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56"/>
          <w:szCs w:val="56"/>
        </w:rPr>
        <w:t xml:space="preserve">Literary OS</w:t>
      </w:r>
    </w:p>
    <w:p>
      <w:pPr>
        <w:spacing w:after="40"/>
        <w:jc w:val="center"/>
      </w:pPr>
      <w:r>
        <w:rPr>
          <w:b/>
          <w:bCs/>
          <w:sz w:val="40"/>
          <w:szCs w:val="40"/>
        </w:rPr>
        <w:t xml:space="preserve">Phase E ~ G 통합 기획 보고서</w:t>
      </w:r>
    </w:p>
    <w:p>
      <w:pPr>
        <w:spacing w:after="240"/>
        <w:jc w:val="center"/>
      </w:pPr>
      <w:r>
        <w:rPr>
          <w:b/>
          <w:bCs/>
          <w:color w:val="1F4E79"/>
          <w:sz w:val="32"/>
          <w:szCs w:val="32"/>
        </w:rPr>
        <w:t xml:space="preserve">v1.0</w:t>
      </w:r>
    </w:p>
    <w:p>
      <w:pPr>
        <w:spacing w:after="40"/>
        <w:jc w:val="center"/>
      </w:pPr>
      <w:r>
        <w:rPr>
          <w:i/>
          <w:iCs/>
          <w:sz w:val="24"/>
          <w:szCs w:val="24"/>
        </w:rPr>
        <w:t xml:space="preserve">LLM-0 → LLM-2.5 점진 완화를 축으로 한 3개 Phase 통합 설계</w:t>
      </w:r>
    </w:p>
    <w:p>
      <w:pPr>
        <w:spacing w:after="40"/>
        <w:jc w:val="center"/>
      </w:pPr>
      <w:r>
        <w:rPr>
          <w:sz w:val="22"/>
          <w:szCs w:val="22"/>
        </w:rPr>
        <w:t xml:space="preserve">v1.1(허브 push) 흡수 + V745 무결성 선결과제 편입 + F·G 신규 확장</w:t>
      </w:r>
    </w:p>
    <w:p>
      <w:pPr>
        <w:spacing w:after="30" w:before="480"/>
        <w:jc w:val="center"/>
      </w:pPr>
      <w:r>
        <w:rPr>
          <w:sz w:val="22"/>
          <w:szCs w:val="22"/>
        </w:rPr>
        <w:t xml:space="preserve">기준선: V745 (v13.0.0, 95 Gates / ADR 14~208 / 384 테스트파일)</w:t>
      </w:r>
    </w:p>
    <w:p>
      <w:pPr>
        <w:spacing w:after="30"/>
        <w:jc w:val="center"/>
      </w:pPr>
      <w:r>
        <w:rPr>
          <w:sz w:val="22"/>
          <w:szCs w:val="22"/>
        </w:rPr>
        <w:t xml:space="preserve">허브: github.com/limsanghyuk/literary-os</w:t>
      </w:r>
    </w:p>
    <w:p>
      <w:pPr>
        <w:spacing w:after="30"/>
        <w:jc w:val="center"/>
      </w:pPr>
      <w:r>
        <w:rPr>
          <w:sz w:val="22"/>
          <w:szCs w:val="22"/>
        </w:rPr>
        <w:t xml:space="preserve">작성: 기획·설계 모드 (Opus) — 개발자 검토용</w:t>
      </w:r>
    </w:p>
    <w:p>
      <w:pPr>
        <w:spacing w:after="30"/>
        <w:jc w:val="center"/>
      </w:pPr>
      <w:r>
        <w:rPr>
          <w:sz w:val="22"/>
          <w:szCs w:val="22"/>
        </w:rPr>
        <w:t xml:space="preserve">2026년 6월 2일</w:t>
      </w:r>
    </w:p>
    <w:p>
      <w:r>
        <w:br w:type="page"/>
      </w:r>
    </w:p>
    <w:p>
      <w:pPr>
        <w:pStyle w:val="Heading1"/>
      </w:pPr>
      <w: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본 보고서의 위치 · 범위 · 기준선</w:t>
      </w:r>
    </w:p>
    <w:p>
      <w:pPr>
        <w:spacing w:after="120" w:line="276"/>
      </w:pPr>
      <w:r>
        <w:t xml:space="preserve">본 보고서는 허브에 push된 Phase E 통합 보고서 v1.1(commit 2b3c3bc5)을 흡수하고, 그 위에 (1) V745 패키지 무결성 실측 결과를 Phase E 선결과제로 편입하며, (2) 기존 v1.1에서 비전 수준에만 머물던 Phase F·G를 SP·ADR·Gate·로드맵 수준으로 신규 확장한 단일 통합 기획 문서다.</w:t>
      </w:r>
    </w:p>
    <w:p>
      <w:pPr>
        <w:spacing w:after="120" w:line="276"/>
      </w:pPr>
      <w:r>
        <w:rPr>
          <w:b/>
          <w:bCs/>
        </w:rPr>
        <w:t xml:space="preserve">본 문서의 성격: </w:t>
      </w:r>
      <w:r>
        <w:t xml:space="preserve">기획·제안·설계도. 실제 코드 구현은 별도 저연산 개발 모드가 본 문서를 학습한 뒤 수행한다. 따라서 본 문서는 '무엇을·왜·어떤 순서로·어떤 게이트로 검증하며' 만들 것인가를 확정하는 것을 목표로 하고, 구현 디테일은 스켈레톤 수준으로만 제시한다.</w:t>
      </w:r>
    </w:p>
    <w:p>
      <w:pPr>
        <w:pStyle w:val="Heading2"/>
      </w:pPr>
      <w:r>
        <w:t xml:space="preserve">0.1 선행 자료와의 관계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자료</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위치</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본 문서에서의 처리</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E 보고서 v1.0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docs/sessions (0679d64f)</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§3에 흡수</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E 보고서 v1.1</w:t>
            </w:r>
          </w:p>
        </w:tc>
        <w:tc>
          <w:tcPr>
            <w:tcW w:type="dxa" w:w="3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docs/sessions (2b3c3bc5)</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§3 전체로 흡수·재정렬</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V745 패키지 실측</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로컬 literary-os-v745.zip</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§1 신규 (무결성 검증)</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F·G 비전</w:t>
            </w:r>
          </w:p>
        </w:tc>
        <w:tc>
          <w:tcPr>
            <w:tcW w:type="dxa" w:w="3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v1.1 §7.8 / 메모리</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§4·§5 신규 구체화</w:t>
            </w:r>
          </w:p>
        </w:tc>
      </w:tr>
    </w:tbl>
    <w:p>
      <w:pPr>
        <w:pStyle w:val="Heading2"/>
      </w:pPr>
      <w:r>
        <w:t xml:space="preserve">0.2 범위 (버전·LLM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000"/>
        <w:gridCol w:w="366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Phase</w:t>
            </w:r>
          </w:p>
        </w:tc>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버전 범위</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LLM 단계</w:t>
            </w:r>
          </w:p>
        </w:tc>
        <w:tc>
          <w:tcPr>
            <w:tcW w:type="dxa" w:w="3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한 줄 정의</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E</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V746 ~ V795 (50v)</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Critic 보조에 외부 LLM 첫 도입 + 코퍼스 50편</w:t>
            </w:r>
          </w:p>
        </w:tc>
      </w:tr>
      <w:tr>
        <w:tc>
          <w:tcPr>
            <w:tcW w:type="dxa" w:w="1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F</w:t>
            </w:r>
          </w:p>
        </w:tc>
        <w:tc>
          <w:tcPr>
            <w:tcW w:type="dxa" w:w="2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V796 ~ V875 (80v)</w:t>
            </w:r>
          </w:p>
        </w:tc>
        <w:tc>
          <w:tcPr>
            <w:tcW w:type="dxa" w:w="2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LLM-1.5</w:t>
            </w:r>
          </w:p>
        </w:tc>
        <w:tc>
          <w:tcPr>
            <w:tcW w:type="dxa" w:w="36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5축 전체 AI + 생성 초안 부분 완화 + 코퍼스 200편·다언어</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G</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V876 ~ V955 (80v)</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LLM-2.0→2.5</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주력 전환 + 자율 평가루프 + B2B SaaS 매출</w:t>
            </w:r>
          </w:p>
        </w:tc>
      </w:tr>
    </w:tbl>
    <w:p>
      <w:pPr>
        <w:spacing w:after="160"/>
      </w:pPr>
      <w:r>
        <w:rPr>
          <w:b/>
          <w:bCs/>
        </w:rPr>
        <w:t xml:space="preserve">주의: </w:t>
      </w:r>
      <w:r>
        <w:t xml:space="preserve">버전 범위·분량은 권고 기준선이며, 각 Phase Exit 게이트 통과 여부에 따라 단축·연장될 수 있다(자료 A 75v 광범위 지적 반영해 Phase E는 50v로 단축).</w:t>
      </w:r>
    </w:p>
    <w:p>
      <w:r>
        <w:br w:type="page"/>
      </w:r>
    </w:p>
    <w:p>
      <w:pPr>
        <w:pStyle w:val="Heading1"/>
      </w:pPr>
      <w:r>
        <w:t xml:space="preserve">§1. V745 무결성 검증 결과 → Phase E 선결과제 편입</w:t>
      </w:r>
    </w:p>
    <w:p>
      <w:pPr>
        <w:spacing w:after="120" w:line="276"/>
      </w:pPr>
      <w:r>
        <w:t xml:space="preserve">Phase E 진입 직전 기준선인 V745 패키지(literary-os-v745.zip, v13.0.0)에 대해 자체 체크섬 대조·테스트 인벤토리 정합·ADR 연속성을 실측했다. 결론은 '코드·로직 자체는 변조/손상 징후 없음, 그러나 릴리즈 자기검증 메타데이터가 stale한 릴리즈 위생(release hygiene) 결함'이다.</w:t>
      </w:r>
    </w:p>
    <w:p>
      <w:pPr>
        <w:pStyle w:val="Heading2"/>
      </w:pPr>
      <w:r>
        <w:t xml:space="preserve">1.1 검증 결과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360"/>
        <w:gridCol w:w="1900"/>
      </w:tblGrid>
      <w:tr>
        <w:trPr>
          <w:tblHeader/>
        </w:trPr>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검사 항목</w:t>
            </w:r>
          </w:p>
        </w:tc>
        <w:tc>
          <w:tcPr>
            <w:tcW w:type="dxa" w:w="4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결과</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판정</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내부 SHA256SUMS.txt 대조 (971 항목)</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정상 883 / 미패키징 35 / 해시불일치 53</w:t>
            </w:r>
          </w:p>
        </w:tc>
        <w:tc>
          <w:tcPr>
            <w:tcW w:type="dxa" w:w="1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tcPr>
          <w:p>
            <w:pPr>
              <w:jc w:val="left"/>
            </w:pPr>
            <w:r>
              <w:rPr>
                <w:b/>
                <w:bCs/>
                <w:sz w:val="19"/>
                <w:szCs w:val="19"/>
              </w:rPr>
              <w:t xml:space="preserve">결함</w:t>
            </w:r>
          </w:p>
        </w:tc>
      </w:tr>
      <w:tr>
        <w:tc>
          <w:tcPr>
            <w:tcW w:type="dxa" w:w="3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53건 불일치의 정체</w:t>
            </w:r>
          </w:p>
        </w:tc>
        <w:tc>
          <w:tcPr>
            <w:tcW w:type="dxa" w:w="4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전부 phase-d-exit 막판 패치셋(release_gate.py·pyproject.toml·test_inventory.json·finetune/*·constitution/*)</w:t>
            </w:r>
          </w:p>
        </w:tc>
        <w:tc>
          <w:tcPr>
            <w:tcW w:type="dxa" w:w="1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원인 확정</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35건 미패키징</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.github CI·구 CHANGELOG — 패키징 정책상 제외</w:t>
            </w:r>
          </w:p>
        </w:tc>
        <w:tc>
          <w:tcPr>
            <w:tcW w:type="dxa" w:w="1900"/>
            <w:tcBorders>
              <w:top w:val="single" w:color="BBBBBB" w:sz="1"/>
              <w:left w:val="single" w:color="BBBBBB" w:sz="1"/>
              <w:bottom w:val="single" w:color="BBBBBB" w:sz="1"/>
              <w:right w:val="single" w:color="BBBBBB" w:sz="1"/>
            </w:tcBorders>
            <w:shd w:fill="D9EAD3" w:val="clear"/>
            <w:tcMar>
              <w:top w:type="dxa" w:w="60"/>
              <w:left w:type="dxa" w:w="110"/>
              <w:bottom w:type="dxa" w:w="60"/>
              <w:right w:type="dxa" w:w="110"/>
            </w:tcMar>
          </w:tcPr>
          <w:p>
            <w:pPr>
              <w:jc w:val="left"/>
            </w:pPr>
            <w:r>
              <w:rPr>
                <w:b w:val="false"/>
                <w:bCs w:val="false"/>
                <w:sz w:val="19"/>
                <w:szCs w:val="19"/>
              </w:rPr>
              <w:t xml:space="preserve">정상</w:t>
            </w:r>
          </w:p>
        </w:tc>
      </w:tr>
      <w:tr>
        <w:tc>
          <w:tcPr>
            <w:tcW w:type="dxa" w:w="3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test_inventory.json</w:t>
            </w:r>
          </w:p>
        </w:tc>
        <w:tc>
          <w:tcPr>
            <w:tcW w:type="dxa" w:w="4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test_count 6801, 생성 2026-05-25 &lt; 패키지 V745(05-29)</w:t>
            </w:r>
          </w:p>
        </w:tc>
        <w:tc>
          <w:tcPr>
            <w:tcW w:type="dxa" w:w="19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pPr>
              <w:jc w:val="left"/>
            </w:pPr>
            <w:r>
              <w:rPr>
                <w:b w:val="false"/>
                <w:bCs w:val="false"/>
                <w:sz w:val="19"/>
                <w:szCs w:val="19"/>
              </w:rPr>
              <w:t xml:space="preserve">stale</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 연속성</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14~208 중 결번 9개 (37·38은 INDEX 등재인데 파일 누락 = 실누락)</w:t>
            </w:r>
          </w:p>
        </w:tc>
        <w:tc>
          <w:tcPr>
            <w:tcW w:type="dxa" w:w="19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pPr>
              <w:jc w:val="left"/>
            </w:pPr>
            <w:r>
              <w:rPr>
                <w:b w:val="false"/>
                <w:bCs w:val="false"/>
                <w:sz w:val="19"/>
                <w:szCs w:val="19"/>
              </w:rPr>
              <w:t xml:space="preserve">일부</w:t>
            </w:r>
          </w:p>
        </w:tc>
      </w:tr>
      <w:tr>
        <w:tc>
          <w:tcPr>
            <w:tcW w:type="dxa" w:w="3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Gate / release_gate.py</w:t>
            </w:r>
          </w:p>
        </w:tc>
        <w:tc>
          <w:tcPr>
            <w:tcW w:type="dxa" w:w="4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gates/ 58파일, sha256 자기검증 게이트는 존재(4583줄)</w:t>
            </w:r>
          </w:p>
        </w:tc>
        <w:tc>
          <w:tcPr>
            <w:tcW w:type="dxa" w:w="1900"/>
            <w:tcBorders>
              <w:top w:val="single" w:color="BBBBBB" w:sz="1"/>
              <w:left w:val="single" w:color="BBBBBB" w:sz="1"/>
              <w:bottom w:val="single" w:color="BBBBBB" w:sz="1"/>
              <w:right w:val="single" w:color="BBBBBB" w:sz="1"/>
            </w:tcBorders>
            <w:shd w:fill="D9EAD3" w:val="clear"/>
            <w:tcMar>
              <w:top w:type="dxa" w:w="60"/>
              <w:left w:type="dxa" w:w="110"/>
              <w:bottom w:type="dxa" w:w="60"/>
              <w:right w:type="dxa" w:w="110"/>
            </w:tcMar>
          </w:tcPr>
          <w:p>
            <w:pPr>
              <w:jc w:val="left"/>
            </w:pPr>
            <w:r>
              <w:rPr>
                <w:b w:val="false"/>
                <w:bCs w:val="false"/>
                <w:sz w:val="19"/>
                <w:szCs w:val="19"/>
              </w:rPr>
              <w:t xml:space="preserve">정상</w:t>
            </w:r>
          </w:p>
        </w:tc>
      </w:tr>
    </w:tbl>
    <w:p>
      <w:pPr>
        <w:pStyle w:val="Heading2"/>
      </w:pPr>
      <w:r>
        <w:t xml:space="preserve">1.2 근본 원인</w:t>
      </w:r>
    </w:p>
    <w:p>
      <w:pPr>
        <w:spacing w:after="120" w:line="276"/>
      </w:pPr>
      <w:r>
        <w:rPr>
          <w:b/>
          <w:bCs/>
        </w:rPr>
        <w:t xml:space="preserve">막판 phase-d-exit 패치를 적용한 뒤 SHA256SUMS.txt와 test_inventory.json을 재생성하지 않았다. </w:t>
      </w:r>
      <w:r>
        <w:t xml:space="preserve">그 결과 패키지가 자기 자신을 검증할 수 없다. release_gate.py에 sha256 게이트는 존재하나 '릴리즈 직전 매니페스트 재생성 강제' 단계가 누락된 것이 직접 원인. 실제 코드 무결성은 보존되어 있으나, 재현가능성·감사추적 관점에서는 신뢰 불가한 패키지다.</w:t>
      </w:r>
    </w:p>
    <w:p>
      <w:pPr>
        <w:pStyle w:val="Heading2"/>
      </w:pPr>
      <w:r>
        <w:t xml:space="preserve">1.3 Phase E 선결과제 (SP-E.0 / TD-E0)</w:t>
      </w:r>
    </w:p>
    <w:p>
      <w:pPr>
        <w:spacing w:after="120" w:line="276"/>
      </w:pPr>
      <w:r>
        <w:t xml:space="preserve">위 결함을 Phase E 최우선 선결과제로 편입한다. 코퍼스·LLM-1 작업 이전에 '기준선 무결성'을 회복해야 이후 모든 Gate의 신뢰가 성립한다.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4060"/>
        <w:gridCol w:w="190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ID</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과제</w:t>
            </w:r>
          </w:p>
        </w:tc>
        <w:tc>
          <w:tcPr>
            <w:tcW w:type="dxa" w:w="4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내용</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Gate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TD-E0-1</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매니페스트 재생성 강제</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release_gate에 '빌드 마지막 단계에서 SHA256SUMS·test_inventory 재생성 후 자기검증 PASS' 게이트 추가. 미재생성 시 릴리즈 차단</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G_INTEGRITY_MANIFEST</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TD-E0-2</w:t>
            </w:r>
          </w:p>
        </w:tc>
        <w:tc>
          <w:tcPr>
            <w:tcW w:type="dxa" w:w="2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test_inventory 자동화</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tools/generate_test_inventory.py를 릴리즈 파이프라인에 hook, source_hash 불일치 시 FAIL</w:t>
            </w:r>
          </w:p>
        </w:tc>
        <w:tc>
          <w:tcPr>
            <w:tcW w:type="dxa" w:w="1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TD-E0-3</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 결번 정합</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ADR-37·38 파일 복구(INDEX엔 있으나 파일 누락), 83~87·126·127은 '의도적 결번'으로 INDEX에 명시</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G_ADR_CONTINUITY</w:t>
            </w:r>
          </w:p>
        </w:tc>
      </w:tr>
    </w:tbl>
    <w:p>
      <w:pPr>
        <w:spacing w:after="160"/>
      </w:pPr>
      <w:r>
        <w:rPr>
          <w:b/>
          <w:bCs/>
        </w:rPr>
        <w:t xml:space="preserve">권고: </w:t>
      </w:r>
      <w:r>
        <w:t xml:space="preserve">SP-E.0은 V746 단일 버전으로 처리(1~2일). 이후 SP-E.1 코퍼스로 진입.</w:t>
      </w:r>
    </w:p>
    <w:p>
      <w:r>
        <w:br w:type="page"/>
      </w:r>
    </w:p>
    <w:p>
      <w:pPr>
        <w:pStyle w:val="Heading1"/>
      </w:pPr>
      <w:r>
        <w:t xml:space="preserve">§2. LLM-0 → LLM-2.5 점진 완화 대전제</w:t>
      </w:r>
    </w:p>
    <w:p>
      <w:pPr>
        <w:spacing w:after="120" w:line="276"/>
      </w:pPr>
      <w:r>
        <w:t xml:space="preserve">사용자 핵심 철학: 공식(formula)은 LLM 문제의 보조 해법이며 폐기 대상이 아니다. AI 학습과 유기적으로 결합하되, 자율주행의 레벨 단계처럼 안전이 검증된 만큼만 점진적으로 통제권을 LLM에 넘긴다. 공식은 각 단계에서 AI Critic의 baseline sanity check 역할로 잔존한다. Phase E~G는 이 점진 완화의 LLM-1 → LLM-1.5 → LLM-2.0/2.5 구간을 다룬다.</w:t>
      </w:r>
    </w:p>
    <w:p>
      <w:pPr>
        <w:pStyle w:val="Heading2"/>
      </w:pPr>
      <w:r>
        <w:t xml:space="preserve">2.1 5단계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560"/>
        <w:gridCol w:w="2000"/>
        <w:gridCol w:w="240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단계</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구간</w:t>
            </w:r>
          </w:p>
        </w:tc>
        <w:tc>
          <w:tcPr>
            <w:tcW w:type="dxa" w:w="2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외부 LLM 허용 범위</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공식의 역할</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대표 안전장치</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~V745(현재)</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없음(0 호출). 공식·그래프·NKG 결정론</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주 평가·생성 100%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정적 LLM-0 게이트</w:t>
            </w:r>
          </w:p>
        </w:tc>
      </w:tr>
      <w:tr>
        <w:tc>
          <w:tcPr>
            <w:tcW w:type="dxa" w:w="1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LLM-1</w:t>
            </w:r>
          </w:p>
        </w:tc>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E</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보조 평가에만</w:t>
            </w:r>
          </w:p>
        </w:tc>
        <w:tc>
          <w:tcPr>
            <w:tcW w:type="dxa" w:w="2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sanity baseline (일치율≥0.80)</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코퍼스&lt;50 차단·RAG 의무·비용 SLO</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LLM-1.5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F</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Critic 5축 전체 + 생성 초안 부분</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가드+baseline 이중</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초안만 완화·인간/공식 승인 필수</w:t>
            </w:r>
          </w:p>
        </w:tc>
      </w:tr>
      <w:tr>
        <w:tc>
          <w:tcPr>
            <w:tcW w:type="dxa" w:w="1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LLM-2.0</w:t>
            </w:r>
          </w:p>
        </w:tc>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G 전반</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 주력</w:t>
            </w:r>
          </w:p>
        </w:tc>
        <w:tc>
          <w:tcPr>
            <w:tcW w:type="dxa" w:w="2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최소 sanity·가드레일</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RLAIF 정착·자율루프 안전게이트</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LLM-2.5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G 후반/H 경계</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자율 생성-평가 루프</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윤리·안전 가드레일만</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휴먼인더루프 옵트·감사로그</w:t>
            </w:r>
          </w:p>
        </w:tc>
      </w:tr>
    </w:tbl>
    <w:p>
      <w:pPr>
        <w:pStyle w:val="Heading2"/>
      </w:pPr>
      <w:r>
        <w:t xml:space="preserve">2.2 단계 전이 원칙 (게이트 체인)</w:t>
      </w:r>
    </w:p>
    <w:p>
      <w:pPr>
        <w:pStyle w:val="ListParagraph"/>
        <w:numPr>
          <w:ilvl w:val="0"/>
          <w:numId w:val="2"/>
        </w:numPr>
        <w:spacing w:after="60"/>
      </w:pPr>
      <w:r>
        <w:t xml:space="preserve">각 단계 전이는 '직전 단계 핵심 Gate가 정해진 기간 연속 PASS'를 진입 조건으로 한다 (예: LLM-1→1.5는 G_LLM1_ALIGNMENT 3개월 연속 PASS).</w:t>
      </w:r>
    </w:p>
    <w:p>
      <w:pPr>
        <w:pStyle w:val="ListParagraph"/>
        <w:numPr>
          <w:ilvl w:val="0"/>
          <w:numId w:val="2"/>
        </w:numPr>
        <w:spacing w:after="60"/>
      </w:pPr>
      <w:r>
        <w:t xml:space="preserve">전이는 비가역이 아니다. 안전성·일치율·비용 SLO 위반 시 직전 단계로 자동 롤백(공식 우위 복귀)할 수 있어야 한다 (degradation path).</w:t>
      </w:r>
    </w:p>
    <w:p>
      <w:pPr>
        <w:pStyle w:val="ListParagraph"/>
        <w:numPr>
          <w:ilvl w:val="0"/>
          <w:numId w:val="2"/>
        </w:numPr>
        <w:spacing w:after="60"/>
      </w:pPr>
      <w:r>
        <w:t xml:space="preserve">공식은 어느 단계에서도 제거되지 않는다. LLM-2.5에서도 안전·윤리 가드레일로 잔존.</w:t>
      </w:r>
    </w:p>
    <w:p>
      <w:pPr>
        <w:spacing w:after="160"/>
      </w:pPr>
      <w:r>
        <w:rPr>
          <w:b/>
          <w:bCs/>
        </w:rPr>
        <w:t xml:space="preserve">자율주행 비유: </w:t>
      </w:r>
      <w:r>
        <w:t xml:space="preserve">LLM-0=L2(운전자 상시 감독), LLM-1=L3 조건부(특정 도메인=critic 한정), LLM-1.5=L3+, LLM-2.0=L4(영역 내 자율), LLM-2.5=L4+/L5 경계. 각 레벨 상승은 '검증된 안전 마일리지'가 전제.</w:t>
      </w:r>
    </w:p>
    <w:p>
      <w:r>
        <w:br w:type="page"/>
      </w:r>
    </w:p>
    <w:p>
      <w:pPr>
        <w:pStyle w:val="Heading1"/>
      </w:pPr>
      <w:r>
        <w:t xml:space="preserve">§3. Phase E (V746~V795) — LLM-1 도입</w:t>
      </w:r>
    </w:p>
    <w:p>
      <w:pPr>
        <w:spacing w:after="120" w:line="276"/>
      </w:pPr>
      <w:r>
        <w:t xml:space="preserve">Phase E의 본질은 UI나 코퍼스가 아니라 시스템의 평가 축에 외부 LLM을 처음으로, 안전하게, 측정 가능하게 도입하는 것(LLM-0→LLM-1)이다. 사용자 지적('LLM 점진 완화 로드맵을 Phase E에서 더 구체화')을 반영해 SP-E.2를 본 Phase의 핵심(분량 30%)으로 둔다.</w:t>
      </w:r>
    </w:p>
    <w:p>
      <w:pPr>
        <w:pStyle w:val="Heading2"/>
      </w:pPr>
      <w:r>
        <w:t xml:space="preserve">3.1 SP 분해 및 순서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060"/>
        <w:gridCol w:w="1200"/>
        <w:gridCol w:w="250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SP</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버전</w:t>
            </w:r>
          </w:p>
        </w:tc>
        <w:tc>
          <w:tcPr>
            <w:tcW w:type="dxa" w:w="3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주제</w:t>
            </w:r>
          </w:p>
        </w:tc>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우선</w:t>
            </w:r>
          </w:p>
        </w:tc>
        <w:tc>
          <w:tcPr>
            <w:tcW w:type="dxa" w:w="2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핵심 산출</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E.0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V746</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무결성 선결과제(TD-E0)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선결</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SHA256/inventory 재생성 강제 게이트</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E.1</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V747~V760</w:t>
            </w:r>
          </w:p>
        </w:tc>
        <w:tc>
          <w:tcPr>
            <w:tcW w:type="dxa" w:w="3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 50편(파일럿20+Gold30)</w:t>
            </w:r>
          </w:p>
        </w:tc>
        <w:tc>
          <w:tcPr>
            <w:tcW w:type="dxa" w:w="1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c>
          <w:tcPr>
            <w:tcW w:type="dxa" w:w="2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ChromaDB 인덱스·Provenance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E.2</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V761~V775</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 도입 (핵심)</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10 ADR·5 Gate·12 모듈·5축</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E.3</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V776~V785</w:t>
            </w:r>
          </w:p>
        </w:tc>
        <w:tc>
          <w:tcPr>
            <w:tcW w:type="dxa" w:w="3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UI MVP 3-zone (Claude Design)</w:t>
            </w:r>
          </w:p>
        </w:tc>
        <w:tc>
          <w:tcPr>
            <w:tcW w:type="dxa" w:w="1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c>
          <w:tcPr>
            <w:tcW w:type="dxa" w:w="2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작가 베타 5명</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E.4</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V786~V792</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RLAIF / DPO / best-of-n</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선호 학습 파이프라인</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E.5</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V793~V795</w:t>
            </w:r>
          </w:p>
        </w:tc>
        <w:tc>
          <w:tcPr>
            <w:tcW w:type="dxa" w:w="3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E Exit + F 진입조건</w:t>
            </w:r>
          </w:p>
        </w:tc>
        <w:tc>
          <w:tcPr>
            <w:tcW w:type="dxa" w:w="1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필수</w:t>
            </w:r>
          </w:p>
        </w:tc>
        <w:tc>
          <w:tcPr>
            <w:tcW w:type="dxa" w:w="2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Exit Gate·ADR-κ</w:t>
            </w:r>
          </w:p>
        </w:tc>
      </w:tr>
    </w:tbl>
    <w:p>
      <w:pPr>
        <w:spacing w:after="120" w:line="276"/>
      </w:pPr>
      <w:r>
        <w:rPr>
          <w:b/>
          <w:bCs/>
        </w:rPr>
        <w:t xml:space="preserve">순서 원칙: </w:t>
      </w:r>
      <w:r>
        <w:t xml:space="preserve">SP-E.0(무결성) → SP-E.1(코퍼스, LLM-1 선행조건) → SP-E.2(LLM-1 핵심) → SP-E.3·E.4(병렬; UI는 Claude Design 자동생성, RLAIF는 운영 트랙) → SP-E.5(Exit).</w:t>
      </w:r>
    </w:p>
    <w:p>
      <w:pPr>
        <w:pStyle w:val="Heading2"/>
      </w:pPr>
      <w:r>
        <w:t xml:space="preserve">3.2 LLM-1 핵심 ① — 10개 ADR (자료 A '한 줄'의 분해)</w:t>
      </w:r>
    </w:p>
    <w:p>
      <w:pPr>
        <w:spacing w:after="120" w:line="276"/>
      </w:pPr>
      <w:r>
        <w:t xml:space="preserve">자료 A는 LLM-1 도입을 'RAG 컨텍스트 주입 의무 규칙 ADR 등록' 한 줄로만 명시했다. 이를 10개 ADR로 분해한다. 번호는 V745 ADR-208 다음 연속성을 위해 ADR-211~220 권고(ADR-209·210은 Phase D 잔여 예약).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60"/>
        <w:gridCol w:w="520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ADR</w:t>
            </w:r>
          </w:p>
        </w:tc>
        <w:tc>
          <w:tcPr>
            <w:tcW w:type="dxa" w:w="2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제목</w:t>
            </w:r>
          </w:p>
        </w:tc>
        <w:tc>
          <w:tcPr>
            <w:tcW w:type="dxa" w:w="5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핵심 결정</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ADR-211</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 정의·경계</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허용 critic/* / 금지 corpus·constitution·finetune</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ADR-212</w:t>
            </w:r>
          </w:p>
        </w:tc>
        <w:tc>
          <w:tcPr>
            <w:tcW w:type="dxa" w:w="2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CriticInterface 추상 레이어</w:t>
            </w:r>
          </w:p>
        </w:tc>
        <w:tc>
          <w:tcPr>
            <w:tcW w:type="dxa" w:w="5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evaluate(scene,context)→CriticResult 표준</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ADR-213</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RAG 컨텍스트 의무</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모든 LLM-1 호출에 ChromaDB 검색결과 포함 의무</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ADR-214</w:t>
            </w:r>
          </w:p>
        </w:tc>
        <w:tc>
          <w:tcPr>
            <w:tcW w:type="dxa" w:w="2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Critic↔Constitution 일치율</w:t>
            </w:r>
          </w:p>
        </w:tc>
        <w:tc>
          <w:tcPr>
            <w:tcW w:type="dxa" w:w="5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Gold 30편 일치율 ≥0.80 → 축 교체 판단</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ADR-215</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코퍼스&lt;50 자동 차단</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실시간 코퍼스 카운트 안전장치</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ADR-216</w:t>
            </w:r>
          </w:p>
        </w:tc>
        <w:tc>
          <w:tcPr>
            <w:tcW w:type="dxa" w:w="2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LLM-1 비용 추적</w:t>
            </w:r>
          </w:p>
        </w:tc>
        <w:tc>
          <w:tcPr>
            <w:tcW w:type="dxa" w:w="5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CostLedger에 LLM-1 분류 필드 추가</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ADR-217</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AI Critic Ensemble 5종</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구조·인물·대사·감정·장르 분리</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ADR-218</w:t>
            </w:r>
          </w:p>
        </w:tc>
        <w:tc>
          <w:tcPr>
            <w:tcW w:type="dxa" w:w="2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공식 sanity check 역할</w:t>
            </w:r>
          </w:p>
        </w:tc>
        <w:tc>
          <w:tcPr>
            <w:tcW w:type="dxa" w:w="5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LOSConstitution=baseline 비교 기준</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ADR-219</w:t>
            </w:r>
          </w:p>
        </w:tc>
        <w:tc>
          <w:tcPr>
            <w:tcW w:type="dxa" w:w="2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점진 전환 측정 5축</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적용률·호출률·일치율·비용·안전성</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ADR-220</w:t>
            </w:r>
          </w:p>
        </w:tc>
        <w:tc>
          <w:tcPr>
            <w:tcW w:type="dxa" w:w="2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F(LLM-1.5) 진입 조건</w:t>
            </w:r>
          </w:p>
        </w:tc>
        <w:tc>
          <w:tcPr>
            <w:tcW w:type="dxa" w:w="5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코퍼스200·일치율 3개월·비용 6개월 평균</w:t>
            </w:r>
          </w:p>
        </w:tc>
      </w:tr>
    </w:tbl>
    <w:p>
      <w:pPr>
        <w:pStyle w:val="Heading2"/>
      </w:pPr>
      <w:r>
        <w:t xml:space="preserve">3.3 LLM-1 핵심 ② — 5개 신설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Gate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검증 방식</w:t>
            </w:r>
          </w:p>
        </w:tc>
        <w:tc>
          <w:tcPr>
            <w:tcW w:type="dxa" w:w="4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기준</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G_LLM1_BOUNDARY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정적 검사</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corpus·constitution·finetune에 외부 LLM 호출 0건</w:t>
            </w:r>
          </w:p>
        </w:tc>
      </w:tr>
      <w:tr>
        <w:tc>
          <w:tcPr>
            <w:tcW w:type="dxa" w:w="2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G_LLM1_RAG</w:t>
            </w:r>
          </w:p>
        </w:tc>
        <w:tc>
          <w:tcPr>
            <w:tcW w:type="dxa" w:w="2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런타임</w:t>
            </w:r>
          </w:p>
        </w:tc>
        <w:tc>
          <w:tcPr>
            <w:tcW w:type="dxa" w:w="4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모든 critic/* 호출에 RAG 결과 포함</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G_LLM1_SAFETY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런타임</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49편 시 PoCRangeExceeded 예외</w:t>
            </w:r>
          </w:p>
        </w:tc>
      </w:tr>
      <w:tr>
        <w:tc>
          <w:tcPr>
            <w:tcW w:type="dxa" w:w="2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G_LLM1_ALIGNMENT</w:t>
            </w:r>
          </w:p>
        </w:tc>
        <w:tc>
          <w:tcPr>
            <w:tcW w:type="dxa" w:w="2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배치</w:t>
            </w:r>
          </w:p>
        </w:tc>
        <w:tc>
          <w:tcPr>
            <w:tcW w:type="dxa" w:w="4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Gold 30편 일치율 ≥0.80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G_LLM1_COST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집계</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월 $50 hard / $30 soft</w:t>
            </w:r>
          </w:p>
        </w:tc>
      </w:tr>
    </w:tbl>
    <w:p>
      <w:pPr>
        <w:pStyle w:val="Heading2"/>
      </w:pPr>
      <w:r>
        <w:t xml:space="preserve">3.4 LLM-1 핵심 ③ — 12개 신규 모듈 (literary_system/critic/)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860"/>
        <w:gridCol w:w="1500"/>
      </w:tblGrid>
      <w:tr>
        <w:trPr>
          <w:tblHeader/>
        </w:trPr>
        <w:tc>
          <w:tcPr>
            <w:tcW w:type="dxa" w:w="6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모듈</w:t>
            </w:r>
          </w:p>
        </w:tc>
        <w:tc>
          <w:tcPr>
            <w:tcW w:type="dxa" w:w="1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버전</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ADR</w:t>
            </w:r>
          </w:p>
        </w:tc>
      </w:tr>
      <w:tr>
        <w:tc>
          <w:tcPr>
            <w:tcW w:type="dxa" w:w="6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base.py — CriticInterface</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V761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212</w:t>
            </w:r>
          </w:p>
        </w:tc>
      </w:tr>
      <w:tr>
        <w:tc>
          <w:tcPr>
            <w:tcW w:type="dxa" w:w="6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structure_critic.py / character_critic.py</w:t>
            </w:r>
          </w:p>
        </w:tc>
        <w:tc>
          <w:tcPr>
            <w:tcW w:type="dxa" w:w="1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V762~763</w:t>
            </w:r>
          </w:p>
        </w:tc>
        <w:tc>
          <w:tcPr>
            <w:tcW w:type="dxa" w:w="1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217</w:t>
            </w:r>
          </w:p>
        </w:tc>
      </w:tr>
      <w:tr>
        <w:tc>
          <w:tcPr>
            <w:tcW w:type="dxa" w:w="6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dialogue_critic.py / emotion_critic.py / genre_critic.py</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V764~766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217</w:t>
            </w:r>
          </w:p>
        </w:tc>
      </w:tr>
      <w:tr>
        <w:tc>
          <w:tcPr>
            <w:tcW w:type="dxa" w:w="6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critic_ensemble.py</w:t>
            </w:r>
          </w:p>
        </w:tc>
        <w:tc>
          <w:tcPr>
            <w:tcW w:type="dxa" w:w="1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V767</w:t>
            </w:r>
          </w:p>
        </w:tc>
        <w:tc>
          <w:tcPr>
            <w:tcW w:type="dxa" w:w="1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217</w:t>
            </w:r>
          </w:p>
        </w:tc>
      </w:tr>
      <w:tr>
        <w:tc>
          <w:tcPr>
            <w:tcW w:type="dxa" w:w="6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llm1_router.py (호출 vs 공식 결정 + 차단)</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V768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211·215</w:t>
            </w:r>
          </w:p>
        </w:tc>
      </w:tr>
      <w:tr>
        <w:tc>
          <w:tcPr>
            <w:tcW w:type="dxa" w:w="6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rag_context.py (RAG 의무)</w:t>
            </w:r>
          </w:p>
        </w:tc>
        <w:tc>
          <w:tcPr>
            <w:tcW w:type="dxa" w:w="1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V769</w:t>
            </w:r>
          </w:p>
        </w:tc>
        <w:tc>
          <w:tcPr>
            <w:tcW w:type="dxa" w:w="1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213</w:t>
            </w:r>
          </w:p>
        </w:tc>
      </w:tr>
      <w:tr>
        <w:tc>
          <w:tcPr>
            <w:tcW w:type="dxa" w:w="6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alignment_monitor.py (일치율)</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V770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214</w:t>
            </w:r>
          </w:p>
        </w:tc>
      </w:tr>
      <w:tr>
        <w:tc>
          <w:tcPr>
            <w:tcW w:type="dxa" w:w="6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corpus_gate.py (코퍼스&lt;50 차단)</w:t>
            </w:r>
          </w:p>
        </w:tc>
        <w:tc>
          <w:tcPr>
            <w:tcW w:type="dxa" w:w="18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V771</w:t>
            </w:r>
          </w:p>
        </w:tc>
        <w:tc>
          <w:tcPr>
            <w:tcW w:type="dxa" w:w="1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215</w:t>
            </w:r>
          </w:p>
        </w:tc>
      </w:tr>
      <w:tr>
        <w:tc>
          <w:tcPr>
            <w:tcW w:type="dxa" w:w="6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llm1_metrics.py (5축) + __init__.py</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V772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219</w:t>
            </w:r>
          </w:p>
        </w:tc>
      </w:tr>
    </w:tbl>
    <w:p>
      <w:pPr>
        <w:pStyle w:val="Heading2"/>
      </w:pPr>
      <w:r>
        <w:t xml:space="preserve">3.5 LLM-1 핵심 ④ — 5축 측정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2400"/>
        <w:gridCol w:w="240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축</w:t>
            </w:r>
          </w:p>
        </w:tc>
        <w:tc>
          <w:tcPr>
            <w:tcW w:type="dxa" w:w="3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정의</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SP-E.2 목표</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Phase F 진입</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적용률</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 적용 critic / 전체</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≥0.6 (3/5축)</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5/5축</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호출률</w:t>
            </w:r>
          </w:p>
        </w:tc>
        <w:tc>
          <w:tcPr>
            <w:tcW w:type="dxa" w:w="32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 호출 / 전체 critic 호출</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≤0.4</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유연</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일치율</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AI vs Constitution 동의율</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≥0.80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3개월 연속</w:t>
            </w:r>
          </w:p>
        </w:tc>
      </w:tr>
      <w:tr>
        <w:tc>
          <w:tcPr>
            <w:tcW w:type="dxa" w:w="1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비용</w:t>
            </w:r>
          </w:p>
        </w:tc>
        <w:tc>
          <w:tcPr>
            <w:tcW w:type="dxa" w:w="32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월 LLM-1 비용</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≤$50 hard</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6개월 평균 ≤$50</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안전성</w:t>
            </w:r>
          </w:p>
        </w:tc>
        <w:tc>
          <w:tcPr>
            <w:tcW w:type="dxa" w:w="3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차단·RAG 위반 건수</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0 유지</w:t>
            </w:r>
          </w:p>
        </w:tc>
      </w:tr>
    </w:tbl>
    <w:p>
      <w:pPr>
        <w:pStyle w:val="Heading2"/>
      </w:pPr>
      <w:r>
        <w:t xml:space="preserve">3.6 코퍼스·UI·RLAIF 요약 (병렬 트랙)</w:t>
      </w:r>
    </w:p>
    <w:p>
      <w:pPr>
        <w:pStyle w:val="ListParagraph"/>
        <w:numPr>
          <w:ilvl w:val="0"/>
          <w:numId w:val="3"/>
        </w:numPr>
        <w:spacing w:after="60"/>
      </w:pPr>
      <w:r>
        <w:t xml:space="preserve">SP-E.1 코퍼스: V745 실측상 '인프라 8모듈 존재, 실 데이터 0편, 합성 더미 1만 씬'. V760까지 실 작품 50편(파일럿20+Gold30) 인덱싱. 권리 트랙은 KOFICE·Kaggle·공공도메인·정부 R&amp;D 병행.</w:t>
      </w:r>
    </w:p>
    <w:p>
      <w:pPr>
        <w:pStyle w:val="ListParagraph"/>
        <w:numPr>
          <w:ilvl w:val="0"/>
          <w:numId w:val="3"/>
        </w:numPr>
        <w:spacing w:after="60"/>
      </w:pPr>
      <w:r>
        <w:t xml:space="preserve">SP-E.3 UI: 3-zone(Left 25 컨텍스트 / Center 50 작업 / Right 25 평가·대화). Claude Design(2026-04-17 출시) 활용 시 15주→3~5주 단축. 작가 베타 5명 피드백이 88 Gate보다 강한 검증.</w:t>
      </w:r>
    </w:p>
    <w:p>
      <w:pPr>
        <w:pStyle w:val="ListParagraph"/>
        <w:numPr>
          <w:ilvl w:val="0"/>
          <w:numId w:val="3"/>
        </w:numPr>
        <w:spacing w:after="60"/>
      </w:pPr>
      <w:r>
        <w:t xml:space="preserve">SP-E.4 RLAIF: DPO 선호학습 + best-of-n(멀티 프로바이더 Claude/GPT/LoRA 3컬럼). LLM-1 Critic 점수를 보상 신호로 활용하되 공식 sanity로 가드.</w:t>
      </w:r>
    </w:p>
    <w:p>
      <w:pPr>
        <w:pStyle w:val="Heading2"/>
      </w:pPr>
      <w:r>
        <w:t xml:space="preserve">3.7 Phase E Exit + Phase F 진입 조건 (ADR-220)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조건</w:t>
            </w:r>
          </w:p>
        </w:tc>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측정</w:t>
            </w:r>
          </w:p>
        </w:tc>
        <w:tc>
          <w:tcPr>
            <w:tcW w:type="dxa" w:w="3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기준</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 안정성</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G_LLM1_ALIGNMENT</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3개월 연속 일치율 ≥0.80</w:t>
            </w:r>
          </w:p>
        </w:tc>
      </w:tr>
      <w:tr>
        <w:tc>
          <w:tcPr>
            <w:tcW w:type="dxa" w:w="2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 확대 준비</w:t>
            </w:r>
          </w:p>
        </w:tc>
        <w:tc>
          <w:tcPr>
            <w:tcW w:type="dxa" w:w="3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SP-F.1 선행</w:t>
            </w:r>
          </w:p>
        </w:tc>
        <w:tc>
          <w:tcPr>
            <w:tcW w:type="dxa" w:w="3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50편 인덱스 안정</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비용 SLO</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6개월 평균</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≤$50</w:t>
            </w:r>
          </w:p>
        </w:tc>
      </w:tr>
      <w:tr>
        <w:tc>
          <w:tcPr>
            <w:tcW w:type="dxa" w:w="2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5종 검증</w:t>
            </w:r>
          </w:p>
        </w:tc>
        <w:tc>
          <w:tcPr>
            <w:tcW w:type="dxa" w:w="3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5축 일치율</w:t>
            </w:r>
          </w:p>
        </w:tc>
        <w:tc>
          <w:tcPr>
            <w:tcW w:type="dxa" w:w="3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모두 ≥0.80</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작가 베타</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만족도</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5명·≥0.7</w:t>
            </w:r>
          </w:p>
        </w:tc>
      </w:tr>
    </w:tbl>
    <w:p>
      <w:r>
        <w:br w:type="page"/>
      </w:r>
    </w:p>
    <w:p>
      <w:pPr>
        <w:pStyle w:val="Heading1"/>
      </w:pPr>
      <w:r>
        <w:t xml:space="preserve">§4. Phase F (V796~V875) — LLM-1.5 확장</w:t>
      </w:r>
    </w:p>
    <w:p>
      <w:pPr>
        <w:spacing w:after="120" w:line="276"/>
      </w:pPr>
      <w:r>
        <w:t xml:space="preserve">Phase F는 LLM-1에서 검증된 Critic 보조를 (1) Critic 5축 전체 AI로 확장하고, (2) 생성 단계에 '초안 보조' 수준의 부분 완화를 처음 도입하며, (3) 코퍼스를 200편으로 확대하고 다언어로 넓히는 구간이다. 핵심 긴장은 '생성에 LLM을 어디까지 들이느냐'이며, 이를 보수적으로 통제한다.</w:t>
      </w:r>
    </w:p>
    <w:p>
      <w:pPr>
        <w:pStyle w:val="Heading2"/>
      </w:pPr>
      <w:r>
        <w:t xml:space="preserve">4.1 SP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100"/>
        <w:gridCol w:w="36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SP</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버전</w:t>
            </w:r>
          </w:p>
        </w:tc>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주제</w:t>
            </w:r>
          </w:p>
        </w:tc>
        <w:tc>
          <w:tcPr>
            <w:tcW w:type="dxa" w:w="3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핵심 산출</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F.1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V796~V815</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200편 확대</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권리 협약·대량 인덱싱·품질 게이트</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F.2</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V816~V835</w:t>
            </w:r>
          </w:p>
        </w:tc>
        <w:tc>
          <w:tcPr>
            <w:tcW w:type="dxa" w:w="3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5축 전체 AI (LLM-1.5)</w:t>
            </w:r>
          </w:p>
        </w:tc>
        <w:tc>
          <w:tcPr>
            <w:tcW w:type="dxa" w:w="36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공식 baseline 이중화·일치율 상시</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F.3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V836~V850</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단계 부분 완화 (초안 보조)</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초안 생성기·인간/공식 승인 게이트</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F.4</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V851~V865</w:t>
            </w:r>
          </w:p>
        </w:tc>
        <w:tc>
          <w:tcPr>
            <w:tcW w:type="dxa" w:w="31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다언어 확장 (한→영·일)</w:t>
            </w:r>
          </w:p>
        </w:tc>
        <w:tc>
          <w:tcPr>
            <w:tcW w:type="dxa" w:w="36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번역·문체 전이·언어별 Critic</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F.5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V866~V875</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F Exit + G 진입조건</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Exit Gate·LLM-2.0 사전조건</w:t>
            </w:r>
          </w:p>
        </w:tc>
      </w:tr>
    </w:tbl>
    <w:p>
      <w:pPr>
        <w:pStyle w:val="Heading2"/>
      </w:pPr>
      <w:r>
        <w:t xml:space="preserve">4.2 ADR 후보 (ADR-224~233)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ADR</w:t>
            </w:r>
          </w:p>
        </w:tc>
        <w:tc>
          <w:tcPr>
            <w:tcW w:type="dxa" w:w="7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제목</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ADR-224</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LLM-1.5 정의·생성 완화 경계 (초안만, 최종은 승인 필수)</w:t>
            </w:r>
          </w:p>
        </w:tc>
      </w:tr>
      <w:tr>
        <w:tc>
          <w:tcPr>
            <w:tcW w:type="dxa" w:w="1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ADR-225</w:t>
            </w:r>
          </w:p>
        </w:tc>
        <w:tc>
          <w:tcPr>
            <w:tcW w:type="dxa" w:w="79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5축 전체 AI 전환 절차 (축별 단계 승격)</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ADR-226</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초안 게이트 (GenDraftGate: 공식+인간 승인 이중)</w:t>
            </w:r>
          </w:p>
        </w:tc>
      </w:tr>
      <w:tr>
        <w:tc>
          <w:tcPr>
            <w:tcW w:type="dxa" w:w="1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ADR-227</w:t>
            </w:r>
          </w:p>
        </w:tc>
        <w:tc>
          <w:tcPr>
            <w:tcW w:type="dxa" w:w="79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 200편 권리·출처 원장 확장</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ADR-228</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다언어 Critic·문체 전이 표준</w:t>
            </w:r>
          </w:p>
        </w:tc>
      </w:tr>
      <w:tr>
        <w:tc>
          <w:tcPr>
            <w:tcW w:type="dxa" w:w="1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ADR-229</w:t>
            </w:r>
          </w:p>
        </w:tc>
        <w:tc>
          <w:tcPr>
            <w:tcW w:type="dxa" w:w="79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LLM-1.5 비용 SLO 재설정 (생성 호출 분리 집계)</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ADR-230</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degradation path: LLM-1.5→1 자동 롤백 규칙</w:t>
            </w:r>
          </w:p>
        </w:tc>
      </w:tr>
      <w:tr>
        <w:tc>
          <w:tcPr>
            <w:tcW w:type="dxa" w:w="1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ADR-231</w:t>
            </w:r>
          </w:p>
        </w:tc>
        <w:tc>
          <w:tcPr>
            <w:tcW w:type="dxa" w:w="79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생성물 저작권·표절 검사 (verbatim 비율 게이트)</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ADR-232</w:t>
            </w:r>
          </w:p>
        </w:tc>
        <w:tc>
          <w:tcPr>
            <w:tcW w:type="dxa" w:w="7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다언어 일치율 기준 (언어별 Gold set)</w:t>
            </w:r>
          </w:p>
        </w:tc>
      </w:tr>
      <w:tr>
        <w:tc>
          <w:tcPr>
            <w:tcW w:type="dxa" w:w="1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ADR-233</w:t>
            </w:r>
          </w:p>
        </w:tc>
        <w:tc>
          <w:tcPr>
            <w:tcW w:type="dxa" w:w="79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G(LLM-2.0) 진입 조건</w:t>
            </w:r>
          </w:p>
        </w:tc>
      </w:tr>
    </w:tbl>
    <w:p>
      <w:pPr>
        <w:pStyle w:val="Heading2"/>
      </w:pPr>
      <w:r>
        <w:t xml:space="preserve">4.3 신설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Gate</w:t>
            </w:r>
          </w:p>
        </w:tc>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검증</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기준</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G_LLM15_CRITIC_FULL</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5축 전체 AI 일치율</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언어별 Gold ≥0.80</w:t>
            </w:r>
          </w:p>
        </w:tc>
      </w:tr>
      <w:tr>
        <w:tc>
          <w:tcPr>
            <w:tcW w:type="dxa" w:w="2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G_GEN_DRAFT_BOUNDARY</w:t>
            </w:r>
          </w:p>
        </w:tc>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 완화 경계</w:t>
            </w:r>
          </w:p>
        </w:tc>
        <w:tc>
          <w:tcPr>
            <w:tcW w:type="dxa" w:w="37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초안만 LLM / 최종본 승인 0 누락</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G_CORPUS_200</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규모·품질</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실작품 ≥200편·중복≤기준</w:t>
            </w:r>
          </w:p>
        </w:tc>
      </w:tr>
      <w:tr>
        <w:tc>
          <w:tcPr>
            <w:tcW w:type="dxa" w:w="2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G_PLAGIARISM</w:t>
            </w:r>
          </w:p>
        </w:tc>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표절·verbatim</w:t>
            </w:r>
          </w:p>
        </w:tc>
        <w:tc>
          <w:tcPr>
            <w:tcW w:type="dxa" w:w="37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생성물 verbatim ≤30%</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G_MULTILANG</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다언어 품질</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언어별 BLEU·스타일 기준</w:t>
            </w:r>
          </w:p>
        </w:tc>
      </w:tr>
    </w:tbl>
    <w:p>
      <w:pPr>
        <w:pStyle w:val="Heading2"/>
      </w:pPr>
      <w:r>
        <w:t xml:space="preserve">4.4 전략 비교 — 생성 단계 완화 수준 (SP-F.3 핵심 의사결정)</w:t>
      </w:r>
    </w:p>
    <w:p>
      <w:pPr>
        <w:spacing w:after="120" w:line="276"/>
      </w:pPr>
      <w:r>
        <w:t xml:space="preserve">생성에 LLM을 들이는 방식은 Phase F에서 가장 위험한 결정이다. 3개 전략을 비교한다.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900"/>
        <w:gridCol w:w="1800"/>
        <w:gridCol w:w="12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전략</w:t>
            </w:r>
          </w:p>
        </w:tc>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내용</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장점</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리스크</w:t>
            </w:r>
          </w:p>
        </w:tc>
        <w:tc>
          <w:tcPr>
            <w:tcW w:type="dxa" w:w="1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비용</w:t>
            </w:r>
          </w:p>
        </w:tc>
      </w:tr>
      <w:tr>
        <w:tc>
          <w:tcPr>
            <w:tcW w:type="dxa" w:w="1700"/>
            <w:tcBorders>
              <w:top w:val="single" w:color="BBBBBB" w:sz="1"/>
              <w:left w:val="single" w:color="BBBBBB" w:sz="1"/>
              <w:bottom w:val="single" w:color="BBBBBB" w:sz="1"/>
              <w:right w:val="single" w:color="BBBBBB" w:sz="1"/>
            </w:tcBorders>
            <w:shd w:fill="D9EAD3" w:val="clear"/>
            <w:tcMar>
              <w:top w:type="dxa" w:w="60"/>
              <w:left w:type="dxa" w:w="110"/>
              <w:bottom w:type="dxa" w:w="60"/>
              <w:right w:type="dxa" w:w="110"/>
            </w:tcMar>
          </w:tcPr>
          <w:p>
            <w:pPr>
              <w:jc w:val="left"/>
            </w:pPr>
            <w:r>
              <w:rPr>
                <w:b/>
                <w:bCs/>
                <w:sz w:val="19"/>
                <w:szCs w:val="19"/>
              </w:rPr>
              <w:t xml:space="preserve">안 1: 초안만</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LLM은 초안만, 최종은 공식+인간 승인</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안전·철학 정합·롤백 쉬움</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속도 이득 제한</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낮음</w:t>
            </w:r>
          </w:p>
        </w:tc>
      </w:tr>
      <w:tr>
        <w:tc>
          <w:tcPr>
            <w:tcW w:type="dxa" w:w="17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pPr>
              <w:jc w:val="left"/>
            </w:pPr>
            <w:r>
              <w:rPr>
                <w:b w:val="false"/>
                <w:bCs w:val="false"/>
                <w:sz w:val="19"/>
                <w:szCs w:val="19"/>
              </w:rPr>
              <w:t xml:space="preserve">안 2: 섹션 자동</w:t>
            </w:r>
          </w:p>
        </w:tc>
        <w:tc>
          <w:tcPr>
            <w:tcW w:type="dxa" w:w="2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특정 씬 유형은 LLM 최종까지</w:t>
            </w:r>
          </w:p>
        </w:tc>
        <w:tc>
          <w:tcPr>
            <w:tcW w:type="dxa" w:w="1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속도↑</w:t>
            </w:r>
          </w:p>
        </w:tc>
        <w:tc>
          <w:tcPr>
            <w:tcW w:type="dxa" w:w="18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품질 분산·표절 위험</w:t>
            </w:r>
          </w:p>
        </w:tc>
        <w:tc>
          <w:tcPr>
            <w:tcW w:type="dxa" w:w="12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중</w:t>
            </w:r>
          </w:p>
        </w:tc>
      </w:tr>
      <w:tr>
        <w:tc>
          <w:tcPr>
            <w:tcW w:type="dxa" w:w="17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tcPr>
          <w:p>
            <w:pPr>
              <w:jc w:val="left"/>
            </w:pPr>
            <w:r>
              <w:rPr>
                <w:b w:val="false"/>
                <w:bCs w:val="false"/>
                <w:sz w:val="19"/>
                <w:szCs w:val="19"/>
              </w:rPr>
              <w:t xml:space="preserve">안 3: 전면 생성</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LLM이 생성 주력</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속도 최대</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F엔 시기상조·안전 미검증</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높음</w:t>
            </w:r>
          </w:p>
        </w:tc>
      </w:tr>
    </w:tbl>
    <w:p>
      <w:pPr>
        <w:spacing w:after="120" w:line="276"/>
      </w:pPr>
      <w:r>
        <w:rPr>
          <w:b/>
          <w:bCs/>
        </w:rPr>
        <w:t xml:space="preserve">권고: 안 1(초안만). </w:t>
      </w:r>
      <w:r>
        <w:t xml:space="preserve">이유 — Phase F의 목적은 '생성 완화의 안전한 첫발'이지 속도 극대화가 아니다. 안 3은 LLM-2.0(Phase G)의 영역. 안 2는 안전 데이터가 쌓인 Phase F 후반에 제한적 실험으로만. 안 1을 채택하면 ADR-230 롤백 규칙과 정합하며 사용자 철학(공식 보조·점진 완화)에 부합한다.</w:t>
      </w:r>
    </w:p>
    <w:p>
      <w:pPr>
        <w:pStyle w:val="Heading2"/>
      </w:pPr>
      <w:r>
        <w:t xml:space="preserve">4.5 Phase F Exit + Phase G 진입 조건 (ADR-233)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조건</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기준</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Critic 5축 전체 AI</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G_LLM15_CRITIC_FULL 3개월 연속 PASS</w:t>
            </w:r>
          </w:p>
        </w:tc>
      </w:tr>
      <w:tr>
        <w:tc>
          <w:tcPr>
            <w:tcW w:type="dxa" w:w="3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코퍼스 200편</w:t>
            </w:r>
          </w:p>
        </w:tc>
        <w:tc>
          <w:tcPr>
            <w:tcW w:type="dxa" w:w="61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품질 게이트 통과</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초안 안전</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표절·승인 게이트 위반 0건 (6개월)</w:t>
            </w:r>
          </w:p>
        </w:tc>
      </w:tr>
      <w:tr>
        <w:tc>
          <w:tcPr>
            <w:tcW w:type="dxa" w:w="32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다언어 최소 2개</w:t>
            </w:r>
          </w:p>
        </w:tc>
        <w:tc>
          <w:tcPr>
            <w:tcW w:type="dxa" w:w="61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한+영(또는 일) 품질 기준 충족</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비용·롤백</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SLO 안정·롤백 1회 이상 검증</w:t>
            </w:r>
          </w:p>
        </w:tc>
      </w:tr>
    </w:tbl>
    <w:p>
      <w:r>
        <w:br w:type="page"/>
      </w:r>
    </w:p>
    <w:p>
      <w:pPr>
        <w:pStyle w:val="Heading1"/>
      </w:pPr>
      <w:r>
        <w:t xml:space="preserve">§5. Phase G (V876~V955) — LLM-2.0~2.5 + 사업화</w:t>
      </w:r>
    </w:p>
    <w:p>
      <w:pPr>
        <w:spacing w:after="120" w:line="276"/>
      </w:pPr>
      <w:r>
        <w:t xml:space="preserve">Phase G는 두 축이 동시에 성숙하는 구간이다. (1) 기술축: 생성 주력 전환(LLM-2.0)과 자율 생성-평가 루프(LLM-2.5 경계), (2) 사업축: B2B SaaS 매출 발생으로 '1인 유지보수 + 자금' 비기술 위험을 해소. 메모리상 가장 큰 비기술 위험이 Phase G 매출까지 ~2년 지속되므로, 사업 트랙은 Phase E부터 병행 착수해야 한다(§5.4).</w:t>
      </w:r>
    </w:p>
    <w:p>
      <w:pPr>
        <w:pStyle w:val="Heading2"/>
      </w:pPr>
      <w:r>
        <w:t xml:space="preserve">5.1 SP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300"/>
        <w:gridCol w:w="34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SP</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버전</w:t>
            </w:r>
          </w:p>
        </w:tc>
        <w:tc>
          <w:tcPr>
            <w:tcW w:type="dxa" w:w="3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주제</w:t>
            </w:r>
          </w:p>
        </w:tc>
        <w:tc>
          <w:tcPr>
            <w:tcW w:type="dxa" w:w="3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핵심 산출</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G.1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V876~V900</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LLM-2.0 생성 주력 전환</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메인·공식 가드레일화</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G.2</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V901~V920</w:t>
            </w:r>
          </w:p>
        </w:tc>
        <w:tc>
          <w:tcPr>
            <w:tcW w:type="dxa" w:w="3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자율 생성-평가 루프 + RLAIF 정착</w:t>
            </w:r>
          </w:p>
        </w:tc>
        <w:tc>
          <w:tcPr>
            <w:tcW w:type="dxa" w:w="34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루프 안전 게이트·휴먼인더루프</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G.3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V921~V940</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B2B SaaS (멀티테넌시·billing)</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테넌트 격리·과금·SLA</w:t>
            </w:r>
          </w:p>
        </w:tc>
      </w:tr>
      <w:tr>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G.4</w:t>
            </w:r>
          </w:p>
        </w:tc>
        <w:tc>
          <w:tcPr>
            <w:tcW w:type="dxa" w:w="1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V941~V950</w:t>
            </w:r>
          </w:p>
        </w:tc>
        <w:tc>
          <w:tcPr>
            <w:tcW w:type="dxa" w:w="33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Marketplace + 매출/자금 트랙</w:t>
            </w:r>
          </w:p>
        </w:tc>
        <w:tc>
          <w:tcPr>
            <w:tcW w:type="dxa" w:w="34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작품·LoRA 마켓·수익화</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G.5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V951~V955</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G Exit + LLM-2.5 경계</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Exit·H 비전 인계</w:t>
            </w:r>
          </w:p>
        </w:tc>
      </w:tr>
    </w:tbl>
    <w:p>
      <w:pPr>
        <w:pStyle w:val="Heading2"/>
      </w:pPr>
      <w:r>
        <w:t xml:space="preserve">5.2 ADR 후보 (ADR-236~248) · 신설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ADR / Gate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제목·기준</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ADR-236</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LLM-2.0 정의: 생성 주력 + 공식=최소 sanity/가드레일</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ADR-237</w:t>
            </w:r>
          </w:p>
        </w:tc>
        <w:tc>
          <w:tcPr>
            <w:tcW w:type="dxa" w:w="6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자율 생성-평가 루프 안전 명세 (정지조건·휴먼옵트)</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ADR-238</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RLAIF 정착: 보상모델·공식 가드 이중</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ADR-239~241</w:t>
            </w:r>
          </w:p>
        </w:tc>
        <w:tc>
          <w:tcPr>
            <w:tcW w:type="dxa" w:w="6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SaaS 테넌트 격리·과금·SLA·데이터 주권</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ADR-242</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Marketplace 권리·정산·표절 책임</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ADR-243</w:t>
            </w:r>
          </w:p>
        </w:tc>
        <w:tc>
          <w:tcPr>
            <w:tcW w:type="dxa" w:w="6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LLM-2.5 경계 정의 + H Phase 인계</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G_LLM2_GEN_PRIMARY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주력 품질·안전 기준</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G_AUTONOMOUS_LOOP_SAFETY</w:t>
            </w:r>
          </w:p>
        </w:tc>
        <w:tc>
          <w:tcPr>
            <w:tcW w:type="dxa" w:w="6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자율 루프 정지조건·감사로그 100%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G_TENANT_ISOLATION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테넌트 간 데이터 누출 0건</w:t>
            </w:r>
          </w:p>
        </w:tc>
      </w:tr>
      <w:tr>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G_BILLING_INTEGRITY</w:t>
            </w:r>
          </w:p>
        </w:tc>
        <w:tc>
          <w:tcPr>
            <w:tcW w:type="dxa" w:w="6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과금 정합·원장 일치</w:t>
            </w:r>
          </w:p>
        </w:tc>
      </w:tr>
    </w:tbl>
    <w:p>
      <w:pPr>
        <w:pStyle w:val="Heading2"/>
      </w:pPr>
      <w:r>
        <w:t xml:space="preserve">5.3 전략 비교 — 자금·매출 모델 (가장 큰 비기술 위험)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전략</w:t>
            </w:r>
          </w:p>
        </w:tc>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내용</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장점</w:t>
            </w:r>
          </w:p>
        </w:tc>
        <w:tc>
          <w:tcPr>
            <w:tcW w:type="dxa" w:w="2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리스크</w:t>
            </w:r>
          </w:p>
        </w:tc>
      </w:tr>
      <w:tr>
        <w:tc>
          <w:tcPr>
            <w:tcW w:type="dxa" w:w="1900"/>
            <w:tcBorders>
              <w:top w:val="single" w:color="BBBBBB" w:sz="1"/>
              <w:left w:val="single" w:color="BBBBBB" w:sz="1"/>
              <w:bottom w:val="single" w:color="BBBBBB" w:sz="1"/>
              <w:right w:val="single" w:color="BBBBBB" w:sz="1"/>
            </w:tcBorders>
            <w:shd w:fill="D9EAD3" w:val="clear"/>
            <w:tcMar>
              <w:top w:type="dxa" w:w="60"/>
              <w:left w:type="dxa" w:w="110"/>
              <w:bottom w:type="dxa" w:w="60"/>
              <w:right w:type="dxa" w:w="110"/>
            </w:tcMar>
          </w:tcPr>
          <w:p>
            <w:pPr>
              <w:jc w:val="left"/>
            </w:pPr>
            <w:r>
              <w:rPr>
                <w:b/>
                <w:bCs/>
                <w:sz w:val="19"/>
                <w:szCs w:val="19"/>
              </w:rPr>
              <w:t xml:space="preserve">안 1: 정부 R&amp;D 우선</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KOCCA K-콘텐츠 R&amp;D + GitHub Sponsors 병행</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비희석 자금·지분 보존</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경쟁·일정 불확실</w:t>
            </w:r>
          </w:p>
        </w:tc>
      </w:tr>
      <w:tr>
        <w:tc>
          <w:tcPr>
            <w:tcW w:type="dxa" w:w="19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pPr>
              <w:jc w:val="left"/>
            </w:pPr>
            <w:r>
              <w:rPr>
                <w:b w:val="false"/>
                <w:bCs w:val="false"/>
                <w:sz w:val="19"/>
                <w:szCs w:val="19"/>
              </w:rPr>
              <w:t xml:space="preserve">안 2: 스튜디오 제휴</w:t>
            </w:r>
          </w:p>
        </w:tc>
        <w:tc>
          <w:tcPr>
            <w:tcW w:type="dxa" w:w="2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Studio Dragon/SLL 등 LOI·공동개발</w:t>
            </w:r>
          </w:p>
        </w:tc>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도메인 데이터·유통</w:t>
            </w:r>
          </w:p>
        </w:tc>
        <w:tc>
          <w:tcPr>
            <w:tcW w:type="dxa" w:w="23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종속·요구 변동</w:t>
            </w:r>
          </w:p>
        </w:tc>
      </w:tr>
      <w:tr>
        <w:tc>
          <w:tcPr>
            <w:tcW w:type="dxa" w:w="190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tcPr>
          <w:p>
            <w:pPr>
              <w:jc w:val="left"/>
            </w:pPr>
            <w:r>
              <w:rPr>
                <w:b w:val="false"/>
                <w:bCs w:val="false"/>
                <w:sz w:val="19"/>
                <w:szCs w:val="19"/>
              </w:rPr>
              <w:t xml:space="preserve">안 3: VC 투자</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초기 외부 투자 유치</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대규모 자금</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지분 희석·1인체제 부담</w:t>
            </w:r>
          </w:p>
        </w:tc>
      </w:tr>
    </w:tbl>
    <w:p>
      <w:pPr>
        <w:spacing w:after="120" w:line="276"/>
      </w:pPr>
      <w:r>
        <w:rPr>
          <w:b/>
          <w:bCs/>
        </w:rPr>
        <w:t xml:space="preserve">권고: 안 1 + 안 2 병행, 안 3 보류. </w:t>
      </w:r>
      <w:r>
        <w:t xml:space="preserve">이유 — 1인 체제에서 안 3(VC)은 거버넌스·보고 부담이 과대하고 지분 희석이 크다. 안 1(정부 R&amp;D·Sponsors)은 비희석으로 활주로를 벌고, 안 2(스튜디오 제휴)는 Phase E·F 코퍼스 권리 확보와 직결된다. 두 트랙은 코드 작업과 독립이므로 Phase E부터 즉시 착수 가능.</w:t>
      </w:r>
    </w:p>
    <w:p>
      <w:pPr>
        <w:pStyle w:val="Heading2"/>
      </w:pPr>
      <w:r>
        <w:t xml:space="preserve">5.4 1인 유지보수 위험 완화 (Phase E부터 병행)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트랙</w:t>
            </w:r>
          </w:p>
        </w:tc>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즉시</w:t>
            </w:r>
          </w:p>
        </w:tc>
        <w:tc>
          <w:tcPr>
            <w:tcW w:type="dxa" w:w="3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1개월 내</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정부 R&amp;D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KOCCA 과제 검색</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신청서 초안</w:t>
            </w:r>
          </w:p>
        </w:tc>
      </w:tr>
      <w:tr>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오픈소스 기여자</w:t>
            </w:r>
          </w:p>
        </w:tc>
        <w:tc>
          <w:tcPr>
            <w:tcW w:type="dxa" w:w="3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README 'Contributors Wanted'</w:t>
            </w:r>
          </w:p>
        </w:tc>
        <w:tc>
          <w:tcPr>
            <w:tcW w:type="dxa" w:w="3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NLP 커뮤니티 공유·1명 합류</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스튜디오 제휴</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연락처 조사</w:t>
            </w:r>
          </w:p>
        </w:tc>
        <w:tc>
          <w:tcPr>
            <w:tcW w:type="dxa" w:w="3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LOI 초안·1곳 접촉</w:t>
            </w:r>
          </w:p>
        </w:tc>
      </w:tr>
      <w:tr>
        <w:tc>
          <w:tcPr>
            <w:tcW w:type="dxa" w:w="2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GitHub Sponsors</w:t>
            </w:r>
          </w:p>
        </w:tc>
        <w:tc>
          <w:tcPr>
            <w:tcW w:type="dxa" w:w="34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Sponsors 활성화</w:t>
            </w:r>
          </w:p>
        </w:tc>
        <w:tc>
          <w:tcPr>
            <w:tcW w:type="dxa" w:w="3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README 노출</w:t>
            </w:r>
          </w:p>
        </w:tc>
      </w:tr>
    </w:tbl>
    <w:p>
      <w:r>
        <w:br w:type="page"/>
      </w:r>
    </w:p>
    <w:p>
      <w:pPr>
        <w:pStyle w:val="Heading1"/>
      </w:pPr>
      <w:r>
        <w:t xml:space="preserve">§6. Phase 간 의존성 · 게이트 체인 · 타임라인</w:t>
      </w:r>
    </w:p>
    <w:p>
      <w:pPr>
        <w:pStyle w:val="Heading2"/>
      </w:pPr>
      <w:r>
        <w:t xml:space="preserve">6.1 게이트 체인 (전이 조건)</w:t>
      </w:r>
    </w:p>
    <w:p>
      <w:pPr>
        <w:spacing w:after="120" w:line="276"/>
      </w:pPr>
      <w:r>
        <w:t xml:space="preserve">LLM-0 → [SP-E.0 무결성 회복] → LLM-1(Phase E) → [G_LLM1_ALIGNMENT 3개월] → LLM-1.5(Phase F) → [G_LLM15_CRITIC_FULL 3개월 + 생성안전 6개월] → LLM-2.0(Phase G) → [자율루프 안전·SaaS 매출] → LLM-2.5 경계 → Phase H.</w:t>
      </w:r>
    </w:p>
    <w:p>
      <w:pPr>
        <w:pStyle w:val="Heading2"/>
      </w:pPr>
      <w:r>
        <w:t xml:space="preserve">6.2 개략 타임라인 (1인 + Claude Design 가정)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160"/>
        <w:gridCol w:w="20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Phase</w:t>
            </w:r>
          </w:p>
        </w:tc>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코드 작업</w:t>
            </w:r>
          </w:p>
        </w:tc>
        <w:tc>
          <w:tcPr>
            <w:tcW w:type="dxa" w:w="3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사업 트랙(병행)</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누적 LLM 단계</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 (V746~795)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~6~9개월 (UI 단축 반영)</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R&amp;D 신청·기여자 모집</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LLM-1</w:t>
            </w:r>
          </w:p>
        </w:tc>
      </w:tr>
      <w:tr>
        <w:tc>
          <w:tcPr>
            <w:tcW w:type="dxa" w:w="15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F (V796~875)</w:t>
            </w:r>
          </w:p>
        </w:tc>
        <w:tc>
          <w:tcPr>
            <w:tcW w:type="dxa" w:w="2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~10~14개월</w:t>
            </w:r>
          </w:p>
        </w:tc>
        <w:tc>
          <w:tcPr>
            <w:tcW w:type="dxa" w:w="31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스튜디오 LOI·코퍼스 권리</w:t>
            </w:r>
          </w:p>
        </w:tc>
        <w:tc>
          <w:tcPr>
            <w:tcW w:type="dxa" w:w="2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LLM-1.5</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G (V876~955)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~12~16개월</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SaaS 매출 발생</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LLM-2.0→2.5</w:t>
            </w:r>
          </w:p>
        </w:tc>
      </w:tr>
    </w:tbl>
    <w:p>
      <w:pPr>
        <w:spacing w:after="120" w:line="276"/>
      </w:pPr>
      <w:r>
        <w:rPr>
          <w:b/>
          <w:bCs/>
        </w:rPr>
        <w:t xml:space="preserve">주의: </w:t>
      </w:r>
      <w:r>
        <w:t xml:space="preserve">일정은 단일 개발자·Claude Design 자동화 가정의 낙관 추정. 각 Exit Gate가 사실상의 일정 게이트이며, 미달 시 해당 Phase 내 반복.</w:t>
      </w:r>
    </w:p>
    <w:p>
      <w:r>
        <w:br w:type="page"/>
      </w:r>
    </w:p>
    <w:p>
      <w:pPr>
        <w:pStyle w:val="Heading1"/>
      </w:pPr>
      <w:r>
        <w:t xml:space="preserve">§7. 통합 결정 사항 (D1~D15)</w:t>
      </w:r>
    </w:p>
    <w:p>
      <w:pPr>
        <w:spacing w:after="120" w:line="276"/>
      </w:pPr>
      <w:r>
        <w:t xml:space="preserve">v1.1의 D1~D8을 승계하고, F·G·무결성 관련 D9~D15를 신설한다. 개발자 결정 대기(⏳).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060"/>
        <w:gridCol w:w="160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항목</w:t>
            </w:r>
          </w:p>
        </w:tc>
        <w:tc>
          <w:tcPr>
            <w:tcW w:type="dxa" w:w="4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권고</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상태</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D1</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E 노선(옵션 A/B)</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B (Phase E=자료 A)</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D2</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Phase E 진입 시점</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무결성 회복 직후 즉시</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D3</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권리 트랙</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KOFICE+Kaggle+정부R&amp;D 병행</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D4</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UI MVP 위치</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apps/studio_api 확장</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D5</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자금 조달</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정부R&amp;D+스튜디오 병행</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D6</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SP 순서</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E.0→E.1→E.2→E.3·E.4 병렬</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D7</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E 범위</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V746~V795 (50v 단축)</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D8</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Claude Design 사용</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즉시 가입+prototype</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D9</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무결성 선결과제</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SP-E.0으로 최우선 편입</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D10</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 완화 수준(F)</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안 1 초안만</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D11</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다언어 우선순위</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한→영 우선, 일 후속</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D12</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자금·매출 모델(G)</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안 1+2 병행, VC 보류</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D13</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사업 트랙 착수 시점</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E부터 병행</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bCs/>
                <w:sz w:val="19"/>
                <w:szCs w:val="19"/>
              </w:rPr>
              <w:t xml:space="preserve">D14</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 번호 정책</w:t>
            </w:r>
          </w:p>
        </w:tc>
        <w:tc>
          <w:tcPr>
            <w:tcW w:type="dxa" w:w="40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211부터 연속, 결번 INDEX 명시</w:t>
            </w:r>
          </w:p>
        </w:tc>
        <w:tc>
          <w:tcPr>
            <w:tcW w:type="dxa" w:w="1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19"/>
                <w:szCs w:val="19"/>
              </w:rPr>
              <w:t xml:space="preserve">D15</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degradation/롤백</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전 단계 자동 롤백 의무화</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w:t>
            </w:r>
          </w:p>
        </w:tc>
      </w:tr>
    </w:tbl>
    <w:p>
      <w:r>
        <w:br w:type="page"/>
      </w:r>
    </w:p>
    <w:p>
      <w:pPr>
        <w:pStyle w:val="Heading1"/>
      </w:pPr>
      <w:r>
        <w:t xml:space="preserve">§8. 위험 등록부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2560"/>
        <w:gridCol w:w="3000"/>
      </w:tblGrid>
      <w:tr>
        <w:trPr>
          <w:tblHeader/>
        </w:trPr>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위험</w:t>
            </w:r>
          </w:p>
        </w:tc>
        <w:tc>
          <w:tcPr>
            <w:tcW w:type="dxa" w:w="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Phase</w:t>
            </w:r>
          </w:p>
        </w:tc>
        <w:tc>
          <w:tcPr>
            <w:tcW w:type="dxa" w:w="2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영향</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완화</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기준선 무결성 미회복 상태로 진입</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이후 모든 Gate 신뢰 붕괴</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SP-E.0 선결 의무</w:t>
            </w:r>
          </w:p>
        </w:tc>
      </w:tr>
      <w:tr>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AI Critic 일치율 &lt;0.80</w:t>
            </w:r>
          </w:p>
        </w:tc>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LLM-1 도입 보류</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Critic 재설계·축별 승격</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권리 확보 실패</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E·F</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실데이터 부족</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공공도메인·합성 폴백</w:t>
            </w:r>
          </w:p>
        </w:tc>
      </w:tr>
      <w:tr>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LLM 비용 SLO 초과</w:t>
            </w:r>
          </w:p>
        </w:tc>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E~G</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운영 적자</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호출률 강제·알람·롤백</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생성 완화 표절·품질 사고</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F</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법적·신뢰 위험</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초안만+표절 게이트</w:t>
            </w:r>
          </w:p>
        </w:tc>
      </w:tr>
      <w:tr>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자율 루프 폭주</w:t>
            </w:r>
          </w:p>
        </w:tc>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G</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안전·윤리</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정지조건·휴먼인더루프</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1인 유지보수 번아웃·자금</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E~G</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프로젝트 중단</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사업 트랙 Phase E 병행</w:t>
            </w:r>
          </w:p>
        </w:tc>
      </w:tr>
      <w:tr>
        <w:tc>
          <w:tcPr>
            <w:tcW w:type="dxa" w:w="2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Claude Design 가입 차단</w:t>
            </w:r>
          </w:p>
        </w:tc>
        <w:tc>
          <w:tcPr>
            <w:tcW w:type="dxa" w:w="9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E</w:t>
            </w:r>
          </w:p>
        </w:tc>
        <w:tc>
          <w:tcPr>
            <w:tcW w:type="dxa" w:w="25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UI 일정 지연</w:t>
            </w:r>
          </w:p>
        </w:tc>
        <w:tc>
          <w:tcPr>
            <w:tcW w:type="dxa" w:w="30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대체 도구(v0/Lovable) 폴백</w:t>
            </w:r>
          </w:p>
        </w:tc>
      </w:tr>
    </w:tbl>
    <w:p>
      <w:r>
        <w:br w:type="page"/>
      </w:r>
    </w:p>
    <w:p>
      <w:pPr>
        <w:pStyle w:val="Heading1"/>
      </w:pPr>
      <w:r>
        <w:t xml:space="preserve">§9. 자기 점검 — 논리적 약점과 개선</w:t>
      </w:r>
    </w:p>
    <w:p>
      <w:pPr>
        <w:spacing w:after="120" w:line="276"/>
      </w:pPr>
      <w:r>
        <w:t xml:space="preserve">본 기획의 약점을 스스로 점검하고 개선안을 명시한다(사용자 지침 9항).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약점</w:t>
            </w:r>
          </w:p>
        </w:tc>
        <w:tc>
          <w:tcPr>
            <w:tcW w:type="dxa" w:w="5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sz w:val="19"/>
                <w:szCs w:val="19"/>
              </w:rPr>
              <w:t xml:space="preserve">개선안</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F·G 버전 범위·일정은 추정 — 근거 데이터 부족</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각 Phase Exit Gate를 사실상의 일정 게이트로 삼고, 절대 일정 대신 '조건 충족 시 진입'으로 운용. 본안 작성 시 SP별 재추정.</w:t>
            </w:r>
          </w:p>
        </w:tc>
      </w:tr>
      <w:tr>
        <w:tc>
          <w:tcPr>
            <w:tcW w:type="dxa" w:w="3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일치율 0.80 임계값의 정당성 미증명</w:t>
            </w:r>
          </w:p>
        </w:tc>
        <w:tc>
          <w:tcPr>
            <w:tcW w:type="dxa" w:w="57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SP-E.1에서 Gold 30편 구축 후 baseline 실측으로 임계 재보정(ADR-214 개정 여지 명시).</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코퍼스 권리는 본 모드 통제 밖(법무·협약)</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D3·D5를 코드와 독립한 사업 트랙으로 분리, Phase E부터 착수해 리드타임 흡수.</w:t>
            </w:r>
          </w:p>
        </w:tc>
      </w:tr>
      <w:tr>
        <w:tc>
          <w:tcPr>
            <w:tcW w:type="dxa" w:w="360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생성 완화(F)·자율루프(G)의 안전 검증 방법이 추상적</w:t>
            </w:r>
          </w:p>
        </w:tc>
        <w:tc>
          <w:tcPr>
            <w:tcW w:type="dxa" w:w="5760"/>
            <w:tcBorders>
              <w:top w:val="single" w:color="BBBBBB" w:sz="1"/>
              <w:left w:val="single" w:color="BBBBBB" w:sz="1"/>
              <w:bottom w:val="single" w:color="BBBBBB" w:sz="1"/>
              <w:right w:val="single" w:color="BBBBBB" w:sz="1"/>
            </w:tcBorders>
            <w:shd w:fill="EAF2FA" w:val="clear"/>
            <w:tcMar>
              <w:top w:type="dxa" w:w="60"/>
              <w:left w:type="dxa" w:w="110"/>
              <w:bottom w:type="dxa" w:w="60"/>
              <w:right w:type="dxa" w:w="110"/>
            </w:tcMar>
          </w:tcPr>
          <w:p>
            <w:pPr>
              <w:jc w:val="left"/>
            </w:pPr>
            <w:r>
              <w:rPr>
                <w:b w:val="false"/>
                <w:bCs w:val="false"/>
                <w:sz w:val="19"/>
                <w:szCs w:val="19"/>
              </w:rPr>
              <w:t xml:space="preserve">ADR-230(롤백)·ADR-237(정지조건)을 본안에서 정량 게이트로 구체화. 휴먼인더루프 기본값 ON.</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LLM-2.5 경계가 모호</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19"/>
                <w:szCs w:val="19"/>
              </w:rPr>
              <w:t xml:space="preserve">Phase G 후반의 별도 의사결정으로 미루고, 본 문서는 진입 '경계 정의'까지만(ADR-243).</w:t>
            </w:r>
          </w:p>
        </w:tc>
      </w:tr>
    </w:tbl>
    <w:p>
      <w:pPr>
        <w:spacing w:after="120" w:line="276"/>
      </w:pPr>
      <w:r>
        <w:rPr>
          <w:b/>
          <w:bCs/>
        </w:rPr>
        <w:t xml:space="preserve">개선 반영 최종안: </w:t>
      </w:r>
      <w:r>
        <w:t xml:space="preserve">위 5개 약점 보정을 본안(blueprint) 작성 시 각 SP의 '검증 기준' 항목으로 부착하고, 절대 일정 대신 Gate 기반 진행을 채택한다. 이로써 본 기획은 '낙관 일정'의 위험을 구조적으로 흡수한다.</w:t>
      </w:r>
    </w:p>
    <w:p>
      <w:r>
        <w:br w:type="page"/>
      </w:r>
    </w:p>
    <w:p>
      <w:pPr>
        <w:pStyle w:val="Heading1"/>
      </w:pPr>
      <w:r>
        <w:t xml:space="preserve">§10. 결론 + 다음 호출</w:t>
      </w:r>
    </w:p>
    <w:p>
      <w:pPr>
        <w:spacing w:after="120" w:line="276"/>
      </w:pPr>
      <w:r>
        <w:t xml:space="preserve">본 보고서는 (1) V745 무결성 결함을 실측해 Phase E 최우선 선결과제(SP-E.0)로 편입했고, (2) v1.1의 LLM-1 설계(10 ADR·5 Gate·12 모듈·5축)를 Phase E 핵심으로 흡수했으며, (3) Phase F(LLM-1.5)·G(LLM-2.0~2.5+사업화)를 SP·ADR·Gate·전략비교·타임라인으로 신규 구체화했다. 전체를 관통하는 축은 '공식을 sanity baseline으로 잔존시키며 안전 검증분만큼만 LLM에 통제권을 넘기는' 점진 완화다.</w:t>
      </w:r>
    </w:p>
    <w:p>
      <w:pPr>
        <w:pStyle w:val="Heading2"/>
      </w:pPr>
      <w:r>
        <w:t xml:space="preserve">다음 호출 시 (저연산 개발 모드 또는 본안 작성)</w:t>
      </w:r>
    </w:p>
    <w:p>
      <w:pPr>
        <w:pStyle w:val="ListParagraph"/>
        <w:numPr>
          <w:ilvl w:val="0"/>
          <w:numId w:val="2"/>
        </w:numPr>
        <w:spacing w:after="60"/>
      </w:pPr>
      <w:r>
        <w:t xml:space="preserve">개발자 결정 D1~D15 확정 → 본안(blueprint) 작성: 각 SP를 버전 단위 작업·검증 기준으로 분해.</w:t>
      </w:r>
    </w:p>
    <w:p>
      <w:pPr>
        <w:pStyle w:val="ListParagraph"/>
        <w:numPr>
          <w:ilvl w:val="0"/>
          <w:numId w:val="2"/>
        </w:numPr>
        <w:spacing w:after="60"/>
      </w:pPr>
      <w:r>
        <w:t xml:space="preserve">SP-E.0(무결성) 즉시 착수 가능 — 결정 대기 없이 release_gate 보강부터.</w:t>
      </w:r>
    </w:p>
    <w:p>
      <w:pPr>
        <w:pStyle w:val="ListParagraph"/>
        <w:numPr>
          <w:ilvl w:val="0"/>
          <w:numId w:val="2"/>
        </w:numPr>
        <w:spacing w:after="60"/>
      </w:pPr>
      <w:r>
        <w:t xml:space="preserve">사업 트랙(D5·D12·D13)은 코드와 독립 — Phase E와 동시 착수 권고.</w:t>
      </w:r>
    </w:p>
    <w:p>
      <w:pPr>
        <w:spacing w:after="80"/>
      </w:pPr>
      <w:r>
        <w:t xml:space="preserve"/>
      </w:r>
    </w:p>
    <w:p>
      <w:pPr>
        <w:spacing w:after="120" w:line="276"/>
      </w:pPr>
      <w:r>
        <w:rPr>
          <w:b/>
          <w:bCs/>
        </w:rPr>
        <w:t xml:space="preserve">문서 ID: </w:t>
      </w:r>
      <w:r>
        <w:t xml:space="preserve">LOS-PHASE-EFG-PLANNING-V1.0-2026-06-02  |  기준선 V745 v13.0.0  |  선행 흡수 v1.1(2b3c3bc5)</w:t>
      </w:r>
    </w:p>
    <w:p>
      <w:pPr>
        <w:spacing w:after="120" w:line="276"/>
      </w:pPr>
      <w:r>
        <w:rPr>
          <w:b/>
          <w:bCs/>
        </w:rPr>
        <w:t xml:space="preserve">허브: </w:t>
      </w:r>
      <w:hyperlink w:history="1" r:id="rId8ax8w6gm1kj3jaodejw8w">
        <w:r>
          <w:rPr>
            <w:rStyle w:val="Hyperlink"/>
          </w:rPr>
          <w:t xml:space="preserve">github.com/limsanghyuk/literary-os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t>
    </w:r>
    <w:r>
      <w:rPr>
        <w:color w:val="888888"/>
        <w:sz w:val="16"/>
        <w:szCs w:val="16"/>
      </w:rPr>
      <w:fldChar w:fldCharType="begin"/>
      <w:instrText xml:space="preserve">PAGE</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Literary OS · Phase E~G 통합 기획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ax8w6gm1kj3jaodejw8w" Type="http://schemas.openxmlformats.org/officeDocument/2006/relationships/hyperlink" Target="https://github.com/limsanghyuk/literary-o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2026-06-02T12:40:00.400Z</dcterms:created>
  <dcterms:modified xsi:type="dcterms:W3CDTF">2026-06-02T12:40:00.401Z</dcterms:modified>
</cp:coreProperties>
</file>

<file path=docProps/custom.xml><?xml version="1.0" encoding="utf-8"?>
<Properties xmlns="http://schemas.openxmlformats.org/officeDocument/2006/custom-properties" xmlns:vt="http://schemas.openxmlformats.org/officeDocument/2006/docPropsVTypes"/>
</file>