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한국 드라마 코퍼스 파이프라인</w:t>
      </w:r>
    </w:p>
    <w:p>
      <w:pPr>
        <w:spacing w:after="36"/>
        <w:jc w:val="center"/>
      </w:pPr>
      <w:r>
        <w:rPr>
          <w:b/>
          <w:bCs/>
          <w:color w:val="1F4E79"/>
          <w:sz w:val="24"/>
          <w:szCs w:val="24"/>
        </w:rPr>
        <w:t xml:space="preserve">검색 → 분석 → DB · 설계도(Blueprint) v1.0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SP-E.1 (V747~V760) · 실데이터 0편 문제의 본체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6b2058a · 2026년 6월 2일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목적 · 현황</w:t>
      </w:r>
    </w:p>
    <w:p>
      <w:pPr>
        <w:spacing w:after="120" w:line="276"/>
      </w:pPr>
      <w:r>
        <w:t xml:space="preserve">Phase E SP-E.1의 실데이터 코퍼스 구축을 검색→분석→DB로 상세 설계한다. 핵심 인식: 인프라(수집·검증·PII·임베딩·출처·벡터·권리 API)는 V745에 상당 부분 존재하나, 실데이터가 0편이고 end-to-end 오케스트레이션·실데이터 소싱·메타/NKG 분석·게이트가 비어 있다. 본 설계는 '새로 짓기'가 아니라 '기존 모듈을 잇고, 비는 곳을 채우고, 파일럿을 돌리는' 것이다.</w:t>
      </w:r>
    </w:p>
    <w:p>
      <w:pPr>
        <w:pStyle w:val="Heading1"/>
      </w:pPr>
      <w:r>
        <w:t xml:space="preserve">§1. 코퍼스 자산 정의 (4단)</w:t>
      </w:r>
    </w:p>
    <w:p>
      <w:pPr>
        <w:spacing w:after="120" w:line="276"/>
      </w:pPr>
      <w:r>
        <w:t xml:space="preserve">드라마 1편 = 4단 자산. 원문 verbatim이 아니라 구조·메타·임베딩·그래프 중심.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5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자산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script.parsed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분할·화자/지문 구조화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원문 verbatim 최소(권리)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인물·관계·감정·갈등·모티프·거시아크·서브플롯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분석 산출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embeddings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씬·인물·모티프 벡터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BGE-M3 / Qdrant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노드·관계 엣지·서브플롯 스레드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검색·생성 메모리</w:t>
            </w:r>
          </w:p>
        </w:tc>
      </w:tr>
    </w:tbl>
    <w:p>
      <w:pPr>
        <w:spacing w:after="120" w:line="276"/>
      </w:pPr>
      <w:r>
        <w:t xml:space="preserve">+ provenance(출처·권리·해시·수집일)는 모든 자산에 의무 부착.</w:t>
      </w:r>
    </w:p>
    <w:p>
      <w:pPr>
        <w:pStyle w:val="Heading1"/>
      </w:pPr>
      <w:r>
        <w:t xml:space="preserve">§2. 인프라 인벤토리 — 존재 vs 공백 (V745 실측)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기존 모듈(존재)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corpus/corpus_ingestor.py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ScenarioEntry/IngestReport 수집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corpus/corpus_validator.py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배치 검증·pass_rate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corpus/corpus_pii_filter.py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PII 필터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corpus/bgem3_embedder.py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BGE-M3 임베딩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corpus/provenance_index.py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출처 색인·코퍼스 카운트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corpus/dataset_card_generator.py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데이터셋 카드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rag/data_rights_api.py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권리·동의(ConsentStatus/RightType)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rag/qdrant_bridge.py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벡터 저장(EmbeddingService)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rag/hybrid_retriever·retrieval_pipeline·nkg_context_adapter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검색·RAG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governance/provenance_ledger.py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출처 원장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finetune/pre_train_safety.py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PII·toxic·copyright·quality 4축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learning/scene_corpus_builder.py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텍스트→SceneFeature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공백(채워야 함)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우선</w:t>
            </w:r>
          </w:p>
        </w:tc>
      </w:tr>
      <w:tr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실데이터 소싱·권리 협약(운영)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최우선</w:t>
            </w:r>
          </w:p>
        </w:tc>
      </w:tr>
      <w:tr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end-to-end 파이프라인 오케스트레이션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최우선</w:t>
            </w:r>
          </w:p>
        </w:tc>
      </w:tr>
      <w:tr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메타/NKG 추출 분석기(인물·관계·서브플롯)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분석 품질 게이트 + 실/합성 비율 게이트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파일럿 10~20편 실행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높음</w:t>
            </w:r>
          </w:p>
        </w:tc>
      </w:tr>
    </w:tbl>
    <w:p>
      <w:pPr>
        <w:pStyle w:val="Heading1"/>
      </w:pPr>
      <w:r>
        <w:t xml:space="preserve">§3. 검색 · 수집 (Sourcing &amp; Rights) — 최우선 공백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트랙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출처 후보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권리·주의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공공·오픈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Hub 방송·대화 코퍼스, KOCCA/영진위 공개자료, 공공도메인 대본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라이선스·재배포 조건 확인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출판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시판 시나리오집·공모 수상 공개본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인용 비율·저작권 협의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제휴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Studio Dragon·SLL 등 LOI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계약 데이터·비공개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메타만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시놉시스·인물 관계도(원문 아님)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verbatim 금지, 구조·요약만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원칙: </w:t>
      </w:r>
      <w:r>
        <w:t xml:space="preserve">합법 출처만. 크롤링 ToS·저작권 준수. 원문 적재 최소화(메타·구조·임베딩 중심). data_rights_api로 동의·권리 상태 관리, pre_train_safety로 verbatim≤30%·PII 차단을 수집 게이트로 강제.</w:t>
      </w:r>
    </w:p>
    <w:p>
      <w:pPr>
        <w:pStyle w:val="Heading1"/>
      </w:pPr>
      <w:r>
        <w:t xml:space="preserve">§4. 분석 파이프라인 (end-to-end 오케스트레이션)</w:t>
      </w:r>
    </w:p>
    <w:p>
      <w:pPr>
        <w:spacing w:after="120" w:line="276"/>
      </w:pPr>
      <w:r>
        <w:t xml:space="preserve">기존 모듈을 한 흐름으로 잇고, 비는 '메타/NKG 분석기'를 추가한다.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raw script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└─ CorpusIngestor ──&gt; ScenarioEntry[]            (corpus_ingestor)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└─ CorpusValidator (pass_rate)                (corpus_validator)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└─ pii_filter + pre_train_safety (권리게이트)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└─ [NEW] NarrativeAnalyzer              (메타 추출)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· 인물·관계·감정·갈등·모티프·거시아크·서브플롯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· LLM-1 Critic 보조 + 공식 baseline (ADR-218)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└─ NKG load (인물 노드·관계 엣지·서브플롯)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└─ BGEM3Embedder ─&gt; qdrant_bridge (임베딩 저장)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└─ CorpusProvenanceIndex + provenance_ledger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└─ dataset_card_generator (카드)</w:t>
      </w:r>
    </w:p>
    <w:p>
      <w:pPr>
        <w:spacing w:after="120" w:line="276"/>
      </w:pPr>
      <w:r>
        <w:rPr>
          <w:b/>
          <w:bCs/>
        </w:rPr>
        <w:t xml:space="preserve">분석기 원칙: </w:t>
      </w:r>
      <w:r>
        <w:t xml:space="preserve">메타 추출은 LLM-1(critic/*) 보조로 하되 공식 baseline과 일치율로 가드(LLM-1 경계 ADR-211 준수: 분석은 critic 영역, corpus 적재 자체는 결정론). 추출 결과는 작가가 검수·수정 가능(개입 지점).</w:t>
      </w:r>
    </w:p>
    <w:p>
      <w:pPr>
        <w:pStyle w:val="Heading1"/>
      </w:pPr>
      <w:r>
        <w:t xml:space="preserve">§5. 저장 · 스키마 (DB)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corpus/&lt;drama_id&gt;/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script.parsed.json   # scenes[]: {idx, speakers, action, dialogue}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meta.json            # characters[], relations[], emotions[], conflicts[],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#  motifs[], macro_arc, subplots[]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embeddings/          # Qdrant collection refs (scene/char/motif)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nkg.graph            # nodes(char), edges(relation), threads(subplot)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provenance.json      # source, rights, consent, sha256, collected_at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dataset_card.md      # 자동 생성</w:t>
      </w:r>
    </w:p>
    <w:p>
      <w:pPr>
        <w:spacing w:after="120" w:line="276"/>
      </w:pPr>
      <w:r>
        <w:t xml:space="preserve">벡터=Qdrant(qdrant_bridge), 그래프=NKG, 원장=provenance_ledger. 코퍼스 카운트는 provenance_index가 권위(LLM-1 안전장치 corpus&lt;50 차단의 기준).</w:t>
      </w:r>
    </w:p>
    <w:p>
      <w:pPr>
        <w:pStyle w:val="Heading1"/>
      </w:pPr>
      <w:r>
        <w:t xml:space="preserve">§6. 품질 · 안전 게이트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검증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G_CORPUS_RIGHTS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권리·verbatim·PII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동의 확보·verbatim≤30%·PII 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G_CORPUS_QUALITY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분석 커버리지·정합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인물/서브플롯 추출 누락 0·검증 pass_rate≥기준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G_CORPUS_PROVENANCE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출처 의무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모든 자산에 provenance 100%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G_CORPUS_REALRATIO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실/합성 비율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검증·학습에 실데이터 우선, 비율 추적</w:t>
            </w:r>
          </w:p>
        </w:tc>
      </w:tr>
    </w:tbl>
    <w:p>
      <w:pPr>
        <w:pStyle w:val="Heading1"/>
      </w:pPr>
      <w:r>
        <w:t xml:space="preserve">§7. 신규 모듈 · 단계 로드맵 (SP-E.1 V747~V760)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7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산출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V747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소싱·권리 운영 + data_rights_api 연동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수집 트랙·동의 흐름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V748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corpus/pipeline_orchestrator.py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end-to-end 스켈레톤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V749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corpus/narrative_analyzer.py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메타 추출(LLM-1 보조)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V750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적재 스키마 + graph 연동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nkg.graph 로더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V751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BGEM3+qdrant 임베딩 배선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벡터 저장 동작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V752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provenance_index+ledger+card 통합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출처·카드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V753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corpus/quality_gate.py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G_CORPUS_QUALITY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V754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corpus/real_ratio_gate.py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G_CORPUS_REALRATIO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V755~757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파일럿 10~20편 수집·분석·검증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파일럿 코퍼스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V758~759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 30편 구축(검증 정답셋)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 set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V760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SP-E.1 Exit — 50편 인덱스 안정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Exit 게이트</w:t>
            </w:r>
          </w:p>
        </w:tc>
      </w:tr>
    </w:tbl>
    <w:p>
      <w:pPr>
        <w:pStyle w:val="Heading1"/>
      </w:pPr>
      <w:r>
        <w:t xml:space="preserve">§8. 합성 → 실데이터 전환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현 합성 더미 1만 씬은 실데이터로 점진 대체. real_ratio_gate로 실/합성 비율 추적.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검증 실험·학습에는 실데이터 우선. 합성은 인프라 테스트·콜드스타트에만.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 30편은 100% 실데이터 — 일치율·선호 검증의 기준점.</w:t>
      </w:r>
    </w:p>
    <w:p>
      <w:pPr>
        <w:pStyle w:val="Heading1"/>
      </w:pPr>
      <w:r>
        <w:t xml:space="preserve">§9. ADR · 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ADR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제목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ADR-C1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코퍼스 4단 자산 스키마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ADR-C2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소싱·권리 정책(verbatim 금지·동의 의무)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ADR-C3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NarrativeAnalyzer LLM-1 보조 경계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ADR-C4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적재 스키마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ADR-C5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합성→실 전환 게이트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7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결정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권고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DC1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소싱 우선순위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공공·오픈 우선 + 제휴 병행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DC2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분석기 LLM 사용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 보조 + 공식 가드, 작가 검수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DC3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원문 적재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메타·구조·임베딩 중심, verbatim 최소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DC4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파일럿 규모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10~20편 먼저 분석 게이트 검증</w:t>
            </w:r>
          </w:p>
        </w:tc>
      </w:tr>
    </w:tbl>
    <w:p>
      <w:pPr>
        <w:pStyle w:val="Heading1"/>
      </w:pPr>
      <w:r>
        <w:t xml:space="preserve">§10. 위험 · 자기 점검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위험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완화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실데이터 권리 확보 실패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공공·합성 폴백, 메타·구조 중심 적재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 메타 추출 품질 미달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파일럿서 분석 게이트 + 작가 검수 루프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저작권·PII 사고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pre_train_safety+data_rights 게이트 의무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합성 의존 잔존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real_ratio_gate로 강제 추적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자기점검: 본 설계는 인프라 존재를 전제로 '배선+소싱+분석기+게이트+파일럿'에 집중. 실제 분석기 품질·소싱 가능성은 파일럿 10~20편으로 먼저 실증해야 함(가정 검증 선행).</w:t>
      </w:r>
    </w:p>
    <w:p>
      <w:pPr>
        <w:pStyle w:val="Heading1"/>
      </w:pPr>
      <w:r>
        <w:t xml:space="preserve">§11. 결론 · 다음</w:t>
      </w:r>
    </w:p>
    <w:p>
      <w:pPr>
        <w:spacing w:after="120" w:line="276"/>
      </w:pPr>
      <w:r>
        <w:t xml:space="preserve">인프라는 있으나 실데이터·오케스트레이션·분석기·게이트가 비어 있다. 본 설계는 이를 SP-E.1 V747~V760으로 채운다. 가장 먼저 V747 소싱·권리 운영 + V755~757 파일럿 10~20편으로 '실데이터가 합법적으로 수집·분석 가능한가'를 실증하는 것이 최우선 — 이것이 G_VALUE_PROOF의 arm B(실 파이프라인) 가동의 전제다.</w:t>
      </w:r>
    </w:p>
    <w:p>
      <w:pPr>
        <w:spacing w:after="120" w:line="276"/>
      </w:pPr>
      <w:r>
        <w:rPr>
          <w:b/>
          <w:bCs/>
        </w:rPr>
        <w:t xml:space="preserve">문서 ID: </w:t>
      </w:r>
      <w:r>
        <w:t xml:space="preserve">LOS-CORPUS-PIPELINE-BLUEPRINT-V1.0-2026-06-02 · 후속: validation v1.1(앙상블) / UI·작가개입·Claude Design</w:t>
      </w:r>
    </w:p>
    <w:p>
      <w:pPr>
        <w:spacing w:after="120" w:line="276"/>
      </w:pPr>
      <w:r>
        <w:rPr>
          <w:b/>
          <w:bCs/>
        </w:rPr>
        <w:t xml:space="preserve">허브: </w:t>
      </w:r>
      <w:hyperlink w:history="1" r:id="rIdark_ta8anz77einnrqb8c">
        <w:r>
          <w:rPr>
            <w:rStyle w:val="Hyperlink"/>
          </w:rPr>
          <w:t xml:space="preserve">github.com/limsanghyuk/literary-os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한국 드라마 코퍼스 파이프라인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rk_ta8anz77einnrqb8c" Type="http://schemas.openxmlformats.org/officeDocument/2006/relationships/hyperlink" Target="https://github.com/limsanghyuk/literary-o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2026-06-03T14:16:15.484Z</dcterms:created>
  <dcterms:modified xsi:type="dcterms:W3CDTF">2026-06-03T14:16:15.484Z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