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96866" w14:textId="77777777" w:rsidR="00EB6A8F" w:rsidRDefault="00EB6A8F">
      <w:pPr>
        <w:rPr>
          <w:b/>
          <w:u w:val="single"/>
          <w:lang w:val="en-US"/>
        </w:rPr>
      </w:pPr>
    </w:p>
    <w:p w14:paraId="2ECCDE18" w14:textId="3B61D4A4" w:rsidR="00EB6A8F" w:rsidRPr="00885B66" w:rsidRDefault="00CB29F9" w:rsidP="00EB6A8F">
      <w:pPr>
        <w:rPr>
          <w:b/>
          <w:u w:val="single"/>
          <w:lang w:val="en-US"/>
        </w:rPr>
      </w:pPr>
      <w:r>
        <w:rPr>
          <w:b/>
          <w:u w:val="single"/>
          <w:lang w:val="en-US"/>
        </w:rPr>
        <w:t>Student Performance</w:t>
      </w:r>
      <w:r w:rsidR="00EB6A8F">
        <w:rPr>
          <w:b/>
          <w:u w:val="single"/>
          <w:lang w:val="en-US"/>
        </w:rPr>
        <w:t xml:space="preserve"> Dataset</w:t>
      </w:r>
    </w:p>
    <w:p w14:paraId="738EA3FA" w14:textId="1582352A" w:rsidR="00EB6A8F" w:rsidRDefault="00EB6A8F" w:rsidP="00EB6A8F">
      <w:pPr>
        <w:rPr>
          <w:lang w:val="en-US"/>
        </w:rPr>
      </w:pPr>
      <w:r>
        <w:rPr>
          <w:lang w:val="en-US"/>
        </w:rPr>
        <w:t xml:space="preserve">The dataset chosen relates to education industry where student’s performance is assessed along a variety of their background attributes. The attributes include student demographic, social, school-related </w:t>
      </w:r>
      <w:r w:rsidR="00CB29F9">
        <w:rPr>
          <w:lang w:val="en-US"/>
        </w:rPr>
        <w:t>features,</w:t>
      </w:r>
      <w:r>
        <w:rPr>
          <w:lang w:val="en-US"/>
        </w:rPr>
        <w:t xml:space="preserve"> and the</w:t>
      </w:r>
      <w:r w:rsidR="00CB29F9">
        <w:rPr>
          <w:lang w:val="en-US"/>
        </w:rPr>
        <w:t>ir</w:t>
      </w:r>
      <w:r>
        <w:rPr>
          <w:lang w:val="en-US"/>
        </w:rPr>
        <w:t xml:space="preserve"> grade achievements. The data are collected using questionnaires and school reports of </w:t>
      </w:r>
      <w:r w:rsidR="00CA79A8">
        <w:rPr>
          <w:lang w:val="en-US"/>
        </w:rPr>
        <w:t>a</w:t>
      </w:r>
      <w:r>
        <w:rPr>
          <w:lang w:val="en-US"/>
        </w:rPr>
        <w:t xml:space="preserve"> Portuguese school. The participants age 16 – 21 who have done their papers ha</w:t>
      </w:r>
      <w:r w:rsidR="00AD744F">
        <w:rPr>
          <w:lang w:val="en-US"/>
        </w:rPr>
        <w:t xml:space="preserve">d </w:t>
      </w:r>
      <w:r>
        <w:rPr>
          <w:lang w:val="en-US"/>
        </w:rPr>
        <w:t xml:space="preserve">their grades captured individually. </w:t>
      </w:r>
    </w:p>
    <w:p w14:paraId="5BF9F9C9" w14:textId="77777777" w:rsidR="00CB29F9" w:rsidRPr="00EB6A8F" w:rsidRDefault="00CB29F9" w:rsidP="00CB29F9">
      <w:pPr>
        <w:rPr>
          <w:b/>
          <w:u w:val="single"/>
        </w:rPr>
      </w:pPr>
      <w:r>
        <w:rPr>
          <w:b/>
          <w:u w:val="single"/>
        </w:rPr>
        <w:t>Columns Description</w:t>
      </w:r>
    </w:p>
    <w:p w14:paraId="55D15D6D" w14:textId="545BE73B" w:rsidR="00CB29F9" w:rsidRDefault="00CB29F9" w:rsidP="00EB6A8F">
      <w:pPr>
        <w:rPr>
          <w:bCs/>
          <w:lang w:val="en-US"/>
        </w:rPr>
      </w:pPr>
      <w:r>
        <w:rPr>
          <w:bCs/>
          <w:lang w:val="en-US"/>
        </w:rPr>
        <w:t>There are a total of 3</w:t>
      </w:r>
      <w:r w:rsidR="00AD744F">
        <w:rPr>
          <w:bCs/>
          <w:lang w:val="en-US"/>
        </w:rPr>
        <w:t>1</w:t>
      </w:r>
      <w:r>
        <w:rPr>
          <w:bCs/>
          <w:lang w:val="en-US"/>
        </w:rPr>
        <w:t xml:space="preserve"> columns. The dataset comes with student’s parent jobs, </w:t>
      </w:r>
      <w:r w:rsidR="00F478A1">
        <w:rPr>
          <w:bCs/>
          <w:lang w:val="en-US"/>
        </w:rPr>
        <w:t>parents’</w:t>
      </w:r>
      <w:r>
        <w:rPr>
          <w:bCs/>
          <w:lang w:val="en-US"/>
        </w:rPr>
        <w:t xml:space="preserve"> education level, student social life such as </w:t>
      </w:r>
      <w:r w:rsidR="00303777">
        <w:rPr>
          <w:bCs/>
          <w:lang w:val="en-US"/>
        </w:rPr>
        <w:t xml:space="preserve">alcohol </w:t>
      </w:r>
      <w:r>
        <w:rPr>
          <w:bCs/>
          <w:lang w:val="en-US"/>
        </w:rPr>
        <w:t>consum</w:t>
      </w:r>
      <w:r w:rsidR="00F478A1">
        <w:rPr>
          <w:bCs/>
          <w:lang w:val="en-US"/>
        </w:rPr>
        <w:t>ption, family relationship, going out frequency, absent from class and the</w:t>
      </w:r>
      <w:r w:rsidR="00303777">
        <w:rPr>
          <w:bCs/>
          <w:lang w:val="en-US"/>
        </w:rPr>
        <w:t>ir</w:t>
      </w:r>
      <w:r w:rsidR="00F478A1">
        <w:rPr>
          <w:bCs/>
          <w:lang w:val="en-US"/>
        </w:rPr>
        <w:t xml:space="preserve"> grades. </w:t>
      </w:r>
    </w:p>
    <w:p w14:paraId="61574348" w14:textId="3636818A" w:rsidR="002E1DAA" w:rsidRPr="00CB29F9" w:rsidRDefault="002E1DAA" w:rsidP="00EB6A8F">
      <w:pPr>
        <w:rPr>
          <w:bCs/>
          <w:lang w:val="en-US"/>
        </w:rPr>
      </w:pPr>
      <w:r>
        <w:rPr>
          <w:noProof/>
        </w:rPr>
        <w:drawing>
          <wp:inline distT="0" distB="0" distL="0" distR="0" wp14:anchorId="64145828" wp14:editId="0FD0D0A2">
            <wp:extent cx="5731510" cy="639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39445"/>
                    </a:xfrm>
                    <a:prstGeom prst="rect">
                      <a:avLst/>
                    </a:prstGeom>
                  </pic:spPr>
                </pic:pic>
              </a:graphicData>
            </a:graphic>
          </wp:inline>
        </w:drawing>
      </w:r>
    </w:p>
    <w:p w14:paraId="28827641" w14:textId="3EAD7C4B" w:rsidR="00EB6A8F" w:rsidRPr="00636935" w:rsidRDefault="00CB29F9" w:rsidP="00EB6A8F">
      <w:pPr>
        <w:rPr>
          <w:b/>
          <w:u w:val="single"/>
          <w:lang w:val="en-US"/>
        </w:rPr>
      </w:pPr>
      <w:r>
        <w:rPr>
          <w:b/>
          <w:u w:val="single"/>
          <w:lang w:val="en-US"/>
        </w:rPr>
        <w:t>Getting Insights from Data</w:t>
      </w:r>
      <w:r w:rsidR="00EB6A8F">
        <w:rPr>
          <w:b/>
          <w:u w:val="single"/>
          <w:lang w:val="en-US"/>
        </w:rPr>
        <w:t xml:space="preserve"> </w:t>
      </w:r>
    </w:p>
    <w:p w14:paraId="1D4028E3" w14:textId="5B69397D" w:rsidR="00EB6A8F" w:rsidRPr="00F478A1" w:rsidRDefault="00EB6A8F">
      <w:r w:rsidRPr="00CD5E18">
        <w:t>The overarching question motivating th</w:t>
      </w:r>
      <w:r>
        <w:t xml:space="preserve">is research: Do students performed better in academics if their family background has a higher education level and career roles. Not limited to that, the study of this dataset can focus on whether staying together with family or apart influence student’s grade. It is also possible to </w:t>
      </w:r>
      <w:proofErr w:type="gramStart"/>
      <w:r>
        <w:t>look into</w:t>
      </w:r>
      <w:proofErr w:type="gramEnd"/>
      <w:r>
        <w:t xml:space="preserve"> student’s social life outside of school in terms of romantic relationship, going out often, which may potentially affect the grades. </w:t>
      </w:r>
    </w:p>
    <w:p w14:paraId="2F6FCE2A" w14:textId="646F4F40" w:rsidR="004310E4" w:rsidRDefault="007C56E8">
      <w:pPr>
        <w:rPr>
          <w:b/>
          <w:u w:val="single"/>
          <w:lang w:val="en-US"/>
        </w:rPr>
      </w:pPr>
      <w:r w:rsidRPr="007C56E8">
        <w:rPr>
          <w:b/>
          <w:u w:val="single"/>
          <w:lang w:val="en-US"/>
        </w:rPr>
        <w:t xml:space="preserve">Project </w:t>
      </w:r>
      <w:r w:rsidR="00885B66">
        <w:rPr>
          <w:b/>
          <w:u w:val="single"/>
          <w:lang w:val="en-US"/>
        </w:rPr>
        <w:t>Brief</w:t>
      </w:r>
      <w:r w:rsidR="00247586">
        <w:rPr>
          <w:b/>
          <w:u w:val="single"/>
          <w:lang w:val="en-US"/>
        </w:rPr>
        <w:t xml:space="preserve"> and Problem Statement</w:t>
      </w:r>
    </w:p>
    <w:p w14:paraId="6F44F314" w14:textId="77777777" w:rsidR="003821DA" w:rsidRDefault="007C56E8">
      <w:pPr>
        <w:rPr>
          <w:lang w:val="en-US"/>
        </w:rPr>
      </w:pPr>
      <w:r w:rsidRPr="007C56E8">
        <w:rPr>
          <w:lang w:val="en-US"/>
        </w:rPr>
        <w:t>At</w:t>
      </w:r>
      <w:r>
        <w:rPr>
          <w:lang w:val="en-US"/>
        </w:rPr>
        <w:t xml:space="preserve"> the core of understanding </w:t>
      </w:r>
      <w:r w:rsidR="003821DA">
        <w:rPr>
          <w:lang w:val="en-US"/>
        </w:rPr>
        <w:t>student academic achievements in revealing specific inequalities of the student’s family background. The presence of family background and the student</w:t>
      </w:r>
      <w:r w:rsidR="003E10EB">
        <w:rPr>
          <w:lang w:val="en-US"/>
        </w:rPr>
        <w:t xml:space="preserve"> social life</w:t>
      </w:r>
      <w:r w:rsidR="003821DA">
        <w:rPr>
          <w:lang w:val="en-US"/>
        </w:rPr>
        <w:t xml:space="preserve"> can be valuable predictors in how well the student perform in school. </w:t>
      </w:r>
    </w:p>
    <w:p w14:paraId="432E2D98" w14:textId="4A96DBE5" w:rsidR="00247586" w:rsidRPr="00247586" w:rsidRDefault="00247586">
      <w:r>
        <w:t xml:space="preserve">In early assumption, the researcher or anyone would assume that parents with higher education and better career could lead their child to stronger academic achievements. This may </w:t>
      </w:r>
      <w:r w:rsidR="00AD744F">
        <w:t xml:space="preserve">or may not </w:t>
      </w:r>
      <w:r>
        <w:t xml:space="preserve">be the </w:t>
      </w:r>
      <w:r w:rsidR="00AD744F">
        <w:t>truth</w:t>
      </w:r>
      <w:r>
        <w:t xml:space="preserve"> and this analysis is to back up the claims or rather find the evidence. </w:t>
      </w:r>
    </w:p>
    <w:p w14:paraId="0A856488" w14:textId="2530EBC2" w:rsidR="003E10EB" w:rsidRDefault="00885B66" w:rsidP="00CD5E18">
      <w:r>
        <w:t xml:space="preserve">The researcher aims to determine if there is any significance different between student’s grade and the correlation to the family background and social life. The angle is that student bring their family experiences with them to </w:t>
      </w:r>
      <w:r w:rsidRPr="00B679FF">
        <w:t>school, so teachers need to have a better unde</w:t>
      </w:r>
      <w:r>
        <w:t xml:space="preserve">rstanding of their student’s background </w:t>
      </w:r>
      <w:r w:rsidRPr="00B679FF">
        <w:t>and how they</w:t>
      </w:r>
      <w:r>
        <w:t xml:space="preserve"> </w:t>
      </w:r>
      <w:r w:rsidRPr="00B679FF">
        <w:t xml:space="preserve">function. The more effort in understanding student’s problem may lead to </w:t>
      </w:r>
      <w:r>
        <w:t>better</w:t>
      </w:r>
      <w:r w:rsidRPr="00B679FF">
        <w:t xml:space="preserve"> academic achievement of s</w:t>
      </w:r>
      <w:r w:rsidRPr="00885B66">
        <w:t>tudents. T</w:t>
      </w:r>
      <w:r>
        <w:t xml:space="preserve">eachers could benefit from this analysis, make better decisions in managing student, and help student achieve greater. </w:t>
      </w:r>
    </w:p>
    <w:p w14:paraId="43F71FC3" w14:textId="77777777" w:rsidR="007D207C" w:rsidRDefault="007D207C" w:rsidP="00636935">
      <w:pPr>
        <w:rPr>
          <w:b/>
          <w:u w:val="single"/>
        </w:rPr>
      </w:pPr>
    </w:p>
    <w:p w14:paraId="25DDDEB7" w14:textId="77777777" w:rsidR="007D207C" w:rsidRDefault="007D207C" w:rsidP="00636935">
      <w:pPr>
        <w:rPr>
          <w:b/>
          <w:u w:val="single"/>
        </w:rPr>
      </w:pPr>
    </w:p>
    <w:p w14:paraId="1B0470D0" w14:textId="77777777" w:rsidR="007D207C" w:rsidRDefault="007D207C" w:rsidP="00636935">
      <w:pPr>
        <w:rPr>
          <w:b/>
          <w:u w:val="single"/>
        </w:rPr>
      </w:pPr>
    </w:p>
    <w:p w14:paraId="0A838177" w14:textId="77777777" w:rsidR="007D207C" w:rsidRDefault="007D207C" w:rsidP="00636935">
      <w:pPr>
        <w:rPr>
          <w:b/>
          <w:u w:val="single"/>
        </w:rPr>
      </w:pPr>
    </w:p>
    <w:p w14:paraId="11C4BB42" w14:textId="77777777" w:rsidR="007D207C" w:rsidRDefault="007D207C" w:rsidP="00636935">
      <w:pPr>
        <w:rPr>
          <w:b/>
          <w:u w:val="single"/>
        </w:rPr>
      </w:pPr>
    </w:p>
    <w:p w14:paraId="3A6E7997" w14:textId="720A5751" w:rsidR="00636935" w:rsidRPr="00636935" w:rsidRDefault="00303777" w:rsidP="00636935">
      <w:pPr>
        <w:rPr>
          <w:b/>
          <w:u w:val="single"/>
        </w:rPr>
      </w:pPr>
      <w:r>
        <w:rPr>
          <w:b/>
          <w:u w:val="single"/>
        </w:rPr>
        <w:lastRenderedPageBreak/>
        <w:t xml:space="preserve">7 </w:t>
      </w:r>
      <w:r w:rsidR="00EB0E72">
        <w:rPr>
          <w:b/>
          <w:u w:val="single"/>
        </w:rPr>
        <w:t>Questions</w:t>
      </w:r>
    </w:p>
    <w:p w14:paraId="3B3B7AEF" w14:textId="0734C2CD" w:rsidR="00636935" w:rsidRPr="007A1700" w:rsidRDefault="00794721" w:rsidP="00636935">
      <w:pPr>
        <w:pStyle w:val="ListParagraph"/>
        <w:numPr>
          <w:ilvl w:val="0"/>
          <w:numId w:val="1"/>
        </w:numPr>
        <w:rPr>
          <w:color w:val="44546A" w:themeColor="text2"/>
        </w:rPr>
      </w:pPr>
      <w:r>
        <w:rPr>
          <w:color w:val="44546A" w:themeColor="text2"/>
        </w:rPr>
        <w:t xml:space="preserve">Identify the </w:t>
      </w:r>
      <w:r w:rsidR="0042111C">
        <w:rPr>
          <w:color w:val="44546A" w:themeColor="text2"/>
        </w:rPr>
        <w:t>t</w:t>
      </w:r>
      <w:r w:rsidR="00636935" w:rsidRPr="007A1700">
        <w:rPr>
          <w:color w:val="44546A" w:themeColor="text2"/>
        </w:rPr>
        <w:t>op 10 students who strive in academic</w:t>
      </w:r>
      <w:r w:rsidR="0042111C">
        <w:rPr>
          <w:color w:val="44546A" w:themeColor="text2"/>
        </w:rPr>
        <w:t xml:space="preserve"> based on the final </w:t>
      </w:r>
      <w:proofErr w:type="gramStart"/>
      <w:r w:rsidR="0042111C">
        <w:rPr>
          <w:color w:val="44546A" w:themeColor="text2"/>
        </w:rPr>
        <w:t>grades</w:t>
      </w:r>
      <w:proofErr w:type="gramEnd"/>
    </w:p>
    <w:p w14:paraId="73E7FDEF" w14:textId="649E7376" w:rsidR="00636935" w:rsidRDefault="00636935" w:rsidP="00636935">
      <w:pPr>
        <w:pStyle w:val="ListParagraph"/>
      </w:pPr>
      <w:r>
        <w:br/>
        <w:t xml:space="preserve">Based on the top 10 achievers, we can quickly </w:t>
      </w:r>
      <w:proofErr w:type="gramStart"/>
      <w:r>
        <w:t>grasps</w:t>
      </w:r>
      <w:proofErr w:type="gramEnd"/>
      <w:r>
        <w:t xml:space="preserve"> the idea of what kind of environment do this student belongs to. If it is a mix of poor and good background, then </w:t>
      </w:r>
      <w:r w:rsidR="0042111C">
        <w:t>these insights</w:t>
      </w:r>
      <w:r>
        <w:t xml:space="preserve"> offer to look deeper into student social life. </w:t>
      </w:r>
      <w:r>
        <w:br/>
      </w:r>
    </w:p>
    <w:p w14:paraId="2605B53C" w14:textId="2400E3C0" w:rsidR="00636935" w:rsidRPr="007A1700" w:rsidRDefault="00636935" w:rsidP="00636935">
      <w:pPr>
        <w:pStyle w:val="ListParagraph"/>
        <w:numPr>
          <w:ilvl w:val="0"/>
          <w:numId w:val="1"/>
        </w:numPr>
        <w:rPr>
          <w:color w:val="44546A" w:themeColor="text2"/>
        </w:rPr>
      </w:pPr>
      <w:r w:rsidRPr="007A1700">
        <w:rPr>
          <w:color w:val="44546A" w:themeColor="text2"/>
        </w:rPr>
        <w:t xml:space="preserve">Identify </w:t>
      </w:r>
      <w:r w:rsidR="0042111C">
        <w:rPr>
          <w:color w:val="44546A" w:themeColor="text2"/>
        </w:rPr>
        <w:t xml:space="preserve">bottom 10 </w:t>
      </w:r>
      <w:r w:rsidRPr="007A1700">
        <w:rPr>
          <w:color w:val="44546A" w:themeColor="text2"/>
        </w:rPr>
        <w:t xml:space="preserve">students who failed or who performed badly based on their </w:t>
      </w:r>
      <w:r w:rsidR="0042111C">
        <w:rPr>
          <w:color w:val="44546A" w:themeColor="text2"/>
        </w:rPr>
        <w:t xml:space="preserve">final </w:t>
      </w:r>
      <w:r w:rsidRPr="007A1700">
        <w:rPr>
          <w:color w:val="44546A" w:themeColor="text2"/>
        </w:rPr>
        <w:t xml:space="preserve">grades. </w:t>
      </w:r>
    </w:p>
    <w:p w14:paraId="44067891" w14:textId="77777777" w:rsidR="007A1700" w:rsidRDefault="00636935" w:rsidP="007A1700">
      <w:pPr>
        <w:pStyle w:val="ListParagraph"/>
      </w:pPr>
      <w:r>
        <w:br/>
      </w:r>
      <w:r w:rsidR="007A1700">
        <w:t xml:space="preserve">To figure out why those students performed badly and the possible reasons/factors explanation behind. Why they </w:t>
      </w:r>
      <w:proofErr w:type="gramStart"/>
      <w:r w:rsidR="007A1700">
        <w:t>struggling</w:t>
      </w:r>
      <w:proofErr w:type="gramEnd"/>
      <w:r w:rsidR="007A1700">
        <w:t xml:space="preserve"> and what are their grades for the period of early-term, mid-term and final exam. </w:t>
      </w:r>
    </w:p>
    <w:p w14:paraId="474C2E3D" w14:textId="77777777" w:rsidR="007A1700" w:rsidRDefault="007A1700" w:rsidP="007A1700">
      <w:pPr>
        <w:pStyle w:val="ListParagraph"/>
      </w:pPr>
    </w:p>
    <w:p w14:paraId="5096B2A6" w14:textId="77777777" w:rsidR="007A1700" w:rsidRDefault="007A1700" w:rsidP="007A1700">
      <w:pPr>
        <w:pStyle w:val="ListParagraph"/>
        <w:numPr>
          <w:ilvl w:val="0"/>
          <w:numId w:val="1"/>
        </w:numPr>
        <w:rPr>
          <w:color w:val="44546A" w:themeColor="text2"/>
        </w:rPr>
      </w:pPr>
      <w:r w:rsidRPr="007A1700">
        <w:rPr>
          <w:color w:val="44546A" w:themeColor="text2"/>
        </w:rPr>
        <w:t>Which factor</w:t>
      </w:r>
      <w:r>
        <w:rPr>
          <w:color w:val="44546A" w:themeColor="text2"/>
        </w:rPr>
        <w:t>s</w:t>
      </w:r>
      <w:r w:rsidRPr="007A1700">
        <w:rPr>
          <w:color w:val="44546A" w:themeColor="text2"/>
        </w:rPr>
        <w:t xml:space="preserve"> has the most/least influence on academic achievement</w:t>
      </w:r>
      <w:r>
        <w:rPr>
          <w:color w:val="44546A" w:themeColor="text2"/>
        </w:rPr>
        <w:t>?</w:t>
      </w:r>
    </w:p>
    <w:p w14:paraId="40507800" w14:textId="77777777" w:rsidR="007A1700" w:rsidRDefault="007A1700" w:rsidP="007A1700">
      <w:pPr>
        <w:pStyle w:val="ListParagraph"/>
        <w:rPr>
          <w:color w:val="44546A" w:themeColor="text2"/>
        </w:rPr>
      </w:pPr>
    </w:p>
    <w:p w14:paraId="167A1E0F" w14:textId="734F3618" w:rsidR="00321B82" w:rsidRPr="00F478A1" w:rsidRDefault="007A1700" w:rsidP="00F478A1">
      <w:pPr>
        <w:pStyle w:val="ListParagraph"/>
        <w:rPr>
          <w:color w:val="000000" w:themeColor="text1"/>
        </w:rPr>
      </w:pPr>
      <w:r>
        <w:rPr>
          <w:color w:val="000000" w:themeColor="text1"/>
        </w:rPr>
        <w:t xml:space="preserve">To gain deeper understanding, to find out the factors that has the most beneficial or detrimental to the academic outcome. </w:t>
      </w:r>
      <w:r w:rsidR="00F478A1">
        <w:rPr>
          <w:color w:val="000000" w:themeColor="text1"/>
        </w:rPr>
        <w:br/>
      </w:r>
    </w:p>
    <w:p w14:paraId="65DFE4B0" w14:textId="77777777" w:rsidR="00321B82" w:rsidRDefault="00321B82" w:rsidP="00321B82">
      <w:pPr>
        <w:pStyle w:val="ListParagraph"/>
        <w:numPr>
          <w:ilvl w:val="0"/>
          <w:numId w:val="1"/>
        </w:numPr>
        <w:rPr>
          <w:color w:val="44546A" w:themeColor="text2"/>
        </w:rPr>
      </w:pPr>
      <w:r>
        <w:rPr>
          <w:color w:val="44546A" w:themeColor="text2"/>
        </w:rPr>
        <w:t>Does study abroad link to better or poor academic performance?</w:t>
      </w:r>
    </w:p>
    <w:p w14:paraId="59551977" w14:textId="77777777" w:rsidR="00321B82" w:rsidRDefault="00321B82" w:rsidP="00321B82">
      <w:pPr>
        <w:pStyle w:val="ListParagraph"/>
        <w:rPr>
          <w:color w:val="44546A" w:themeColor="text2"/>
        </w:rPr>
      </w:pPr>
    </w:p>
    <w:p w14:paraId="54694075" w14:textId="77777777" w:rsidR="00F478A1" w:rsidRDefault="00321B82" w:rsidP="00321B82">
      <w:pPr>
        <w:pStyle w:val="ListParagraph"/>
        <w:rPr>
          <w:color w:val="000000" w:themeColor="text1"/>
        </w:rPr>
      </w:pPr>
      <w:r w:rsidRPr="00321B82">
        <w:rPr>
          <w:color w:val="000000" w:themeColor="text1"/>
        </w:rPr>
        <w:t xml:space="preserve">This is to measure the impact </w:t>
      </w:r>
      <w:r>
        <w:rPr>
          <w:color w:val="000000" w:themeColor="text1"/>
        </w:rPr>
        <w:t xml:space="preserve">of studying abroad by taking top 10 achievers and the bottom 10 to compare and how many students are studying abroad to arrive the conclusion. </w:t>
      </w:r>
    </w:p>
    <w:p w14:paraId="73788615" w14:textId="1B109F18" w:rsidR="00F478A1" w:rsidRDefault="00F478A1" w:rsidP="00321B82">
      <w:pPr>
        <w:pStyle w:val="ListParagraph"/>
        <w:rPr>
          <w:color w:val="000000" w:themeColor="text1"/>
        </w:rPr>
      </w:pPr>
    </w:p>
    <w:p w14:paraId="00D78CED" w14:textId="152C966B" w:rsidR="00F478A1" w:rsidRPr="00AC571A" w:rsidRDefault="00F478A1" w:rsidP="00F478A1">
      <w:pPr>
        <w:pStyle w:val="ListParagraph"/>
        <w:numPr>
          <w:ilvl w:val="0"/>
          <w:numId w:val="1"/>
        </w:numPr>
      </w:pPr>
      <w:proofErr w:type="gramStart"/>
      <w:r w:rsidRPr="00AC571A">
        <w:t>Does</w:t>
      </w:r>
      <w:proofErr w:type="gramEnd"/>
      <w:r w:rsidRPr="00AC571A">
        <w:t xml:space="preserve"> parents’ education level matters that influence student grade?</w:t>
      </w:r>
    </w:p>
    <w:p w14:paraId="30C450E1" w14:textId="30CE3EBA" w:rsidR="00F478A1" w:rsidRPr="00AC571A" w:rsidRDefault="00F478A1" w:rsidP="00F478A1">
      <w:pPr>
        <w:pStyle w:val="ListParagraph"/>
        <w:numPr>
          <w:ilvl w:val="0"/>
          <w:numId w:val="1"/>
        </w:numPr>
      </w:pPr>
      <w:r w:rsidRPr="00AC571A">
        <w:t>Identify student</w:t>
      </w:r>
      <w:r w:rsidR="00EB0E72" w:rsidRPr="00AC571A">
        <w:t xml:space="preserve">s </w:t>
      </w:r>
      <w:r w:rsidRPr="00AC571A">
        <w:t>with the highest</w:t>
      </w:r>
      <w:r w:rsidR="00D37795" w:rsidRPr="00AC571A">
        <w:t xml:space="preserve"> and lowest</w:t>
      </w:r>
      <w:r w:rsidRPr="00AC571A">
        <w:t xml:space="preserve"> absent</w:t>
      </w:r>
      <w:r w:rsidR="00EB0E72" w:rsidRPr="00AC571A">
        <w:t>ees</w:t>
      </w:r>
      <w:r w:rsidRPr="00AC571A">
        <w:t xml:space="preserve"> in </w:t>
      </w:r>
      <w:r w:rsidR="00EB0E72" w:rsidRPr="00AC571A">
        <w:t>school</w:t>
      </w:r>
      <w:r w:rsidRPr="00AC571A">
        <w:t xml:space="preserve"> and </w:t>
      </w:r>
      <w:r w:rsidR="00D37795" w:rsidRPr="00AC571A">
        <w:t xml:space="preserve">compare </w:t>
      </w:r>
      <w:r w:rsidRPr="00AC571A">
        <w:t>their grade</w:t>
      </w:r>
      <w:r w:rsidR="00EB0E72" w:rsidRPr="00AC571A">
        <w:t>s</w:t>
      </w:r>
      <w:r w:rsidRPr="00AC571A">
        <w:t>.</w:t>
      </w:r>
    </w:p>
    <w:p w14:paraId="30BEC8CB" w14:textId="0B83AE02" w:rsidR="00321B82" w:rsidRPr="00AC571A" w:rsidRDefault="00F478A1" w:rsidP="00F478A1">
      <w:pPr>
        <w:pStyle w:val="ListParagraph"/>
        <w:numPr>
          <w:ilvl w:val="0"/>
          <w:numId w:val="1"/>
        </w:numPr>
      </w:pPr>
      <w:r w:rsidRPr="00AC571A">
        <w:t>Identify students</w:t>
      </w:r>
      <w:r w:rsidR="00EB0E72" w:rsidRPr="00AC571A">
        <w:t xml:space="preserve"> who have poor</w:t>
      </w:r>
      <w:r w:rsidR="00D37795" w:rsidRPr="00AC571A">
        <w:t>/better</w:t>
      </w:r>
      <w:r w:rsidR="00EB0E72" w:rsidRPr="00AC571A">
        <w:t xml:space="preserve"> </w:t>
      </w:r>
      <w:r w:rsidRPr="00AC571A">
        <w:t>family relationship</w:t>
      </w:r>
      <w:r w:rsidR="00EB0E72" w:rsidRPr="00AC571A">
        <w:t xml:space="preserve"> and</w:t>
      </w:r>
      <w:r w:rsidR="00D37795" w:rsidRPr="00AC571A">
        <w:t xml:space="preserve"> compare</w:t>
      </w:r>
      <w:r w:rsidR="00EB0E72" w:rsidRPr="00AC571A">
        <w:t xml:space="preserve"> their grades.</w:t>
      </w:r>
    </w:p>
    <w:p w14:paraId="41D9127F" w14:textId="44B0997D" w:rsidR="00EB0E72" w:rsidRPr="00AC571A" w:rsidRDefault="00AC571A" w:rsidP="00AC571A">
      <w:r w:rsidRPr="00AC571A">
        <w:t xml:space="preserve">These are preliminary questions which later stage may have more questions </w:t>
      </w:r>
      <w:r w:rsidR="00AD744F">
        <w:t>raised</w:t>
      </w:r>
      <w:r w:rsidRPr="00AC571A">
        <w:t xml:space="preserve"> in the effort of establishing the connections between the variables. </w:t>
      </w:r>
    </w:p>
    <w:p w14:paraId="2229D011" w14:textId="77777777" w:rsidR="00321B82" w:rsidRDefault="00321B82" w:rsidP="00321B82">
      <w:pPr>
        <w:rPr>
          <w:b/>
          <w:u w:val="single"/>
        </w:rPr>
      </w:pPr>
      <w:r>
        <w:rPr>
          <w:b/>
          <w:u w:val="single"/>
        </w:rPr>
        <w:t>Limited Findings</w:t>
      </w:r>
    </w:p>
    <w:p w14:paraId="391FD81F" w14:textId="794BA2C0" w:rsidR="00321B82" w:rsidRDefault="005D40E8" w:rsidP="00321B82">
      <w:r>
        <w:t xml:space="preserve">Several limitations should be noted. </w:t>
      </w:r>
      <w:r w:rsidR="00321B82">
        <w:t xml:space="preserve">Given </w:t>
      </w:r>
      <w:r>
        <w:t>that</w:t>
      </w:r>
      <w:r w:rsidR="00321B82">
        <w:t xml:space="preserve"> t</w:t>
      </w:r>
      <w:r w:rsidR="00321B82" w:rsidRPr="00321B82">
        <w:t xml:space="preserve">he </w:t>
      </w:r>
      <w:r w:rsidR="00321B82">
        <w:t xml:space="preserve">selected dataset is only to conduct the above methodology and limited to </w:t>
      </w:r>
      <w:r>
        <w:t xml:space="preserve">assess the quality of education delivered by the school, parenting </w:t>
      </w:r>
      <w:r w:rsidR="00CA79A8">
        <w:t xml:space="preserve">style </w:t>
      </w:r>
      <w:r>
        <w:t xml:space="preserve">and student’s personality or talent. </w:t>
      </w:r>
    </w:p>
    <w:p w14:paraId="15B2DCBB" w14:textId="1C2AE6F7" w:rsidR="007C56E8" w:rsidRPr="003C533B" w:rsidRDefault="005D40E8">
      <w:r>
        <w:t>Since the students (samples) enrolled into the same school, the researcher notes that all student receive</w:t>
      </w:r>
      <w:r w:rsidR="003C533B">
        <w:t>d</w:t>
      </w:r>
      <w:r>
        <w:t xml:space="preserve"> the same quality of education</w:t>
      </w:r>
      <w:r w:rsidR="003C533B">
        <w:t xml:space="preserve"> therefore j</w:t>
      </w:r>
      <w:r>
        <w:t xml:space="preserve">ustifying the student’s background </w:t>
      </w:r>
      <w:r w:rsidR="003C533B">
        <w:t>is for the purpose of th</w:t>
      </w:r>
      <w:r w:rsidR="00CA79A8">
        <w:t>is</w:t>
      </w:r>
      <w:r w:rsidR="003C533B">
        <w:t xml:space="preserve"> research.</w:t>
      </w:r>
    </w:p>
    <w:p w14:paraId="09CA9FA5" w14:textId="77777777" w:rsidR="007C56E8" w:rsidRPr="007C56E8" w:rsidRDefault="007C56E8">
      <w:pPr>
        <w:rPr>
          <w:b/>
          <w:u w:val="single"/>
          <w:lang w:val="en-US"/>
        </w:rPr>
      </w:pPr>
    </w:p>
    <w:sectPr w:rsidR="007C56E8" w:rsidRPr="007C5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94C6E"/>
    <w:multiLevelType w:val="hybridMultilevel"/>
    <w:tmpl w:val="7ABC17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1BB70D7"/>
    <w:multiLevelType w:val="hybridMultilevel"/>
    <w:tmpl w:val="85DA98A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89C"/>
    <w:rsid w:val="00247586"/>
    <w:rsid w:val="002E1DAA"/>
    <w:rsid w:val="002F64D8"/>
    <w:rsid w:val="00303777"/>
    <w:rsid w:val="00321B82"/>
    <w:rsid w:val="003821DA"/>
    <w:rsid w:val="003C533B"/>
    <w:rsid w:val="003E10EB"/>
    <w:rsid w:val="0042111C"/>
    <w:rsid w:val="004310E4"/>
    <w:rsid w:val="005D40E8"/>
    <w:rsid w:val="00636935"/>
    <w:rsid w:val="00751A5A"/>
    <w:rsid w:val="00794721"/>
    <w:rsid w:val="007A1700"/>
    <w:rsid w:val="007C56E8"/>
    <w:rsid w:val="007D207C"/>
    <w:rsid w:val="00885B66"/>
    <w:rsid w:val="00AC571A"/>
    <w:rsid w:val="00AD744F"/>
    <w:rsid w:val="00B679FF"/>
    <w:rsid w:val="00BB389C"/>
    <w:rsid w:val="00C76398"/>
    <w:rsid w:val="00CA79A8"/>
    <w:rsid w:val="00CB29F9"/>
    <w:rsid w:val="00CD5E18"/>
    <w:rsid w:val="00D37795"/>
    <w:rsid w:val="00E03FD7"/>
    <w:rsid w:val="00E35F70"/>
    <w:rsid w:val="00EB0E72"/>
    <w:rsid w:val="00EB6A8F"/>
    <w:rsid w:val="00EE6F09"/>
    <w:rsid w:val="00F478A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17BB"/>
  <w15:chartTrackingRefBased/>
  <w15:docId w15:val="{44376BCF-66CF-468A-8EAB-997106EB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6E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6E8"/>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CD5E18"/>
    <w:rPr>
      <w:color w:val="0000FF"/>
      <w:u w:val="single"/>
    </w:rPr>
  </w:style>
  <w:style w:type="paragraph" w:styleId="ListParagraph">
    <w:name w:val="List Paragraph"/>
    <w:basedOn w:val="Normal"/>
    <w:uiPriority w:val="34"/>
    <w:qFormat/>
    <w:rsid w:val="00636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114614">
      <w:bodyDiv w:val="1"/>
      <w:marLeft w:val="0"/>
      <w:marRight w:val="0"/>
      <w:marTop w:val="0"/>
      <w:marBottom w:val="0"/>
      <w:divBdr>
        <w:top w:val="none" w:sz="0" w:space="0" w:color="auto"/>
        <w:left w:val="none" w:sz="0" w:space="0" w:color="auto"/>
        <w:bottom w:val="none" w:sz="0" w:space="0" w:color="auto"/>
        <w:right w:val="none" w:sz="0" w:space="0" w:color="auto"/>
      </w:divBdr>
    </w:div>
    <w:div w:id="304285660">
      <w:bodyDiv w:val="1"/>
      <w:marLeft w:val="0"/>
      <w:marRight w:val="0"/>
      <w:marTop w:val="0"/>
      <w:marBottom w:val="0"/>
      <w:divBdr>
        <w:top w:val="none" w:sz="0" w:space="0" w:color="auto"/>
        <w:left w:val="none" w:sz="0" w:space="0" w:color="auto"/>
        <w:bottom w:val="none" w:sz="0" w:space="0" w:color="auto"/>
        <w:right w:val="none" w:sz="0" w:space="0" w:color="auto"/>
      </w:divBdr>
      <w:divsChild>
        <w:div w:id="1390226673">
          <w:blockQuote w:val="1"/>
          <w:marLeft w:val="0"/>
          <w:marRight w:val="0"/>
          <w:marTop w:val="0"/>
          <w:marBottom w:val="0"/>
          <w:divBdr>
            <w:top w:val="none" w:sz="0" w:space="0" w:color="auto"/>
            <w:left w:val="single" w:sz="6" w:space="8" w:color="1ABC9C"/>
            <w:bottom w:val="none" w:sz="0" w:space="0" w:color="auto"/>
            <w:right w:val="none" w:sz="0" w:space="0" w:color="auto"/>
          </w:divBdr>
        </w:div>
        <w:div w:id="985553719">
          <w:blockQuote w:val="1"/>
          <w:marLeft w:val="0"/>
          <w:marRight w:val="0"/>
          <w:marTop w:val="0"/>
          <w:marBottom w:val="0"/>
          <w:divBdr>
            <w:top w:val="none" w:sz="0" w:space="0" w:color="auto"/>
            <w:left w:val="single" w:sz="6" w:space="8" w:color="1ABC9C"/>
            <w:bottom w:val="none" w:sz="0" w:space="0" w:color="auto"/>
            <w:right w:val="none" w:sz="0" w:space="0" w:color="auto"/>
          </w:divBdr>
        </w:div>
        <w:div w:id="53086681">
          <w:blockQuote w:val="1"/>
          <w:marLeft w:val="0"/>
          <w:marRight w:val="0"/>
          <w:marTop w:val="0"/>
          <w:marBottom w:val="0"/>
          <w:divBdr>
            <w:top w:val="none" w:sz="0" w:space="0" w:color="auto"/>
            <w:left w:val="single" w:sz="6" w:space="8" w:color="1ABC9C"/>
            <w:bottom w:val="none" w:sz="0" w:space="0" w:color="auto"/>
            <w:right w:val="none" w:sz="0" w:space="0" w:color="auto"/>
          </w:divBdr>
        </w:div>
        <w:div w:id="1554274930">
          <w:blockQuote w:val="1"/>
          <w:marLeft w:val="0"/>
          <w:marRight w:val="0"/>
          <w:marTop w:val="0"/>
          <w:marBottom w:val="0"/>
          <w:divBdr>
            <w:top w:val="none" w:sz="0" w:space="0" w:color="auto"/>
            <w:left w:val="single" w:sz="6" w:space="8" w:color="1ABC9C"/>
            <w:bottom w:val="none" w:sz="0" w:space="0" w:color="auto"/>
            <w:right w:val="none" w:sz="0" w:space="0" w:color="auto"/>
          </w:divBdr>
        </w:div>
        <w:div w:id="1607927676">
          <w:blockQuote w:val="1"/>
          <w:marLeft w:val="0"/>
          <w:marRight w:val="0"/>
          <w:marTop w:val="0"/>
          <w:marBottom w:val="0"/>
          <w:divBdr>
            <w:top w:val="none" w:sz="0" w:space="0" w:color="auto"/>
            <w:left w:val="single" w:sz="6" w:space="8" w:color="1ABC9C"/>
            <w:bottom w:val="none" w:sz="0" w:space="0" w:color="auto"/>
            <w:right w:val="none" w:sz="0" w:space="0" w:color="auto"/>
          </w:divBdr>
        </w:div>
        <w:div w:id="919020992">
          <w:blockQuote w:val="1"/>
          <w:marLeft w:val="0"/>
          <w:marRight w:val="0"/>
          <w:marTop w:val="0"/>
          <w:marBottom w:val="0"/>
          <w:divBdr>
            <w:top w:val="none" w:sz="0" w:space="0" w:color="auto"/>
            <w:left w:val="single" w:sz="6" w:space="8" w:color="1ABC9C"/>
            <w:bottom w:val="none" w:sz="0" w:space="0" w:color="auto"/>
            <w:right w:val="none" w:sz="0" w:space="0" w:color="auto"/>
          </w:divBdr>
        </w:div>
      </w:divsChild>
    </w:div>
    <w:div w:id="1302421624">
      <w:bodyDiv w:val="1"/>
      <w:marLeft w:val="0"/>
      <w:marRight w:val="0"/>
      <w:marTop w:val="0"/>
      <w:marBottom w:val="0"/>
      <w:divBdr>
        <w:top w:val="none" w:sz="0" w:space="0" w:color="auto"/>
        <w:left w:val="none" w:sz="0" w:space="0" w:color="auto"/>
        <w:bottom w:val="none" w:sz="0" w:space="0" w:color="auto"/>
        <w:right w:val="none" w:sz="0" w:space="0" w:color="auto"/>
      </w:divBdr>
    </w:div>
    <w:div w:id="148866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 Ming Lim</dc:creator>
  <cp:keywords/>
  <dc:description/>
  <cp:lastModifiedBy>Lim, Swee Ming</cp:lastModifiedBy>
  <cp:revision>21</cp:revision>
  <dcterms:created xsi:type="dcterms:W3CDTF">2021-02-14T02:25:00Z</dcterms:created>
  <dcterms:modified xsi:type="dcterms:W3CDTF">2021-02-20T04:42:00Z</dcterms:modified>
</cp:coreProperties>
</file>