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C75D4" w14:textId="0DB0A17E" w:rsidR="00FA765D" w:rsidRPr="001213A5" w:rsidRDefault="00000000">
      <w:pPr>
        <w:pStyle w:val="1"/>
        <w:spacing w:before="16" w:line="280" w:lineRule="auto"/>
        <w:ind w:right="5828"/>
        <w:rPr>
          <w:rFonts w:asciiTheme="minorEastAsia" w:eastAsiaTheme="minorEastAsia" w:hAnsiTheme="minorEastAsia" w:hint="eastAsia"/>
          <w:b w:val="0"/>
        </w:rPr>
      </w:pPr>
      <w:bookmarkStart w:id="0" w:name="모듈명:_인공지능실습"/>
      <w:bookmarkEnd w:id="0"/>
      <w:proofErr w:type="spellStart"/>
      <w:r w:rsidRPr="00770E2A">
        <w:rPr>
          <w:rFonts w:asciiTheme="minorEastAsia" w:eastAsiaTheme="minorEastAsia" w:hAnsiTheme="minorEastAsia"/>
          <w:color w:val="323232"/>
        </w:rPr>
        <w:t>모듈명</w:t>
      </w:r>
      <w:proofErr w:type="spellEnd"/>
      <w:r w:rsidRPr="00770E2A">
        <w:rPr>
          <w:rFonts w:asciiTheme="minorEastAsia" w:eastAsiaTheme="minorEastAsia" w:hAnsiTheme="minorEastAsia"/>
          <w:b w:val="0"/>
          <w:color w:val="323232"/>
        </w:rPr>
        <w:t>:</w:t>
      </w:r>
      <w:r w:rsidRPr="00770E2A">
        <w:rPr>
          <w:rFonts w:asciiTheme="minorEastAsia" w:eastAsiaTheme="minorEastAsia" w:hAnsiTheme="minorEastAsia"/>
          <w:b w:val="0"/>
          <w:color w:val="323232"/>
          <w:spacing w:val="-25"/>
        </w:rPr>
        <w:t xml:space="preserve"> </w:t>
      </w:r>
      <w:r w:rsidRPr="00770E2A">
        <w:rPr>
          <w:rFonts w:asciiTheme="minorEastAsia" w:eastAsiaTheme="minorEastAsia" w:hAnsiTheme="minorEastAsia"/>
          <w:color w:val="323232"/>
        </w:rPr>
        <w:t xml:space="preserve">인공지능실습 </w:t>
      </w:r>
      <w:bookmarkStart w:id="1" w:name="팀_이름:"/>
      <w:bookmarkEnd w:id="1"/>
      <w:r w:rsidRPr="00770E2A">
        <w:rPr>
          <w:rFonts w:asciiTheme="minorEastAsia" w:eastAsiaTheme="minorEastAsia" w:hAnsiTheme="minorEastAsia"/>
          <w:color w:val="323232"/>
        </w:rPr>
        <w:t>팀 이름</w:t>
      </w:r>
      <w:r w:rsidRPr="00770E2A">
        <w:rPr>
          <w:rFonts w:asciiTheme="minorEastAsia" w:eastAsiaTheme="minorEastAsia" w:hAnsiTheme="minorEastAsia"/>
          <w:b w:val="0"/>
          <w:color w:val="323232"/>
        </w:rPr>
        <w:t>:</w:t>
      </w:r>
      <w:r w:rsidR="00C00B89" w:rsidRPr="00770E2A">
        <w:rPr>
          <w:rFonts w:asciiTheme="minorEastAsia" w:eastAsiaTheme="minorEastAsia" w:hAnsiTheme="minorEastAsia" w:hint="eastAsia"/>
          <w:b w:val="0"/>
          <w:color w:val="323232"/>
        </w:rPr>
        <w:t xml:space="preserve"> </w:t>
      </w:r>
      <w:r w:rsidR="00C00B89" w:rsidRPr="00863390">
        <w:rPr>
          <w:rFonts w:asciiTheme="minorEastAsia" w:eastAsiaTheme="minorEastAsia" w:hAnsiTheme="minorEastAsia" w:hint="eastAsia"/>
          <w:b w:val="0"/>
          <w:color w:val="323232"/>
          <w:sz w:val="24"/>
          <w:szCs w:val="24"/>
        </w:rPr>
        <w:t>아무래도</w:t>
      </w:r>
      <w:r w:rsidR="001213A5" w:rsidRPr="00863390">
        <w:rPr>
          <w:rFonts w:asciiTheme="minorEastAsia" w:eastAsiaTheme="minorEastAsia" w:hAnsiTheme="minorEastAsia" w:hint="eastAsia"/>
          <w:b w:val="0"/>
          <w:color w:val="323232"/>
          <w:sz w:val="24"/>
          <w:szCs w:val="24"/>
        </w:rPr>
        <w:t>(C)</w:t>
      </w:r>
    </w:p>
    <w:p w14:paraId="335139DB" w14:textId="0207CC2E" w:rsidR="00FA765D" w:rsidRPr="00770E2A" w:rsidRDefault="00000000">
      <w:pPr>
        <w:spacing w:line="525" w:lineRule="exact"/>
        <w:ind w:left="113"/>
        <w:rPr>
          <w:rFonts w:asciiTheme="minorEastAsia" w:eastAsiaTheme="minorEastAsia" w:hAnsiTheme="minorEastAsia" w:hint="eastAsia"/>
          <w:sz w:val="29"/>
        </w:rPr>
      </w:pPr>
      <w:bookmarkStart w:id="2" w:name="날짜:"/>
      <w:bookmarkEnd w:id="2"/>
      <w:r w:rsidRPr="00770E2A">
        <w:rPr>
          <w:rFonts w:asciiTheme="minorEastAsia" w:eastAsiaTheme="minorEastAsia" w:hAnsiTheme="minorEastAsia"/>
          <w:b/>
          <w:color w:val="323232"/>
          <w:spacing w:val="-5"/>
          <w:sz w:val="29"/>
        </w:rPr>
        <w:t>날짜</w:t>
      </w:r>
      <w:r w:rsidRPr="00770E2A">
        <w:rPr>
          <w:rFonts w:asciiTheme="minorEastAsia" w:eastAsiaTheme="minorEastAsia" w:hAnsiTheme="minorEastAsia"/>
          <w:color w:val="323232"/>
          <w:spacing w:val="-5"/>
          <w:sz w:val="29"/>
        </w:rPr>
        <w:t>:</w:t>
      </w:r>
      <w:r w:rsidR="00C00B89" w:rsidRPr="00770E2A">
        <w:rPr>
          <w:rFonts w:asciiTheme="minorEastAsia" w:eastAsiaTheme="minorEastAsia" w:hAnsiTheme="minorEastAsia" w:hint="eastAsia"/>
          <w:color w:val="323232"/>
          <w:spacing w:val="-5"/>
          <w:sz w:val="29"/>
        </w:rPr>
        <w:t xml:space="preserve"> </w:t>
      </w:r>
      <w:r w:rsidR="00C00B89" w:rsidRPr="00863390">
        <w:rPr>
          <w:rFonts w:asciiTheme="minorEastAsia" w:eastAsiaTheme="minorEastAsia" w:hAnsiTheme="minorEastAsia" w:hint="eastAsia"/>
          <w:color w:val="323232"/>
          <w:spacing w:val="-5"/>
          <w:sz w:val="24"/>
          <w:szCs w:val="18"/>
        </w:rPr>
        <w:t>2024.11.2</w:t>
      </w:r>
      <w:r w:rsidR="001213A5" w:rsidRPr="00863390">
        <w:rPr>
          <w:rFonts w:asciiTheme="minorEastAsia" w:eastAsiaTheme="minorEastAsia" w:hAnsiTheme="minorEastAsia" w:hint="eastAsia"/>
          <w:color w:val="323232"/>
          <w:spacing w:val="-5"/>
          <w:sz w:val="24"/>
          <w:szCs w:val="18"/>
        </w:rPr>
        <w:t>3(금)</w:t>
      </w:r>
    </w:p>
    <w:p w14:paraId="4E25595B" w14:textId="288880D8" w:rsidR="00FA765D" w:rsidRPr="00770E2A" w:rsidRDefault="00000000">
      <w:pPr>
        <w:spacing w:before="89"/>
        <w:ind w:left="113"/>
        <w:rPr>
          <w:rFonts w:asciiTheme="minorEastAsia" w:eastAsiaTheme="minorEastAsia" w:hAnsiTheme="minorEastAsia"/>
          <w:sz w:val="29"/>
        </w:rPr>
      </w:pPr>
      <w:bookmarkStart w:id="3" w:name="팀원:"/>
      <w:bookmarkEnd w:id="3"/>
      <w:r w:rsidRPr="00770E2A">
        <w:rPr>
          <w:rFonts w:asciiTheme="minorEastAsia" w:eastAsiaTheme="minorEastAsia" w:hAnsiTheme="minorEastAsia"/>
          <w:b/>
          <w:color w:val="323232"/>
          <w:spacing w:val="-5"/>
          <w:sz w:val="29"/>
        </w:rPr>
        <w:t>팀원</w:t>
      </w:r>
      <w:r w:rsidRPr="00770E2A">
        <w:rPr>
          <w:rFonts w:asciiTheme="minorEastAsia" w:eastAsiaTheme="minorEastAsia" w:hAnsiTheme="minorEastAsia"/>
          <w:color w:val="323232"/>
          <w:spacing w:val="-5"/>
          <w:sz w:val="29"/>
        </w:rPr>
        <w:t>:</w:t>
      </w:r>
      <w:r w:rsidR="00C00B89" w:rsidRPr="00770E2A">
        <w:rPr>
          <w:rFonts w:asciiTheme="minorEastAsia" w:eastAsiaTheme="minorEastAsia" w:hAnsiTheme="minorEastAsia" w:hint="eastAsia"/>
          <w:color w:val="323232"/>
          <w:spacing w:val="-5"/>
          <w:sz w:val="29"/>
        </w:rPr>
        <w:t xml:space="preserve"> </w:t>
      </w:r>
      <w:r w:rsidR="00C00B89" w:rsidRPr="00863390">
        <w:rPr>
          <w:rFonts w:asciiTheme="minorEastAsia" w:eastAsiaTheme="minorEastAsia" w:hAnsiTheme="minorEastAsia" w:hint="eastAsia"/>
          <w:color w:val="323232"/>
          <w:spacing w:val="-5"/>
          <w:sz w:val="24"/>
          <w:szCs w:val="18"/>
        </w:rPr>
        <w:t xml:space="preserve">이재욱, 김민성, </w:t>
      </w:r>
      <w:r w:rsidR="00863390" w:rsidRPr="00863390">
        <w:rPr>
          <w:rFonts w:asciiTheme="minorEastAsia" w:eastAsiaTheme="minorEastAsia" w:hAnsiTheme="minorEastAsia" w:hint="eastAsia"/>
          <w:color w:val="323232"/>
          <w:spacing w:val="-5"/>
          <w:sz w:val="24"/>
          <w:szCs w:val="18"/>
        </w:rPr>
        <w:t>이하윤</w:t>
      </w:r>
      <w:r w:rsidR="00C00B89" w:rsidRPr="00863390">
        <w:rPr>
          <w:rFonts w:asciiTheme="minorEastAsia" w:eastAsiaTheme="minorEastAsia" w:hAnsiTheme="minorEastAsia" w:hint="eastAsia"/>
          <w:color w:val="323232"/>
          <w:spacing w:val="-5"/>
          <w:sz w:val="24"/>
          <w:szCs w:val="18"/>
        </w:rPr>
        <w:t xml:space="preserve">, </w:t>
      </w:r>
      <w:proofErr w:type="spellStart"/>
      <w:r w:rsidR="00C00B89" w:rsidRPr="00863390">
        <w:rPr>
          <w:rFonts w:asciiTheme="minorEastAsia" w:eastAsiaTheme="minorEastAsia" w:hAnsiTheme="minorEastAsia" w:hint="eastAsia"/>
          <w:color w:val="323232"/>
          <w:spacing w:val="-5"/>
          <w:sz w:val="24"/>
          <w:szCs w:val="18"/>
        </w:rPr>
        <w:t>손관우</w:t>
      </w:r>
      <w:proofErr w:type="spellEnd"/>
      <w:r w:rsidR="00C00B89" w:rsidRPr="00863390">
        <w:rPr>
          <w:rFonts w:asciiTheme="minorEastAsia" w:eastAsiaTheme="minorEastAsia" w:hAnsiTheme="minorEastAsia" w:hint="eastAsia"/>
          <w:color w:val="323232"/>
          <w:spacing w:val="-5"/>
          <w:sz w:val="24"/>
          <w:szCs w:val="18"/>
        </w:rPr>
        <w:t>, 오준서</w:t>
      </w:r>
    </w:p>
    <w:p w14:paraId="3597A93D" w14:textId="77777777" w:rsidR="00FA765D" w:rsidRPr="00770E2A" w:rsidRDefault="00FA765D">
      <w:pPr>
        <w:pStyle w:val="a3"/>
        <w:spacing w:before="231"/>
        <w:rPr>
          <w:rFonts w:asciiTheme="minorEastAsia" w:eastAsiaTheme="minorEastAsia" w:hAnsiTheme="minorEastAsia" w:hint="eastAsia"/>
          <w:sz w:val="29"/>
        </w:rPr>
      </w:pPr>
    </w:p>
    <w:p w14:paraId="16445A89" w14:textId="05759C19" w:rsidR="00FA765D" w:rsidRPr="00770E2A" w:rsidRDefault="00000000">
      <w:pPr>
        <w:pStyle w:val="1"/>
        <w:rPr>
          <w:rFonts w:asciiTheme="minorEastAsia" w:eastAsiaTheme="minorEastAsia" w:hAnsiTheme="minorEastAsia"/>
        </w:rPr>
      </w:pPr>
      <w:bookmarkStart w:id="4" w:name="학습목표"/>
      <w:bookmarkEnd w:id="4"/>
      <w:r w:rsidRPr="00770E2A">
        <w:rPr>
          <w:rFonts w:asciiTheme="minorEastAsia" w:eastAsiaTheme="minorEastAsia" w:hAnsiTheme="minorEastAsia"/>
          <w:color w:val="323232"/>
          <w:spacing w:val="-4"/>
        </w:rPr>
        <w:t>학습목표</w:t>
      </w:r>
    </w:p>
    <w:p w14:paraId="2E38B91F" w14:textId="753E6640" w:rsidR="00770E2A" w:rsidRPr="00770E2A" w:rsidRDefault="00770E2A" w:rsidP="00770E2A">
      <w:pPr>
        <w:spacing w:before="1"/>
        <w:rPr>
          <w:rFonts w:asciiTheme="minorEastAsia" w:eastAsiaTheme="minorEastAsia" w:hAnsiTheme="minorEastAsia"/>
          <w:color w:val="323232"/>
        </w:rPr>
      </w:pPr>
      <w:r w:rsidRPr="00770E2A">
        <w:rPr>
          <w:rFonts w:asciiTheme="minorEastAsia" w:eastAsiaTheme="minorEastAsia" w:hAnsiTheme="minorEastAsia" w:hint="eastAsia"/>
          <w:b/>
          <w:bCs/>
          <w:color w:val="323232"/>
        </w:rPr>
        <w:t xml:space="preserve">1. </w:t>
      </w:r>
      <w:r w:rsidRPr="00770E2A">
        <w:rPr>
          <w:rFonts w:asciiTheme="minorEastAsia" w:eastAsiaTheme="minorEastAsia" w:hAnsiTheme="minorEastAsia"/>
          <w:b/>
          <w:bCs/>
          <w:color w:val="323232"/>
        </w:rPr>
        <w:t>데이터 획득 및 관리</w:t>
      </w:r>
    </w:p>
    <w:p w14:paraId="51229F45" w14:textId="77777777" w:rsidR="00770E2A" w:rsidRPr="00770E2A" w:rsidRDefault="00770E2A" w:rsidP="00770E2A">
      <w:pPr>
        <w:numPr>
          <w:ilvl w:val="0"/>
          <w:numId w:val="7"/>
        </w:numPr>
        <w:spacing w:before="1"/>
        <w:rPr>
          <w:rFonts w:asciiTheme="minorEastAsia" w:eastAsiaTheme="minorEastAsia" w:hAnsiTheme="minorEastAsia"/>
          <w:color w:val="323232"/>
        </w:rPr>
      </w:pPr>
      <w:r w:rsidRPr="00770E2A">
        <w:rPr>
          <w:rFonts w:asciiTheme="minorEastAsia" w:eastAsiaTheme="minorEastAsia" w:hAnsiTheme="minorEastAsia"/>
          <w:color w:val="323232"/>
        </w:rPr>
        <w:t xml:space="preserve">모델 학습에 필요한 데이터셋을 확보하고, </w:t>
      </w:r>
      <w:proofErr w:type="spellStart"/>
      <w:r w:rsidRPr="00770E2A">
        <w:rPr>
          <w:rFonts w:asciiTheme="minorEastAsia" w:eastAsiaTheme="minorEastAsia" w:hAnsiTheme="minorEastAsia"/>
          <w:color w:val="323232"/>
        </w:rPr>
        <w:t>라벨링</w:t>
      </w:r>
      <w:proofErr w:type="spellEnd"/>
      <w:r w:rsidRPr="00770E2A">
        <w:rPr>
          <w:rFonts w:asciiTheme="minorEastAsia" w:eastAsiaTheme="minorEastAsia" w:hAnsiTheme="minorEastAsia"/>
          <w:color w:val="323232"/>
        </w:rPr>
        <w:t xml:space="preserve"> 품질을 높이기 위한 효율적인 방법을 학습하여 데이터 정확도를 향상시킨다.</w:t>
      </w:r>
    </w:p>
    <w:p w14:paraId="3844FF12" w14:textId="653CD349" w:rsidR="00770E2A" w:rsidRPr="00770E2A" w:rsidRDefault="00770E2A" w:rsidP="00770E2A">
      <w:pPr>
        <w:spacing w:before="1"/>
        <w:rPr>
          <w:rFonts w:asciiTheme="minorEastAsia" w:eastAsiaTheme="minorEastAsia" w:hAnsiTheme="minorEastAsia"/>
          <w:color w:val="323232"/>
        </w:rPr>
      </w:pPr>
      <w:r w:rsidRPr="00770E2A">
        <w:rPr>
          <w:rFonts w:asciiTheme="minorEastAsia" w:eastAsiaTheme="minorEastAsia" w:hAnsiTheme="minorEastAsia" w:hint="eastAsia"/>
          <w:b/>
          <w:bCs/>
          <w:color w:val="323232"/>
        </w:rPr>
        <w:t xml:space="preserve">2. </w:t>
      </w:r>
      <w:r w:rsidRPr="00770E2A">
        <w:rPr>
          <w:rFonts w:asciiTheme="minorEastAsia" w:eastAsiaTheme="minorEastAsia" w:hAnsiTheme="minorEastAsia"/>
          <w:b/>
          <w:bCs/>
          <w:color w:val="323232"/>
        </w:rPr>
        <w:t>데이터 활용 및 학습 효율화</w:t>
      </w:r>
    </w:p>
    <w:p w14:paraId="49FA29AF" w14:textId="77777777" w:rsidR="00770E2A" w:rsidRPr="00770E2A" w:rsidRDefault="00770E2A" w:rsidP="00770E2A">
      <w:pPr>
        <w:numPr>
          <w:ilvl w:val="0"/>
          <w:numId w:val="8"/>
        </w:numPr>
        <w:spacing w:before="1"/>
        <w:rPr>
          <w:rFonts w:asciiTheme="minorEastAsia" w:eastAsiaTheme="minorEastAsia" w:hAnsiTheme="minorEastAsia"/>
          <w:color w:val="323232"/>
        </w:rPr>
      </w:pPr>
      <w:r w:rsidRPr="00770E2A">
        <w:rPr>
          <w:rFonts w:asciiTheme="minorEastAsia" w:eastAsiaTheme="minorEastAsia" w:hAnsiTheme="minorEastAsia"/>
          <w:color w:val="323232"/>
        </w:rPr>
        <w:t>학습 데이터 부족 문제를 해결하고 데이터 증강을 통해 데이터셋을 보강하며, 학습 시간 단축과 컴퓨팅 자원 절약을 위한 최적화 기법을 익힌다.</w:t>
      </w:r>
    </w:p>
    <w:p w14:paraId="1D1DF7BE" w14:textId="2AA54D35" w:rsidR="00770E2A" w:rsidRPr="00770E2A" w:rsidRDefault="00770E2A" w:rsidP="00770E2A">
      <w:pPr>
        <w:spacing w:before="1"/>
        <w:rPr>
          <w:rFonts w:asciiTheme="minorEastAsia" w:eastAsiaTheme="minorEastAsia" w:hAnsiTheme="minorEastAsia"/>
          <w:color w:val="323232"/>
        </w:rPr>
      </w:pPr>
      <w:r w:rsidRPr="00770E2A">
        <w:rPr>
          <w:rFonts w:asciiTheme="minorEastAsia" w:eastAsiaTheme="minorEastAsia" w:hAnsiTheme="minorEastAsia" w:hint="eastAsia"/>
          <w:b/>
          <w:bCs/>
          <w:color w:val="323232"/>
        </w:rPr>
        <w:t>3.</w:t>
      </w:r>
      <w:r w:rsidRPr="00770E2A">
        <w:rPr>
          <w:rFonts w:asciiTheme="minorEastAsia" w:eastAsiaTheme="minorEastAsia" w:hAnsiTheme="minorEastAsia" w:hint="eastAsia"/>
          <w:color w:val="323232"/>
        </w:rPr>
        <w:t xml:space="preserve"> </w:t>
      </w:r>
      <w:r w:rsidRPr="00770E2A">
        <w:rPr>
          <w:rFonts w:asciiTheme="minorEastAsia" w:eastAsiaTheme="minorEastAsia" w:hAnsiTheme="minorEastAsia"/>
          <w:b/>
          <w:bCs/>
          <w:color w:val="323232"/>
        </w:rPr>
        <w:t>모델 최적화 및 성능 개선</w:t>
      </w:r>
    </w:p>
    <w:p w14:paraId="21B5ED59" w14:textId="77777777" w:rsidR="00770E2A" w:rsidRPr="00770E2A" w:rsidRDefault="00770E2A" w:rsidP="00770E2A">
      <w:pPr>
        <w:numPr>
          <w:ilvl w:val="0"/>
          <w:numId w:val="9"/>
        </w:numPr>
        <w:spacing w:before="1"/>
        <w:rPr>
          <w:rFonts w:asciiTheme="minorEastAsia" w:eastAsiaTheme="minorEastAsia" w:hAnsiTheme="minorEastAsia"/>
          <w:color w:val="323232"/>
        </w:rPr>
      </w:pPr>
      <w:proofErr w:type="spellStart"/>
      <w:r w:rsidRPr="00770E2A">
        <w:rPr>
          <w:rFonts w:asciiTheme="minorEastAsia" w:eastAsiaTheme="minorEastAsia" w:hAnsiTheme="minorEastAsia"/>
          <w:color w:val="323232"/>
        </w:rPr>
        <w:t>하이퍼</w:t>
      </w:r>
      <w:proofErr w:type="spellEnd"/>
      <w:r w:rsidRPr="00770E2A">
        <w:rPr>
          <w:rFonts w:asciiTheme="minorEastAsia" w:eastAsiaTheme="minorEastAsia" w:hAnsiTheme="minorEastAsia"/>
          <w:color w:val="323232"/>
        </w:rPr>
        <w:t xml:space="preserve"> 파라미터 조정과 </w:t>
      </w:r>
      <w:proofErr w:type="spellStart"/>
      <w:r w:rsidRPr="00770E2A">
        <w:rPr>
          <w:rFonts w:asciiTheme="minorEastAsia" w:eastAsiaTheme="minorEastAsia" w:hAnsiTheme="minorEastAsia"/>
          <w:color w:val="323232"/>
        </w:rPr>
        <w:t>학습률</w:t>
      </w:r>
      <w:proofErr w:type="spellEnd"/>
      <w:r w:rsidRPr="00770E2A">
        <w:rPr>
          <w:rFonts w:asciiTheme="minorEastAsia" w:eastAsiaTheme="minorEastAsia" w:hAnsiTheme="minorEastAsia"/>
          <w:color w:val="323232"/>
        </w:rPr>
        <w:t xml:space="preserve"> 스케줄링을 통해 최적의 학습 환경을 마련하고, 모델의 성능을 검증하며 개선하는 방법을 체계적으로 학습한다</w:t>
      </w:r>
    </w:p>
    <w:p w14:paraId="185523E2" w14:textId="77777777" w:rsidR="00770E2A" w:rsidRDefault="00770E2A" w:rsidP="00770E2A">
      <w:pPr>
        <w:spacing w:before="1"/>
        <w:rPr>
          <w:rFonts w:asciiTheme="minorEastAsia" w:eastAsiaTheme="minorEastAsia" w:hAnsiTheme="minorEastAsia"/>
          <w:b/>
          <w:color w:val="323232"/>
          <w:spacing w:val="-2"/>
          <w:sz w:val="29"/>
        </w:rPr>
      </w:pPr>
    </w:p>
    <w:p w14:paraId="07482713" w14:textId="77777777" w:rsidR="00770E2A" w:rsidRPr="00770E2A" w:rsidRDefault="00770E2A" w:rsidP="00770E2A">
      <w:pPr>
        <w:spacing w:before="1"/>
        <w:rPr>
          <w:rFonts w:asciiTheme="minorEastAsia" w:eastAsiaTheme="minorEastAsia" w:hAnsiTheme="minorEastAsia" w:hint="eastAsia"/>
          <w:b/>
          <w:color w:val="323232"/>
          <w:spacing w:val="-2"/>
          <w:sz w:val="29"/>
        </w:rPr>
      </w:pPr>
    </w:p>
    <w:p w14:paraId="4EBB7851" w14:textId="0EF99851" w:rsidR="00770E2A" w:rsidRPr="00770E2A" w:rsidRDefault="00000000" w:rsidP="00770E2A">
      <w:pPr>
        <w:spacing w:before="1"/>
        <w:rPr>
          <w:rFonts w:asciiTheme="minorEastAsia" w:eastAsiaTheme="minorEastAsia" w:hAnsiTheme="minorEastAsia" w:hint="eastAsia"/>
          <w:color w:val="323232"/>
          <w:spacing w:val="-2"/>
          <w:sz w:val="29"/>
        </w:rPr>
      </w:pPr>
      <w:r w:rsidRPr="00770E2A">
        <w:rPr>
          <w:rFonts w:asciiTheme="minorEastAsia" w:eastAsiaTheme="minorEastAsia" w:hAnsiTheme="minorEastAsia"/>
          <w:b/>
          <w:color w:val="323232"/>
          <w:spacing w:val="-2"/>
          <w:sz w:val="29"/>
        </w:rPr>
        <w:t>가설</w:t>
      </w:r>
      <w:r w:rsidRPr="00770E2A">
        <w:rPr>
          <w:rFonts w:asciiTheme="minorEastAsia" w:eastAsiaTheme="minorEastAsia" w:hAnsiTheme="minorEastAsia"/>
          <w:color w:val="323232"/>
          <w:spacing w:val="-2"/>
          <w:sz w:val="29"/>
        </w:rPr>
        <w:t>/</w:t>
      </w:r>
      <w:r w:rsidRPr="00770E2A">
        <w:rPr>
          <w:rFonts w:asciiTheme="minorEastAsia" w:eastAsiaTheme="minorEastAsia" w:hAnsiTheme="minorEastAsia"/>
          <w:b/>
          <w:color w:val="323232"/>
          <w:spacing w:val="-2"/>
          <w:sz w:val="29"/>
        </w:rPr>
        <w:t>해결안</w:t>
      </w:r>
      <w:r w:rsidRPr="00770E2A">
        <w:rPr>
          <w:rFonts w:asciiTheme="minorEastAsia" w:eastAsiaTheme="minorEastAsia" w:hAnsiTheme="minorEastAsia"/>
          <w:color w:val="323232"/>
          <w:spacing w:val="-2"/>
          <w:sz w:val="29"/>
        </w:rPr>
        <w:t>(Idea)</w:t>
      </w:r>
    </w:p>
    <w:p w14:paraId="75CAB23D" w14:textId="00B800B6" w:rsidR="00770E2A" w:rsidRPr="00770E2A" w:rsidRDefault="00770E2A" w:rsidP="00770E2A">
      <w:pPr>
        <w:pStyle w:val="a4"/>
        <w:numPr>
          <w:ilvl w:val="0"/>
          <w:numId w:val="7"/>
        </w:numPr>
        <w:spacing w:before="1"/>
        <w:rPr>
          <w:rFonts w:asciiTheme="minorEastAsia" w:eastAsiaTheme="minorEastAsia" w:hAnsiTheme="minorEastAsia"/>
          <w:b/>
          <w:bCs/>
          <w:color w:val="323232"/>
          <w:spacing w:val="-2"/>
        </w:rPr>
      </w:pPr>
      <w:r w:rsidRPr="00770E2A">
        <w:rPr>
          <w:rFonts w:asciiTheme="minorEastAsia" w:eastAsiaTheme="minorEastAsia" w:hAnsiTheme="minorEastAsia"/>
          <w:b/>
          <w:bCs/>
          <w:color w:val="323232"/>
          <w:spacing w:val="-2"/>
        </w:rPr>
        <w:t>가설</w:t>
      </w:r>
      <w:r>
        <w:rPr>
          <w:rFonts w:asciiTheme="minorEastAsia" w:eastAsiaTheme="minorEastAsia" w:hAnsiTheme="minorEastAsia" w:hint="eastAsia"/>
          <w:b/>
          <w:bCs/>
          <w:color w:val="323232"/>
          <w:spacing w:val="-2"/>
        </w:rPr>
        <w:t>:</w:t>
      </w:r>
    </w:p>
    <w:p w14:paraId="6414D9EF" w14:textId="77777777" w:rsidR="00770E2A" w:rsidRPr="00770E2A" w:rsidRDefault="00770E2A" w:rsidP="00770E2A">
      <w:pPr>
        <w:spacing w:before="1"/>
        <w:ind w:left="360" w:firstLineChars="100" w:firstLine="218"/>
        <w:rPr>
          <w:rFonts w:asciiTheme="minorEastAsia" w:eastAsiaTheme="minorEastAsia" w:hAnsiTheme="minorEastAsia"/>
          <w:bCs/>
          <w:color w:val="323232"/>
          <w:spacing w:val="-2"/>
        </w:rPr>
      </w:pPr>
      <w:r w:rsidRPr="00770E2A">
        <w:rPr>
          <w:rFonts w:asciiTheme="minorEastAsia" w:eastAsiaTheme="minorEastAsia" w:hAnsiTheme="minorEastAsia"/>
          <w:bCs/>
          <w:color w:val="323232"/>
          <w:spacing w:val="-2"/>
        </w:rPr>
        <w:t xml:space="preserve">YOLO v5 모델의 성능은 데이터의 양과 질을 개선하고 </w:t>
      </w:r>
      <w:proofErr w:type="spellStart"/>
      <w:r w:rsidRPr="00770E2A">
        <w:rPr>
          <w:rFonts w:asciiTheme="minorEastAsia" w:eastAsiaTheme="minorEastAsia" w:hAnsiTheme="minorEastAsia"/>
          <w:bCs/>
          <w:color w:val="323232"/>
          <w:spacing w:val="-2"/>
        </w:rPr>
        <w:t>학습률과</w:t>
      </w:r>
      <w:proofErr w:type="spellEnd"/>
      <w:r w:rsidRPr="00770E2A">
        <w:rPr>
          <w:rFonts w:asciiTheme="minorEastAsia" w:eastAsiaTheme="minorEastAsia" w:hAnsiTheme="minorEastAsia"/>
          <w:bCs/>
          <w:color w:val="323232"/>
          <w:spacing w:val="-2"/>
        </w:rPr>
        <w:t xml:space="preserve"> 같은 주요 </w:t>
      </w:r>
      <w:proofErr w:type="spellStart"/>
      <w:r w:rsidRPr="00770E2A">
        <w:rPr>
          <w:rFonts w:asciiTheme="minorEastAsia" w:eastAsiaTheme="minorEastAsia" w:hAnsiTheme="minorEastAsia"/>
          <w:bCs/>
          <w:color w:val="323232"/>
          <w:spacing w:val="-2"/>
        </w:rPr>
        <w:t>하이퍼</w:t>
      </w:r>
      <w:proofErr w:type="spellEnd"/>
      <w:r w:rsidRPr="00770E2A">
        <w:rPr>
          <w:rFonts w:asciiTheme="minorEastAsia" w:eastAsiaTheme="minorEastAsia" w:hAnsiTheme="minorEastAsia"/>
          <w:bCs/>
          <w:color w:val="323232"/>
          <w:spacing w:val="-2"/>
        </w:rPr>
        <w:t xml:space="preserve"> 파라미터를 최적화함으로써 향상될 수 있다. 데이터 증강을 통해 데이터셋의 다양성을 높이고, Pre-trained YOLO 모델을 활용한 전이 학습과 Fine-tuning을 통해 특정 데이터셋에 적합한 성능을 끌어낼 수 있을 것으로 예상된다. 또한, </w:t>
      </w:r>
      <w:proofErr w:type="spellStart"/>
      <w:r w:rsidRPr="00770E2A">
        <w:rPr>
          <w:rFonts w:asciiTheme="minorEastAsia" w:eastAsiaTheme="minorEastAsia" w:hAnsiTheme="minorEastAsia"/>
          <w:bCs/>
          <w:color w:val="323232"/>
          <w:spacing w:val="-2"/>
        </w:rPr>
        <w:t>학습률</w:t>
      </w:r>
      <w:proofErr w:type="spellEnd"/>
      <w:r w:rsidRPr="00770E2A">
        <w:rPr>
          <w:rFonts w:asciiTheme="minorEastAsia" w:eastAsiaTheme="minorEastAsia" w:hAnsiTheme="minorEastAsia"/>
          <w:bCs/>
          <w:color w:val="323232"/>
          <w:spacing w:val="-2"/>
        </w:rPr>
        <w:t xml:space="preserve"> 스케줄링과 같은 최적화 기법을 적용하면 학습 안정성과 정확도를 더욱 향상시킬 수 있을 것이다.</w:t>
      </w:r>
    </w:p>
    <w:p w14:paraId="2B66B399" w14:textId="3FD59B6A" w:rsidR="00770E2A" w:rsidRPr="00770E2A" w:rsidRDefault="00770E2A" w:rsidP="00770E2A">
      <w:pPr>
        <w:pStyle w:val="a4"/>
        <w:numPr>
          <w:ilvl w:val="0"/>
          <w:numId w:val="7"/>
        </w:numPr>
        <w:spacing w:before="1"/>
        <w:rPr>
          <w:rFonts w:asciiTheme="minorEastAsia" w:eastAsiaTheme="minorEastAsia" w:hAnsiTheme="minorEastAsia"/>
          <w:b/>
          <w:bCs/>
          <w:color w:val="323232"/>
          <w:spacing w:val="-2"/>
        </w:rPr>
      </w:pPr>
      <w:r w:rsidRPr="00770E2A">
        <w:rPr>
          <w:rFonts w:asciiTheme="minorEastAsia" w:eastAsiaTheme="minorEastAsia" w:hAnsiTheme="minorEastAsia"/>
          <w:b/>
          <w:bCs/>
          <w:color w:val="323232"/>
          <w:spacing w:val="-2"/>
        </w:rPr>
        <w:t>해결안</w:t>
      </w:r>
      <w:r>
        <w:rPr>
          <w:rFonts w:asciiTheme="minorEastAsia" w:eastAsiaTheme="minorEastAsia" w:hAnsiTheme="minorEastAsia" w:hint="eastAsia"/>
          <w:b/>
          <w:bCs/>
          <w:color w:val="323232"/>
          <w:spacing w:val="-2"/>
        </w:rPr>
        <w:t>:</w:t>
      </w:r>
    </w:p>
    <w:p w14:paraId="2900F6F0" w14:textId="77777777" w:rsidR="00770E2A" w:rsidRPr="00770E2A" w:rsidRDefault="00770E2A" w:rsidP="00770E2A">
      <w:pPr>
        <w:spacing w:before="1"/>
        <w:ind w:left="360" w:firstLineChars="100" w:firstLine="218"/>
        <w:rPr>
          <w:rFonts w:asciiTheme="minorEastAsia" w:eastAsiaTheme="minorEastAsia" w:hAnsiTheme="minorEastAsia"/>
          <w:bCs/>
          <w:color w:val="323232"/>
          <w:spacing w:val="-2"/>
        </w:rPr>
      </w:pPr>
      <w:r w:rsidRPr="00770E2A">
        <w:rPr>
          <w:rFonts w:asciiTheme="minorEastAsia" w:eastAsiaTheme="minorEastAsia" w:hAnsiTheme="minorEastAsia"/>
          <w:bCs/>
          <w:color w:val="323232"/>
          <w:spacing w:val="-2"/>
        </w:rPr>
        <w:t xml:space="preserve">양질의 데이터를 확보하고 데이터 증강 기법을 통해 데이터셋의 다양성을 증가시킨다. </w:t>
      </w:r>
      <w:proofErr w:type="spellStart"/>
      <w:r w:rsidRPr="00770E2A">
        <w:rPr>
          <w:rFonts w:asciiTheme="minorEastAsia" w:eastAsiaTheme="minorEastAsia" w:hAnsiTheme="minorEastAsia"/>
          <w:bCs/>
          <w:color w:val="323232"/>
          <w:spacing w:val="-2"/>
        </w:rPr>
        <w:t>학습률</w:t>
      </w:r>
      <w:proofErr w:type="spellEnd"/>
      <w:r w:rsidRPr="00770E2A">
        <w:rPr>
          <w:rFonts w:asciiTheme="minorEastAsia" w:eastAsiaTheme="minorEastAsia" w:hAnsiTheme="minorEastAsia"/>
          <w:bCs/>
          <w:color w:val="323232"/>
          <w:spacing w:val="-2"/>
        </w:rPr>
        <w:t xml:space="preserve">, 배치 크기 등의 </w:t>
      </w:r>
      <w:proofErr w:type="spellStart"/>
      <w:r w:rsidRPr="00770E2A">
        <w:rPr>
          <w:rFonts w:asciiTheme="minorEastAsia" w:eastAsiaTheme="minorEastAsia" w:hAnsiTheme="minorEastAsia"/>
          <w:bCs/>
          <w:color w:val="323232"/>
          <w:spacing w:val="-2"/>
        </w:rPr>
        <w:t>하이퍼</w:t>
      </w:r>
      <w:proofErr w:type="spellEnd"/>
      <w:r w:rsidRPr="00770E2A">
        <w:rPr>
          <w:rFonts w:asciiTheme="minorEastAsia" w:eastAsiaTheme="minorEastAsia" w:hAnsiTheme="minorEastAsia"/>
          <w:bCs/>
          <w:color w:val="323232"/>
          <w:spacing w:val="-2"/>
        </w:rPr>
        <w:t xml:space="preserve"> 파라미터를 조정해 최적의 학습 환경을 마련하며, </w:t>
      </w:r>
      <w:proofErr w:type="spellStart"/>
      <w:r w:rsidRPr="00770E2A">
        <w:rPr>
          <w:rFonts w:asciiTheme="minorEastAsia" w:eastAsiaTheme="minorEastAsia" w:hAnsiTheme="minorEastAsia"/>
          <w:bCs/>
          <w:color w:val="323232"/>
          <w:spacing w:val="-2"/>
        </w:rPr>
        <w:t>학습률</w:t>
      </w:r>
      <w:proofErr w:type="spellEnd"/>
      <w:r w:rsidRPr="00770E2A">
        <w:rPr>
          <w:rFonts w:asciiTheme="minorEastAsia" w:eastAsiaTheme="minorEastAsia" w:hAnsiTheme="minorEastAsia"/>
          <w:bCs/>
          <w:color w:val="323232"/>
          <w:spacing w:val="-2"/>
        </w:rPr>
        <w:t xml:space="preserve"> 스케줄링 기법을 활용해 학습 초반에는 빠르게 수렴하고 이후에는 세밀한 학습이 이루어지도록 한다. 또한, Pre-trained YOLO 모델을 기반으로 전이 학습을 활용해 초기 학습을 가속화하고, Fine-tuning을 통해 성능을 최적화한다.</w:t>
      </w:r>
    </w:p>
    <w:p w14:paraId="297A484D" w14:textId="77777777" w:rsidR="00FA765D" w:rsidRPr="00770E2A" w:rsidRDefault="00FA765D">
      <w:pPr>
        <w:pStyle w:val="a3"/>
        <w:spacing w:before="246"/>
        <w:rPr>
          <w:rFonts w:asciiTheme="minorEastAsia" w:eastAsiaTheme="minorEastAsia" w:hAnsiTheme="minorEastAsia"/>
          <w:sz w:val="29"/>
        </w:rPr>
      </w:pPr>
    </w:p>
    <w:p w14:paraId="500E6E47" w14:textId="77777777" w:rsidR="00770E2A" w:rsidRDefault="00770E2A">
      <w:pPr>
        <w:rPr>
          <w:rFonts w:asciiTheme="minorEastAsia" w:eastAsiaTheme="minorEastAsia" w:hAnsiTheme="minorEastAsia"/>
          <w:b/>
          <w:color w:val="323232"/>
          <w:sz w:val="29"/>
        </w:rPr>
      </w:pPr>
      <w:bookmarkStart w:id="5" w:name="알고_있는_사실(Facts)_"/>
      <w:bookmarkEnd w:id="5"/>
      <w:r>
        <w:rPr>
          <w:rFonts w:asciiTheme="minorEastAsia" w:eastAsiaTheme="minorEastAsia" w:hAnsiTheme="minorEastAsia"/>
          <w:b/>
          <w:color w:val="323232"/>
          <w:sz w:val="29"/>
        </w:rPr>
        <w:br w:type="page"/>
      </w:r>
    </w:p>
    <w:p w14:paraId="53346FA3" w14:textId="2DFFF95F" w:rsidR="00FA765D" w:rsidRPr="00770E2A" w:rsidRDefault="00000000">
      <w:pPr>
        <w:ind w:left="113"/>
        <w:rPr>
          <w:rFonts w:asciiTheme="minorEastAsia" w:eastAsiaTheme="minorEastAsia" w:hAnsiTheme="minorEastAsia"/>
          <w:sz w:val="29"/>
        </w:rPr>
      </w:pPr>
      <w:r w:rsidRPr="00770E2A">
        <w:rPr>
          <w:rFonts w:asciiTheme="minorEastAsia" w:eastAsiaTheme="minorEastAsia" w:hAnsiTheme="minorEastAsia"/>
          <w:b/>
          <w:color w:val="323232"/>
          <w:sz w:val="29"/>
        </w:rPr>
        <w:lastRenderedPageBreak/>
        <w:t>알고</w:t>
      </w:r>
      <w:r w:rsidRPr="00770E2A">
        <w:rPr>
          <w:rFonts w:asciiTheme="minorEastAsia" w:eastAsiaTheme="minorEastAsia" w:hAnsiTheme="minorEastAsia"/>
          <w:b/>
          <w:color w:val="323232"/>
          <w:spacing w:val="-26"/>
          <w:sz w:val="29"/>
        </w:rPr>
        <w:t xml:space="preserve"> </w:t>
      </w:r>
      <w:r w:rsidRPr="00770E2A">
        <w:rPr>
          <w:rFonts w:asciiTheme="minorEastAsia" w:eastAsiaTheme="minorEastAsia" w:hAnsiTheme="minorEastAsia"/>
          <w:b/>
          <w:color w:val="323232"/>
          <w:sz w:val="29"/>
        </w:rPr>
        <w:t>있는</w:t>
      </w:r>
      <w:r w:rsidRPr="00770E2A">
        <w:rPr>
          <w:rFonts w:asciiTheme="minorEastAsia" w:eastAsiaTheme="minorEastAsia" w:hAnsiTheme="minorEastAsia"/>
          <w:b/>
          <w:color w:val="323232"/>
          <w:spacing w:val="-26"/>
          <w:sz w:val="29"/>
        </w:rPr>
        <w:t xml:space="preserve"> </w:t>
      </w:r>
      <w:r w:rsidRPr="00770E2A">
        <w:rPr>
          <w:rFonts w:asciiTheme="minorEastAsia" w:eastAsiaTheme="minorEastAsia" w:hAnsiTheme="minorEastAsia"/>
          <w:b/>
          <w:color w:val="323232"/>
          <w:spacing w:val="-2"/>
          <w:sz w:val="29"/>
        </w:rPr>
        <w:t>사실</w:t>
      </w:r>
      <w:r w:rsidRPr="00770E2A">
        <w:rPr>
          <w:rFonts w:asciiTheme="minorEastAsia" w:eastAsiaTheme="minorEastAsia" w:hAnsiTheme="minorEastAsia"/>
          <w:color w:val="323232"/>
          <w:spacing w:val="-2"/>
          <w:sz w:val="29"/>
        </w:rPr>
        <w:t>(Facts)</w:t>
      </w:r>
    </w:p>
    <w:p w14:paraId="68C5D31A" w14:textId="77777777" w:rsidR="00C00B89" w:rsidRPr="00770E2A" w:rsidRDefault="00C00B89" w:rsidP="00C00B89">
      <w:pPr>
        <w:pStyle w:val="a3"/>
        <w:numPr>
          <w:ilvl w:val="0"/>
          <w:numId w:val="3"/>
        </w:numPr>
        <w:spacing w:line="276" w:lineRule="auto"/>
        <w:jc w:val="both"/>
        <w:rPr>
          <w:rFonts w:asciiTheme="minorEastAsia" w:eastAsiaTheme="minorEastAsia" w:hAnsiTheme="minorEastAsia"/>
          <w:sz w:val="22"/>
          <w:szCs w:val="22"/>
        </w:rPr>
      </w:pPr>
      <w:r w:rsidRPr="00770E2A">
        <w:rPr>
          <w:rFonts w:asciiTheme="minorEastAsia" w:eastAsiaTheme="minorEastAsia" w:hAnsiTheme="minorEastAsia"/>
          <w:b/>
          <w:bCs/>
          <w:sz w:val="22"/>
          <w:szCs w:val="22"/>
        </w:rPr>
        <w:t>데이터셋의 중요성</w:t>
      </w:r>
      <w:r w:rsidRPr="00770E2A">
        <w:rPr>
          <w:rFonts w:asciiTheme="minorEastAsia" w:eastAsiaTheme="minorEastAsia" w:hAnsiTheme="minorEastAsia"/>
          <w:sz w:val="22"/>
          <w:szCs w:val="22"/>
        </w:rPr>
        <w:t>: YOLO 모델은 객체 탐지의 특성상 대규모 데이터셋을 필요로 한다. 데이터셋의 크기와 다양한 객체 특성의 포함 여부가 모델 성능에 큰 영향을 준다.</w:t>
      </w:r>
    </w:p>
    <w:p w14:paraId="0840895B" w14:textId="77777777" w:rsidR="00C00B89" w:rsidRPr="00770E2A" w:rsidRDefault="00C00B89" w:rsidP="00C00B89">
      <w:pPr>
        <w:pStyle w:val="a3"/>
        <w:numPr>
          <w:ilvl w:val="0"/>
          <w:numId w:val="3"/>
        </w:numPr>
        <w:spacing w:line="276" w:lineRule="auto"/>
        <w:jc w:val="both"/>
        <w:rPr>
          <w:rFonts w:asciiTheme="minorEastAsia" w:eastAsiaTheme="minorEastAsia" w:hAnsiTheme="minorEastAsia"/>
          <w:sz w:val="22"/>
          <w:szCs w:val="22"/>
        </w:rPr>
      </w:pPr>
      <w:r w:rsidRPr="00770E2A">
        <w:rPr>
          <w:rFonts w:asciiTheme="minorEastAsia" w:eastAsiaTheme="minorEastAsia" w:hAnsiTheme="minorEastAsia"/>
          <w:b/>
          <w:bCs/>
          <w:sz w:val="22"/>
          <w:szCs w:val="22"/>
        </w:rPr>
        <w:t>컴퓨팅 자원의 요구</w:t>
      </w:r>
      <w:r w:rsidRPr="00770E2A">
        <w:rPr>
          <w:rFonts w:asciiTheme="minorEastAsia" w:eastAsiaTheme="minorEastAsia" w:hAnsiTheme="minorEastAsia"/>
          <w:sz w:val="22"/>
          <w:szCs w:val="22"/>
        </w:rPr>
        <w:t>: YOLO는 대규모 데이터셋 학습 시 많은 컴퓨팅 자원이 필요하다. 이를 위해 GPU 클러스터나 클라우드 컴퓨팅 자원을 적극 활용하는 것이 좋다.</w:t>
      </w:r>
    </w:p>
    <w:p w14:paraId="2EE213AB" w14:textId="77777777" w:rsidR="00C00B89" w:rsidRPr="00770E2A" w:rsidRDefault="00C00B89" w:rsidP="00C00B89">
      <w:pPr>
        <w:pStyle w:val="a3"/>
        <w:numPr>
          <w:ilvl w:val="0"/>
          <w:numId w:val="3"/>
        </w:numPr>
        <w:spacing w:line="276" w:lineRule="auto"/>
        <w:jc w:val="both"/>
        <w:rPr>
          <w:rFonts w:asciiTheme="minorEastAsia" w:eastAsiaTheme="minorEastAsia" w:hAnsiTheme="minorEastAsia"/>
          <w:sz w:val="22"/>
          <w:szCs w:val="22"/>
        </w:rPr>
      </w:pPr>
      <w:r w:rsidRPr="00770E2A">
        <w:rPr>
          <w:rFonts w:asciiTheme="minorEastAsia" w:eastAsiaTheme="minorEastAsia" w:hAnsiTheme="minorEastAsia"/>
          <w:b/>
          <w:bCs/>
          <w:sz w:val="22"/>
          <w:szCs w:val="22"/>
        </w:rPr>
        <w:t>데이터 라벨링의 중요성</w:t>
      </w:r>
      <w:r w:rsidRPr="00770E2A">
        <w:rPr>
          <w:rFonts w:asciiTheme="minorEastAsia" w:eastAsiaTheme="minorEastAsia" w:hAnsiTheme="minorEastAsia"/>
          <w:sz w:val="22"/>
          <w:szCs w:val="22"/>
        </w:rPr>
        <w:t>: 데이터 라벨링의 질이 모델의 성능에 미치는 영향은 매우 크다. 잘못된 라벨링이 포함된 데이터는 모델 성능을 저하시킬 수 있다.</w:t>
      </w:r>
    </w:p>
    <w:p w14:paraId="32195606" w14:textId="77777777" w:rsidR="00C00B89" w:rsidRPr="00770E2A" w:rsidRDefault="00C00B89" w:rsidP="00C00B89">
      <w:pPr>
        <w:pStyle w:val="a3"/>
        <w:numPr>
          <w:ilvl w:val="0"/>
          <w:numId w:val="3"/>
        </w:numPr>
        <w:spacing w:line="276" w:lineRule="auto"/>
        <w:jc w:val="both"/>
        <w:rPr>
          <w:rFonts w:asciiTheme="minorEastAsia" w:eastAsiaTheme="minorEastAsia" w:hAnsiTheme="minorEastAsia"/>
          <w:sz w:val="22"/>
          <w:szCs w:val="22"/>
        </w:rPr>
      </w:pPr>
      <w:r w:rsidRPr="00770E2A">
        <w:rPr>
          <w:rFonts w:asciiTheme="minorEastAsia" w:eastAsiaTheme="minorEastAsia" w:hAnsiTheme="minorEastAsia"/>
          <w:b/>
          <w:bCs/>
          <w:sz w:val="22"/>
          <w:szCs w:val="22"/>
        </w:rPr>
        <w:t>전이 학습의 효과</w:t>
      </w:r>
      <w:r w:rsidRPr="00770E2A">
        <w:rPr>
          <w:rFonts w:asciiTheme="minorEastAsia" w:eastAsiaTheme="minorEastAsia" w:hAnsiTheme="minorEastAsia"/>
          <w:sz w:val="22"/>
          <w:szCs w:val="22"/>
        </w:rPr>
        <w:t>: 기존에 학습된 YOLO 모델을 활용하는 전이 학습은 데이터를 효율적으로 사용하면서도 높은 성능을 낼 수 있는 방법이다.</w:t>
      </w:r>
    </w:p>
    <w:p w14:paraId="57F0FC8C" w14:textId="77777777" w:rsidR="00C00B89" w:rsidRPr="00770E2A" w:rsidRDefault="00C00B89">
      <w:pPr>
        <w:pStyle w:val="a3"/>
        <w:spacing w:before="246"/>
        <w:rPr>
          <w:rFonts w:asciiTheme="minorEastAsia" w:eastAsiaTheme="minorEastAsia" w:hAnsiTheme="minorEastAsia" w:hint="eastAsia"/>
          <w:sz w:val="29"/>
        </w:rPr>
      </w:pPr>
    </w:p>
    <w:p w14:paraId="27C8AA6D" w14:textId="77777777" w:rsidR="00FA765D" w:rsidRPr="00770E2A" w:rsidRDefault="00000000">
      <w:pPr>
        <w:ind w:left="113"/>
        <w:rPr>
          <w:rFonts w:asciiTheme="minorEastAsia" w:eastAsiaTheme="minorEastAsia" w:hAnsiTheme="minorEastAsia"/>
          <w:sz w:val="29"/>
        </w:rPr>
      </w:pPr>
      <w:bookmarkStart w:id="6" w:name="더_알아야_할_사항_(Learning_Issue)_"/>
      <w:bookmarkEnd w:id="6"/>
      <w:r w:rsidRPr="00770E2A">
        <w:rPr>
          <w:rFonts w:asciiTheme="minorEastAsia" w:eastAsiaTheme="minorEastAsia" w:hAnsiTheme="minorEastAsia"/>
          <w:b/>
          <w:color w:val="323232"/>
          <w:spacing w:val="-8"/>
          <w:sz w:val="29"/>
        </w:rPr>
        <w:t>더</w:t>
      </w:r>
      <w:r w:rsidRPr="00770E2A">
        <w:rPr>
          <w:rFonts w:asciiTheme="minorEastAsia" w:eastAsiaTheme="minorEastAsia" w:hAnsiTheme="minorEastAsia"/>
          <w:b/>
          <w:color w:val="323232"/>
          <w:spacing w:val="-25"/>
          <w:sz w:val="29"/>
        </w:rPr>
        <w:t xml:space="preserve"> </w:t>
      </w:r>
      <w:r w:rsidRPr="00770E2A">
        <w:rPr>
          <w:rFonts w:asciiTheme="minorEastAsia" w:eastAsiaTheme="minorEastAsia" w:hAnsiTheme="minorEastAsia"/>
          <w:b/>
          <w:color w:val="323232"/>
          <w:spacing w:val="-8"/>
          <w:sz w:val="29"/>
        </w:rPr>
        <w:t>알아야</w:t>
      </w:r>
      <w:r w:rsidRPr="00770E2A">
        <w:rPr>
          <w:rFonts w:asciiTheme="minorEastAsia" w:eastAsiaTheme="minorEastAsia" w:hAnsiTheme="minorEastAsia"/>
          <w:b/>
          <w:color w:val="323232"/>
          <w:spacing w:val="-24"/>
          <w:sz w:val="29"/>
        </w:rPr>
        <w:t xml:space="preserve"> </w:t>
      </w:r>
      <w:r w:rsidRPr="00770E2A">
        <w:rPr>
          <w:rFonts w:asciiTheme="minorEastAsia" w:eastAsiaTheme="minorEastAsia" w:hAnsiTheme="minorEastAsia"/>
          <w:b/>
          <w:color w:val="323232"/>
          <w:spacing w:val="-8"/>
          <w:sz w:val="29"/>
        </w:rPr>
        <w:t>할</w:t>
      </w:r>
      <w:r w:rsidRPr="00770E2A">
        <w:rPr>
          <w:rFonts w:asciiTheme="minorEastAsia" w:eastAsiaTheme="minorEastAsia" w:hAnsiTheme="minorEastAsia"/>
          <w:b/>
          <w:color w:val="323232"/>
          <w:spacing w:val="-25"/>
          <w:sz w:val="29"/>
        </w:rPr>
        <w:t xml:space="preserve"> </w:t>
      </w:r>
      <w:r w:rsidRPr="00770E2A">
        <w:rPr>
          <w:rFonts w:asciiTheme="minorEastAsia" w:eastAsiaTheme="minorEastAsia" w:hAnsiTheme="minorEastAsia"/>
          <w:b/>
          <w:color w:val="323232"/>
          <w:spacing w:val="-8"/>
          <w:sz w:val="29"/>
        </w:rPr>
        <w:t>사항</w:t>
      </w:r>
      <w:r w:rsidRPr="00770E2A">
        <w:rPr>
          <w:rFonts w:asciiTheme="minorEastAsia" w:eastAsiaTheme="minorEastAsia" w:hAnsiTheme="minorEastAsia"/>
          <w:b/>
          <w:color w:val="323232"/>
          <w:spacing w:val="-24"/>
          <w:sz w:val="29"/>
        </w:rPr>
        <w:t xml:space="preserve"> </w:t>
      </w:r>
      <w:r w:rsidRPr="00770E2A">
        <w:rPr>
          <w:rFonts w:asciiTheme="minorEastAsia" w:eastAsiaTheme="minorEastAsia" w:hAnsiTheme="minorEastAsia"/>
          <w:color w:val="323232"/>
          <w:spacing w:val="-8"/>
          <w:sz w:val="29"/>
        </w:rPr>
        <w:t>(Learning</w:t>
      </w:r>
      <w:r w:rsidRPr="00770E2A">
        <w:rPr>
          <w:rFonts w:asciiTheme="minorEastAsia" w:eastAsiaTheme="minorEastAsia" w:hAnsiTheme="minorEastAsia"/>
          <w:color w:val="323232"/>
          <w:spacing w:val="-19"/>
          <w:sz w:val="29"/>
        </w:rPr>
        <w:t xml:space="preserve"> </w:t>
      </w:r>
      <w:r w:rsidRPr="00770E2A">
        <w:rPr>
          <w:rFonts w:asciiTheme="minorEastAsia" w:eastAsiaTheme="minorEastAsia" w:hAnsiTheme="minorEastAsia"/>
          <w:color w:val="323232"/>
          <w:spacing w:val="-8"/>
          <w:sz w:val="29"/>
        </w:rPr>
        <w:t>Issue)</w:t>
      </w:r>
    </w:p>
    <w:p w14:paraId="200EE1C8" w14:textId="77777777" w:rsidR="00C00B89" w:rsidRPr="00770E2A" w:rsidRDefault="00C00B89" w:rsidP="00C00B89">
      <w:pPr>
        <w:pStyle w:val="a3"/>
        <w:numPr>
          <w:ilvl w:val="0"/>
          <w:numId w:val="4"/>
        </w:numPr>
        <w:spacing w:line="276" w:lineRule="auto"/>
        <w:jc w:val="both"/>
        <w:rPr>
          <w:rFonts w:asciiTheme="minorEastAsia" w:eastAsiaTheme="minorEastAsia" w:hAnsiTheme="minorEastAsia"/>
          <w:sz w:val="22"/>
          <w:szCs w:val="22"/>
        </w:rPr>
      </w:pPr>
      <w:r w:rsidRPr="00770E2A">
        <w:rPr>
          <w:rFonts w:asciiTheme="minorEastAsia" w:eastAsiaTheme="minorEastAsia" w:hAnsiTheme="minorEastAsia"/>
          <w:b/>
          <w:bCs/>
          <w:sz w:val="22"/>
          <w:szCs w:val="22"/>
        </w:rPr>
        <w:t>데이터 증강 기법의 최적화</w:t>
      </w:r>
      <w:r w:rsidRPr="00770E2A">
        <w:rPr>
          <w:rFonts w:asciiTheme="minorEastAsia" w:eastAsiaTheme="minorEastAsia" w:hAnsiTheme="minorEastAsia"/>
          <w:sz w:val="22"/>
          <w:szCs w:val="22"/>
        </w:rPr>
        <w:t>: 어떤 데이터 증강 기법이 YOLO 모델의 성능 향상에 가장 효과적인지 파악하기 위한 실험이 필요하다. 회전, 크기 조절, 색상 변형 등 다양한 증강 기법을 적용해 보는 것이 좋다.</w:t>
      </w:r>
    </w:p>
    <w:p w14:paraId="75F87FAF" w14:textId="28036ED6" w:rsidR="00C00B89" w:rsidRPr="00770E2A" w:rsidRDefault="00C00B89" w:rsidP="00C00B89">
      <w:pPr>
        <w:pStyle w:val="a3"/>
        <w:numPr>
          <w:ilvl w:val="0"/>
          <w:numId w:val="4"/>
        </w:numPr>
        <w:spacing w:line="276" w:lineRule="auto"/>
        <w:jc w:val="both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770E2A">
        <w:rPr>
          <w:rFonts w:asciiTheme="minorEastAsia" w:eastAsiaTheme="minorEastAsia" w:hAnsiTheme="minorEastAsia"/>
          <w:b/>
          <w:bCs/>
          <w:sz w:val="22"/>
          <w:szCs w:val="22"/>
        </w:rPr>
        <w:t>하이퍼</w:t>
      </w:r>
      <w:proofErr w:type="spellEnd"/>
      <w:r w:rsidRPr="00770E2A">
        <w:rPr>
          <w:rFonts w:asciiTheme="minorEastAsia" w:eastAsiaTheme="minorEastAsia" w:hAnsiTheme="minorEastAsia"/>
          <w:b/>
          <w:bCs/>
          <w:sz w:val="22"/>
          <w:szCs w:val="22"/>
        </w:rPr>
        <w:t xml:space="preserve"> 파라미터 튜닝</w:t>
      </w:r>
      <w:r w:rsidRPr="00770E2A">
        <w:rPr>
          <w:rFonts w:asciiTheme="minorEastAsia" w:eastAsiaTheme="minorEastAsia" w:hAnsiTheme="minorEastAsia"/>
          <w:sz w:val="22"/>
          <w:szCs w:val="22"/>
        </w:rPr>
        <w:t xml:space="preserve">: </w:t>
      </w:r>
      <w:proofErr w:type="spellStart"/>
      <w:r w:rsidRPr="00770E2A">
        <w:rPr>
          <w:rFonts w:asciiTheme="minorEastAsia" w:eastAsiaTheme="minorEastAsia" w:hAnsiTheme="minorEastAsia"/>
          <w:sz w:val="22"/>
          <w:szCs w:val="22"/>
        </w:rPr>
        <w:t>학습률</w:t>
      </w:r>
      <w:proofErr w:type="spellEnd"/>
      <w:r w:rsidRPr="00770E2A">
        <w:rPr>
          <w:rFonts w:asciiTheme="minorEastAsia" w:eastAsiaTheme="minorEastAsia" w:hAnsiTheme="minorEastAsia"/>
          <w:sz w:val="22"/>
          <w:szCs w:val="22"/>
        </w:rPr>
        <w:t xml:space="preserve">, 배치 크기, 최적화 알고리즘 등 여러 </w:t>
      </w:r>
      <w:proofErr w:type="spellStart"/>
      <w:r w:rsidRPr="00770E2A">
        <w:rPr>
          <w:rFonts w:asciiTheme="minorEastAsia" w:eastAsiaTheme="minorEastAsia" w:hAnsiTheme="minorEastAsia"/>
          <w:sz w:val="22"/>
          <w:szCs w:val="22"/>
        </w:rPr>
        <w:t>하이퍼</w:t>
      </w:r>
      <w:proofErr w:type="spellEnd"/>
      <w:r w:rsidRPr="00770E2A">
        <w:rPr>
          <w:rFonts w:asciiTheme="minorEastAsia" w:eastAsiaTheme="minorEastAsia" w:hAnsiTheme="minorEastAsia"/>
          <w:sz w:val="22"/>
          <w:szCs w:val="22"/>
        </w:rPr>
        <w:t xml:space="preserve"> 파라미터가 모델 성능에 큰 영향을 미친다. 최적의 값을 찾기 위해 여러 시도를 해봐야 한다.</w:t>
      </w:r>
      <w:r w:rsidRPr="00770E2A">
        <w:rPr>
          <w:rFonts w:asciiTheme="minorEastAsia" w:eastAsiaTheme="minorEastAsia" w:hAnsiTheme="minorEastAsia" w:hint="eastAsia"/>
          <w:sz w:val="22"/>
          <w:szCs w:val="22"/>
        </w:rPr>
        <w:t xml:space="preserve"> 아직까지 구체적인 수정 방안을 알지 못하기 때문에 파라미터 파일에 대한 이해와 공부가 </w:t>
      </w:r>
      <w:proofErr w:type="spellStart"/>
      <w:r w:rsidRPr="00770E2A">
        <w:rPr>
          <w:rFonts w:asciiTheme="minorEastAsia" w:eastAsiaTheme="minorEastAsia" w:hAnsiTheme="minorEastAsia" w:hint="eastAsia"/>
          <w:sz w:val="22"/>
          <w:szCs w:val="22"/>
        </w:rPr>
        <w:t>수반되어야한다</w:t>
      </w:r>
      <w:proofErr w:type="spellEnd"/>
      <w:r w:rsidRPr="00770E2A">
        <w:rPr>
          <w:rFonts w:asciiTheme="minorEastAsia" w:eastAsiaTheme="minorEastAsia" w:hAnsiTheme="minorEastAsia" w:hint="eastAsia"/>
          <w:sz w:val="22"/>
          <w:szCs w:val="22"/>
        </w:rPr>
        <w:t>.</w:t>
      </w:r>
    </w:p>
    <w:p w14:paraId="59474818" w14:textId="3410982C" w:rsidR="00C00B89" w:rsidRPr="00770E2A" w:rsidRDefault="00C00B89" w:rsidP="00C00B89">
      <w:pPr>
        <w:pStyle w:val="a3"/>
        <w:numPr>
          <w:ilvl w:val="0"/>
          <w:numId w:val="4"/>
        </w:numPr>
        <w:spacing w:line="276" w:lineRule="auto"/>
        <w:jc w:val="both"/>
        <w:rPr>
          <w:rFonts w:asciiTheme="minorEastAsia" w:eastAsiaTheme="minorEastAsia" w:hAnsiTheme="minorEastAsia"/>
          <w:sz w:val="22"/>
          <w:szCs w:val="22"/>
        </w:rPr>
      </w:pPr>
      <w:r w:rsidRPr="00770E2A">
        <w:rPr>
          <w:rFonts w:asciiTheme="minorEastAsia" w:eastAsiaTheme="minorEastAsia" w:hAnsiTheme="minorEastAsia"/>
          <w:b/>
          <w:bCs/>
          <w:sz w:val="22"/>
          <w:szCs w:val="22"/>
        </w:rPr>
        <w:t xml:space="preserve">효율적인 </w:t>
      </w:r>
      <w:proofErr w:type="spellStart"/>
      <w:r w:rsidRPr="00770E2A">
        <w:rPr>
          <w:rFonts w:asciiTheme="minorEastAsia" w:eastAsiaTheme="minorEastAsia" w:hAnsiTheme="minorEastAsia"/>
          <w:b/>
          <w:bCs/>
          <w:sz w:val="22"/>
          <w:szCs w:val="22"/>
        </w:rPr>
        <w:t>라벨링</w:t>
      </w:r>
      <w:proofErr w:type="spellEnd"/>
      <w:r w:rsidRPr="00770E2A">
        <w:rPr>
          <w:rFonts w:asciiTheme="minorEastAsia" w:eastAsiaTheme="minorEastAsia" w:hAnsiTheme="minorEastAsia"/>
          <w:b/>
          <w:bCs/>
          <w:sz w:val="22"/>
          <w:szCs w:val="22"/>
        </w:rPr>
        <w:t xml:space="preserve"> 도구 탐색</w:t>
      </w:r>
      <w:r w:rsidRPr="00770E2A">
        <w:rPr>
          <w:rFonts w:asciiTheme="minorEastAsia" w:eastAsiaTheme="minorEastAsia" w:hAnsiTheme="minorEastAsia"/>
          <w:sz w:val="22"/>
          <w:szCs w:val="22"/>
        </w:rPr>
        <w:t>: 데이터 라벨링을 더 효율적으로 할 수 있는 최신 도구나 기술을 조사할 필요가 있다. 특히 경계 박스를 정밀하게 설정할 수 있는 도구가 필요하다.</w:t>
      </w:r>
      <w:r w:rsidRPr="00770E2A">
        <w:rPr>
          <w:rFonts w:asciiTheme="minorEastAsia" w:eastAsiaTheme="minorEastAsia" w:hAnsiTheme="minorEastAsia" w:hint="eastAsia"/>
          <w:sz w:val="22"/>
          <w:szCs w:val="22"/>
        </w:rPr>
        <w:t xml:space="preserve"> 수업시간에 알려준 어플도 괜찮지만 팀원들이 이전에 사용해본 </w:t>
      </w:r>
      <w:proofErr w:type="spellStart"/>
      <w:r w:rsidRPr="00770E2A">
        <w:rPr>
          <w:rFonts w:asciiTheme="minorEastAsia" w:eastAsiaTheme="minorEastAsia" w:hAnsiTheme="minorEastAsia"/>
          <w:sz w:val="22"/>
          <w:szCs w:val="22"/>
        </w:rPr>
        <w:t>MakeSense</w:t>
      </w:r>
      <w:proofErr w:type="spellEnd"/>
      <w:r w:rsidRPr="00770E2A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proofErr w:type="spellStart"/>
      <w:r w:rsidRPr="00770E2A">
        <w:rPr>
          <w:rFonts w:asciiTheme="minorEastAsia" w:eastAsiaTheme="minorEastAsia" w:hAnsiTheme="minorEastAsia" w:hint="eastAsia"/>
          <w:sz w:val="22"/>
          <w:szCs w:val="22"/>
        </w:rPr>
        <w:t>라벨링</w:t>
      </w:r>
      <w:proofErr w:type="spellEnd"/>
      <w:r w:rsidRPr="00770E2A">
        <w:rPr>
          <w:rFonts w:asciiTheme="minorEastAsia" w:eastAsiaTheme="minorEastAsia" w:hAnsiTheme="minorEastAsia" w:hint="eastAsia"/>
          <w:sz w:val="22"/>
          <w:szCs w:val="22"/>
        </w:rPr>
        <w:t xml:space="preserve"> 사이트를 사용하는 것도 좋은 방법일 것 같다.</w:t>
      </w:r>
    </w:p>
    <w:p w14:paraId="1EA5B3BC" w14:textId="7BAA95AA" w:rsidR="00C00B89" w:rsidRPr="00770E2A" w:rsidRDefault="00C00B89" w:rsidP="00C00B89">
      <w:pPr>
        <w:pStyle w:val="a3"/>
        <w:numPr>
          <w:ilvl w:val="0"/>
          <w:numId w:val="4"/>
        </w:numPr>
        <w:spacing w:line="276" w:lineRule="auto"/>
        <w:jc w:val="both"/>
        <w:rPr>
          <w:rFonts w:asciiTheme="minorEastAsia" w:eastAsiaTheme="minorEastAsia" w:hAnsiTheme="minorEastAsia"/>
          <w:sz w:val="22"/>
          <w:szCs w:val="22"/>
        </w:rPr>
      </w:pPr>
      <w:r w:rsidRPr="00770E2A">
        <w:rPr>
          <w:rFonts w:asciiTheme="minorEastAsia" w:eastAsiaTheme="minorEastAsia" w:hAnsiTheme="minorEastAsia"/>
          <w:b/>
          <w:bCs/>
          <w:sz w:val="22"/>
          <w:szCs w:val="22"/>
        </w:rPr>
        <w:t>평가 지표의 심화 이해</w:t>
      </w:r>
      <w:r w:rsidRPr="00770E2A">
        <w:rPr>
          <w:rFonts w:asciiTheme="minorEastAsia" w:eastAsiaTheme="minorEastAsia" w:hAnsiTheme="minorEastAsia"/>
          <w:sz w:val="22"/>
          <w:szCs w:val="22"/>
        </w:rPr>
        <w:t xml:space="preserve">: YOLO v5의 성능을 평가하는 지표(AP, </w:t>
      </w:r>
      <w:proofErr w:type="spellStart"/>
      <w:r w:rsidRPr="00770E2A">
        <w:rPr>
          <w:rFonts w:asciiTheme="minorEastAsia" w:eastAsiaTheme="minorEastAsia" w:hAnsiTheme="minorEastAsia"/>
          <w:sz w:val="22"/>
          <w:szCs w:val="22"/>
        </w:rPr>
        <w:t>IoU</w:t>
      </w:r>
      <w:proofErr w:type="spellEnd"/>
      <w:r w:rsidRPr="00770E2A">
        <w:rPr>
          <w:rFonts w:asciiTheme="minorEastAsia" w:eastAsiaTheme="minorEastAsia" w:hAnsiTheme="minorEastAsia"/>
          <w:sz w:val="22"/>
          <w:szCs w:val="22"/>
        </w:rPr>
        <w:t xml:space="preserve"> 등)에 대해 더 깊이 이해하고, 모델 성능을 다양한 상황에서 분석할 수 있어야 한다.</w:t>
      </w:r>
      <w:r w:rsidRPr="00770E2A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</w:p>
    <w:p w14:paraId="583ED0C4" w14:textId="77777777" w:rsidR="00FA765D" w:rsidRPr="00770E2A" w:rsidRDefault="00FA765D">
      <w:pPr>
        <w:pStyle w:val="a3"/>
        <w:rPr>
          <w:rFonts w:asciiTheme="minorEastAsia" w:eastAsiaTheme="minorEastAsia" w:hAnsiTheme="minorEastAsia"/>
          <w:sz w:val="29"/>
        </w:rPr>
      </w:pPr>
    </w:p>
    <w:p w14:paraId="7CDBDFBE" w14:textId="77777777" w:rsidR="00FA765D" w:rsidRPr="00770E2A" w:rsidRDefault="00FA765D">
      <w:pPr>
        <w:pStyle w:val="a3"/>
        <w:spacing w:before="246"/>
        <w:rPr>
          <w:rFonts w:asciiTheme="minorEastAsia" w:eastAsiaTheme="minorEastAsia" w:hAnsiTheme="minorEastAsia"/>
          <w:sz w:val="29"/>
        </w:rPr>
      </w:pPr>
    </w:p>
    <w:p w14:paraId="55DDC02F" w14:textId="77777777" w:rsidR="00770E2A" w:rsidRDefault="00770E2A">
      <w:pPr>
        <w:rPr>
          <w:rFonts w:asciiTheme="minorEastAsia" w:eastAsiaTheme="minorEastAsia" w:hAnsiTheme="minorEastAsia"/>
          <w:b/>
          <w:color w:val="323232"/>
          <w:spacing w:val="-10"/>
          <w:sz w:val="29"/>
        </w:rPr>
      </w:pPr>
      <w:bookmarkStart w:id="7" w:name="앞으로의_계획_(Action_Plan)"/>
      <w:bookmarkEnd w:id="7"/>
      <w:r>
        <w:rPr>
          <w:rFonts w:asciiTheme="minorEastAsia" w:eastAsiaTheme="minorEastAsia" w:hAnsiTheme="minorEastAsia"/>
          <w:b/>
          <w:color w:val="323232"/>
          <w:spacing w:val="-10"/>
          <w:sz w:val="29"/>
        </w:rPr>
        <w:br w:type="page"/>
      </w:r>
    </w:p>
    <w:p w14:paraId="79386D9F" w14:textId="77777777" w:rsidR="00F00D02" w:rsidRPr="00F00D02" w:rsidRDefault="00F00D02" w:rsidP="00F00D02">
      <w:pPr>
        <w:ind w:left="113"/>
        <w:rPr>
          <w:rFonts w:asciiTheme="minorEastAsia" w:eastAsiaTheme="minorEastAsia" w:hAnsiTheme="minorEastAsia"/>
          <w:b/>
          <w:color w:val="323232"/>
          <w:spacing w:val="-10"/>
          <w:sz w:val="29"/>
        </w:rPr>
      </w:pPr>
      <w:r w:rsidRPr="00F00D02">
        <w:rPr>
          <w:rFonts w:asciiTheme="minorEastAsia" w:eastAsiaTheme="minorEastAsia" w:hAnsiTheme="minorEastAsia"/>
          <w:b/>
          <w:color w:val="323232"/>
          <w:spacing w:val="-10"/>
          <w:sz w:val="29"/>
        </w:rPr>
        <w:lastRenderedPageBreak/>
        <w:t>앞으로의</w:t>
      </w:r>
      <w:r w:rsidRPr="00F00D02">
        <w:rPr>
          <w:rFonts w:asciiTheme="minorEastAsia" w:eastAsiaTheme="minorEastAsia" w:hAnsiTheme="minorEastAsia"/>
          <w:b/>
          <w:color w:val="323232"/>
          <w:spacing w:val="-23"/>
          <w:sz w:val="29"/>
        </w:rPr>
        <w:t xml:space="preserve"> </w:t>
      </w:r>
      <w:r w:rsidRPr="00F00D02">
        <w:rPr>
          <w:rFonts w:asciiTheme="minorEastAsia" w:eastAsiaTheme="minorEastAsia" w:hAnsiTheme="minorEastAsia"/>
          <w:b/>
          <w:color w:val="323232"/>
          <w:spacing w:val="-10"/>
          <w:sz w:val="29"/>
        </w:rPr>
        <w:t>계획</w:t>
      </w:r>
      <w:r w:rsidRPr="00F00D02">
        <w:rPr>
          <w:rFonts w:asciiTheme="minorEastAsia" w:eastAsiaTheme="minorEastAsia" w:hAnsiTheme="minorEastAsia"/>
          <w:b/>
          <w:color w:val="323232"/>
          <w:spacing w:val="-23"/>
          <w:sz w:val="29"/>
        </w:rPr>
        <w:t xml:space="preserve"> </w:t>
      </w:r>
      <w:r w:rsidRPr="00F00D02">
        <w:rPr>
          <w:rFonts w:asciiTheme="minorEastAsia" w:eastAsiaTheme="minorEastAsia" w:hAnsiTheme="minorEastAsia"/>
          <w:b/>
          <w:color w:val="323232"/>
          <w:spacing w:val="-10"/>
          <w:sz w:val="29"/>
        </w:rPr>
        <w:t>(Action</w:t>
      </w:r>
      <w:r w:rsidRPr="00F00D02">
        <w:rPr>
          <w:rFonts w:asciiTheme="minorEastAsia" w:eastAsiaTheme="minorEastAsia" w:hAnsiTheme="minorEastAsia"/>
          <w:b/>
          <w:color w:val="323232"/>
          <w:spacing w:val="-18"/>
          <w:sz w:val="29"/>
        </w:rPr>
        <w:t xml:space="preserve"> </w:t>
      </w:r>
      <w:r w:rsidRPr="00F00D02">
        <w:rPr>
          <w:rFonts w:asciiTheme="minorEastAsia" w:eastAsiaTheme="minorEastAsia" w:hAnsiTheme="minorEastAsia"/>
          <w:b/>
          <w:color w:val="323232"/>
          <w:spacing w:val="-10"/>
          <w:sz w:val="29"/>
        </w:rPr>
        <w:t>Plan)</w:t>
      </w:r>
    </w:p>
    <w:p w14:paraId="04D2706A" w14:textId="77777777" w:rsidR="00F00D02" w:rsidRPr="00F00D02" w:rsidRDefault="00F00D02" w:rsidP="00F00D02">
      <w:pPr>
        <w:ind w:left="11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  <w:bCs/>
        </w:rPr>
        <w:t xml:space="preserve">1. </w:t>
      </w:r>
      <w:r w:rsidRPr="00F00D02">
        <w:rPr>
          <w:rFonts w:asciiTheme="minorEastAsia" w:eastAsiaTheme="minorEastAsia" w:hAnsiTheme="minorEastAsia"/>
          <w:b/>
          <w:bCs/>
        </w:rPr>
        <w:t>데이터셋 확장 및 질적 개선</w:t>
      </w:r>
    </w:p>
    <w:p w14:paraId="182F4B88" w14:textId="77777777" w:rsidR="00F00D02" w:rsidRPr="00F00D02" w:rsidRDefault="00F00D02" w:rsidP="00F00D02">
      <w:pPr>
        <w:numPr>
          <w:ilvl w:val="0"/>
          <w:numId w:val="10"/>
        </w:numPr>
        <w:rPr>
          <w:rFonts w:asciiTheme="minorEastAsia" w:eastAsiaTheme="minorEastAsia" w:hAnsiTheme="minorEastAsia"/>
          <w:sz w:val="20"/>
          <w:szCs w:val="20"/>
        </w:rPr>
      </w:pPr>
      <w:r w:rsidRPr="00F00D02">
        <w:rPr>
          <w:rFonts w:asciiTheme="minorEastAsia" w:eastAsiaTheme="minorEastAsia" w:hAnsiTheme="minorEastAsia"/>
          <w:sz w:val="20"/>
          <w:szCs w:val="20"/>
        </w:rPr>
        <w:t>다양한 환경과 객체를 포함한 데이터셋을 확보하여 모델 학습에 사용할 데이터를 확대한다.</w:t>
      </w:r>
    </w:p>
    <w:p w14:paraId="69715CA5" w14:textId="77777777" w:rsidR="00F00D02" w:rsidRPr="00F00D02" w:rsidRDefault="00F00D02" w:rsidP="00F00D02">
      <w:pPr>
        <w:numPr>
          <w:ilvl w:val="0"/>
          <w:numId w:val="10"/>
        </w:numPr>
        <w:rPr>
          <w:rFonts w:asciiTheme="minorEastAsia" w:eastAsiaTheme="minorEastAsia" w:hAnsiTheme="minorEastAsia"/>
          <w:sz w:val="20"/>
          <w:szCs w:val="20"/>
        </w:rPr>
      </w:pPr>
      <w:r w:rsidRPr="00F00D02">
        <w:rPr>
          <w:rFonts w:asciiTheme="minorEastAsia" w:eastAsiaTheme="minorEastAsia" w:hAnsiTheme="minorEastAsia"/>
          <w:sz w:val="20"/>
          <w:szCs w:val="20"/>
        </w:rPr>
        <w:t>데이터 증강 기법(회전, 크기 조절, 색상 변형 등)을 적용해 데이터셋의 다양성을 높이며, PADDING 기법을 추가로 도입하여 데이터 처리 방식을 개선한다.</w:t>
      </w:r>
    </w:p>
    <w:p w14:paraId="3CFC27A5" w14:textId="77777777" w:rsidR="00F00D02" w:rsidRPr="00F00D02" w:rsidRDefault="00F00D02" w:rsidP="00F00D02">
      <w:pPr>
        <w:ind w:left="11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  <w:bCs/>
        </w:rPr>
        <w:t xml:space="preserve">2. </w:t>
      </w:r>
      <w:proofErr w:type="spellStart"/>
      <w:r w:rsidRPr="00F00D02">
        <w:rPr>
          <w:rFonts w:asciiTheme="minorEastAsia" w:eastAsiaTheme="minorEastAsia" w:hAnsiTheme="minorEastAsia"/>
          <w:b/>
          <w:bCs/>
        </w:rPr>
        <w:t>라벨링</w:t>
      </w:r>
      <w:proofErr w:type="spellEnd"/>
      <w:r w:rsidRPr="00F00D02">
        <w:rPr>
          <w:rFonts w:asciiTheme="minorEastAsia" w:eastAsiaTheme="minorEastAsia" w:hAnsiTheme="minorEastAsia"/>
          <w:b/>
          <w:bCs/>
        </w:rPr>
        <w:t xml:space="preserve"> 도구 활용</w:t>
      </w:r>
    </w:p>
    <w:p w14:paraId="3089A887" w14:textId="603260E8" w:rsidR="00F00D02" w:rsidRPr="00F00D02" w:rsidRDefault="00F00D02" w:rsidP="00F00D02">
      <w:pPr>
        <w:numPr>
          <w:ilvl w:val="0"/>
          <w:numId w:val="11"/>
        </w:numPr>
        <w:rPr>
          <w:rFonts w:asciiTheme="minorEastAsia" w:eastAsiaTheme="minorEastAsia" w:hAnsiTheme="minorEastAsia"/>
          <w:sz w:val="18"/>
          <w:szCs w:val="18"/>
        </w:rPr>
      </w:pPr>
      <w:r w:rsidRPr="00F00D02">
        <w:rPr>
          <w:rFonts w:asciiTheme="minorEastAsia" w:eastAsiaTheme="minorEastAsia" w:hAnsiTheme="minorEastAsia"/>
          <w:sz w:val="18"/>
          <w:szCs w:val="18"/>
        </w:rPr>
        <w:t xml:space="preserve">효율적인 데이터 수집과 </w:t>
      </w:r>
      <w:proofErr w:type="spellStart"/>
      <w:r w:rsidRPr="00F00D02">
        <w:rPr>
          <w:rFonts w:asciiTheme="minorEastAsia" w:eastAsiaTheme="minorEastAsia" w:hAnsiTheme="minorEastAsia"/>
          <w:sz w:val="18"/>
          <w:szCs w:val="18"/>
        </w:rPr>
        <w:t>라벨링</w:t>
      </w:r>
      <w:proofErr w:type="spellEnd"/>
      <w:r w:rsidRPr="00F00D02">
        <w:rPr>
          <w:rFonts w:asciiTheme="minorEastAsia" w:eastAsiaTheme="minorEastAsia" w:hAnsiTheme="minorEastAsia"/>
          <w:sz w:val="18"/>
          <w:szCs w:val="18"/>
        </w:rPr>
        <w:t xml:space="preserve"> 작업을 위해 </w:t>
      </w:r>
      <w:proofErr w:type="spellStart"/>
      <w:r w:rsidRPr="00F00D02">
        <w:rPr>
          <w:rFonts w:asciiTheme="minorEastAsia" w:eastAsiaTheme="minorEastAsia" w:hAnsiTheme="minorEastAsia"/>
          <w:sz w:val="18"/>
          <w:szCs w:val="18"/>
        </w:rPr>
        <w:t>LabelImg</w:t>
      </w:r>
      <w:proofErr w:type="spellEnd"/>
      <w:r w:rsidRPr="00F00D02">
        <w:rPr>
          <w:rFonts w:asciiTheme="minorEastAsia" w:eastAsiaTheme="minorEastAsia" w:hAnsiTheme="minorEastAsia" w:hint="eastAsia"/>
          <w:sz w:val="18"/>
          <w:szCs w:val="18"/>
        </w:rPr>
        <w:t xml:space="preserve"> 및 </w:t>
      </w:r>
      <w:proofErr w:type="spellStart"/>
      <w:r w:rsidRPr="00F00D02">
        <w:rPr>
          <w:rFonts w:asciiTheme="minorEastAsia" w:eastAsiaTheme="minorEastAsia" w:hAnsiTheme="minorEastAsia"/>
          <w:sz w:val="18"/>
          <w:szCs w:val="18"/>
        </w:rPr>
        <w:t>MakeSense</w:t>
      </w:r>
      <w:proofErr w:type="spellEnd"/>
      <w:r w:rsidRPr="00F00D02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proofErr w:type="spellStart"/>
      <w:r w:rsidRPr="00F00D02">
        <w:rPr>
          <w:rFonts w:asciiTheme="minorEastAsia" w:eastAsiaTheme="minorEastAsia" w:hAnsiTheme="minorEastAsia" w:hint="eastAsia"/>
          <w:sz w:val="18"/>
          <w:szCs w:val="18"/>
        </w:rPr>
        <w:t>라벨링</w:t>
      </w:r>
      <w:proofErr w:type="spellEnd"/>
      <w:r w:rsidRPr="00F00D02">
        <w:rPr>
          <w:rFonts w:asciiTheme="minorEastAsia" w:eastAsiaTheme="minorEastAsia" w:hAnsiTheme="minorEastAsia" w:hint="eastAsia"/>
          <w:sz w:val="18"/>
          <w:szCs w:val="18"/>
        </w:rPr>
        <w:t xml:space="preserve"> 사이트를 </w:t>
      </w:r>
      <w:r w:rsidRPr="00F00D02">
        <w:rPr>
          <w:rFonts w:asciiTheme="minorEastAsia" w:eastAsiaTheme="minorEastAsia" w:hAnsiTheme="minorEastAsia"/>
          <w:sz w:val="18"/>
          <w:szCs w:val="18"/>
        </w:rPr>
        <w:t>활용하며, 팀원들이 일관성 있는 라벨링을 수행할 수 있도록 프로세스를 표준화하고 작업 가이드를 설계한다.</w:t>
      </w:r>
    </w:p>
    <w:p w14:paraId="2C1316BD" w14:textId="77777777" w:rsidR="00F00D02" w:rsidRPr="00F00D02" w:rsidRDefault="00F00D02" w:rsidP="00F00D02">
      <w:pPr>
        <w:ind w:left="11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  <w:bCs/>
        </w:rPr>
        <w:t xml:space="preserve">3. </w:t>
      </w:r>
      <w:r w:rsidRPr="00F00D02">
        <w:rPr>
          <w:rFonts w:asciiTheme="minorEastAsia" w:eastAsiaTheme="minorEastAsia" w:hAnsiTheme="minorEastAsia"/>
          <w:b/>
          <w:bCs/>
        </w:rPr>
        <w:t>로컬 및 클라우드 환경 병행 학습</w:t>
      </w:r>
    </w:p>
    <w:p w14:paraId="735C2660" w14:textId="77777777" w:rsidR="00F00D02" w:rsidRPr="00F00D02" w:rsidRDefault="00F00D02" w:rsidP="00F00D02">
      <w:pPr>
        <w:numPr>
          <w:ilvl w:val="0"/>
          <w:numId w:val="12"/>
        </w:numPr>
        <w:rPr>
          <w:rFonts w:asciiTheme="minorEastAsia" w:eastAsiaTheme="minorEastAsia" w:hAnsiTheme="minorEastAsia"/>
          <w:sz w:val="20"/>
          <w:szCs w:val="20"/>
        </w:rPr>
      </w:pPr>
      <w:r w:rsidRPr="00F00D02">
        <w:rPr>
          <w:rFonts w:asciiTheme="minorEastAsia" w:eastAsiaTheme="minorEastAsia" w:hAnsiTheme="minorEastAsia"/>
          <w:sz w:val="20"/>
          <w:szCs w:val="20"/>
        </w:rPr>
        <w:t>CUDA를 지원하는 로컬 환경에서 학습을 수행하며 GPU 성능을 활용한 실험을 진행한다.</w:t>
      </w:r>
    </w:p>
    <w:p w14:paraId="31392949" w14:textId="77777777" w:rsidR="00F00D02" w:rsidRPr="00F00D02" w:rsidRDefault="00F00D02" w:rsidP="00F00D02">
      <w:pPr>
        <w:numPr>
          <w:ilvl w:val="0"/>
          <w:numId w:val="12"/>
        </w:numPr>
        <w:rPr>
          <w:rFonts w:asciiTheme="minorEastAsia" w:eastAsiaTheme="minorEastAsia" w:hAnsiTheme="minorEastAsia"/>
          <w:sz w:val="20"/>
          <w:szCs w:val="20"/>
        </w:rPr>
      </w:pPr>
      <w:r w:rsidRPr="00F00D02">
        <w:rPr>
          <w:rFonts w:asciiTheme="minorEastAsia" w:eastAsiaTheme="minorEastAsia" w:hAnsiTheme="minorEastAsia"/>
          <w:sz w:val="20"/>
          <w:szCs w:val="20"/>
        </w:rPr>
        <w:t xml:space="preserve">Google </w:t>
      </w:r>
      <w:proofErr w:type="spellStart"/>
      <w:r w:rsidRPr="00F00D02">
        <w:rPr>
          <w:rFonts w:asciiTheme="minorEastAsia" w:eastAsiaTheme="minorEastAsia" w:hAnsiTheme="minorEastAsia"/>
          <w:sz w:val="20"/>
          <w:szCs w:val="20"/>
        </w:rPr>
        <w:t>Colab</w:t>
      </w:r>
      <w:proofErr w:type="spellEnd"/>
      <w:r w:rsidRPr="00F00D02">
        <w:rPr>
          <w:rFonts w:asciiTheme="minorEastAsia" w:eastAsiaTheme="minorEastAsia" w:hAnsiTheme="minorEastAsia"/>
          <w:sz w:val="20"/>
          <w:szCs w:val="20"/>
        </w:rPr>
        <w:t xml:space="preserve">과 같은 클라우드 환경에서도 병행 학습을 수행하여 대규모 데이터셋 학습 및 다양한 </w:t>
      </w:r>
      <w:proofErr w:type="spellStart"/>
      <w:r w:rsidRPr="00F00D02">
        <w:rPr>
          <w:rFonts w:asciiTheme="minorEastAsia" w:eastAsiaTheme="minorEastAsia" w:hAnsiTheme="minorEastAsia"/>
          <w:sz w:val="20"/>
          <w:szCs w:val="20"/>
        </w:rPr>
        <w:t>하이퍼</w:t>
      </w:r>
      <w:proofErr w:type="spellEnd"/>
      <w:r w:rsidRPr="00F00D02">
        <w:rPr>
          <w:rFonts w:asciiTheme="minorEastAsia" w:eastAsiaTheme="minorEastAsia" w:hAnsiTheme="minorEastAsia"/>
          <w:sz w:val="20"/>
          <w:szCs w:val="20"/>
        </w:rPr>
        <w:t xml:space="preserve"> 파라미터 실험을 효율적으로 진행한다.</w:t>
      </w:r>
    </w:p>
    <w:p w14:paraId="78F1AB76" w14:textId="77777777" w:rsidR="00F00D02" w:rsidRPr="00F00D02" w:rsidRDefault="00F00D02" w:rsidP="00F00D02">
      <w:pPr>
        <w:ind w:left="11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  <w:bCs/>
        </w:rPr>
        <w:t xml:space="preserve">4. </w:t>
      </w:r>
      <w:r w:rsidRPr="00F00D02">
        <w:rPr>
          <w:rFonts w:asciiTheme="minorEastAsia" w:eastAsiaTheme="minorEastAsia" w:hAnsiTheme="minorEastAsia"/>
          <w:b/>
          <w:bCs/>
        </w:rPr>
        <w:t>전이 학습 및 Fine-tuning</w:t>
      </w:r>
    </w:p>
    <w:p w14:paraId="6A4BB4D1" w14:textId="77777777" w:rsidR="00F00D02" w:rsidRPr="00F00D02" w:rsidRDefault="00F00D02" w:rsidP="00F00D02">
      <w:pPr>
        <w:numPr>
          <w:ilvl w:val="0"/>
          <w:numId w:val="13"/>
        </w:numPr>
        <w:rPr>
          <w:rFonts w:asciiTheme="minorEastAsia" w:eastAsiaTheme="minorEastAsia" w:hAnsiTheme="minorEastAsia"/>
          <w:sz w:val="20"/>
          <w:szCs w:val="20"/>
        </w:rPr>
      </w:pPr>
      <w:r w:rsidRPr="00F00D02">
        <w:rPr>
          <w:rFonts w:asciiTheme="minorEastAsia" w:eastAsiaTheme="minorEastAsia" w:hAnsiTheme="minorEastAsia"/>
          <w:sz w:val="20"/>
          <w:szCs w:val="20"/>
        </w:rPr>
        <w:t>기존에 학습된 Pre-trained YOLO 모델을 활용하여 초기 학습 속도를 가속화하고, 특정 도메인 데이터셋에 맞춘 Fine-tuning을 통해 성능을 최적화한다.</w:t>
      </w:r>
    </w:p>
    <w:p w14:paraId="7564A5F1" w14:textId="77777777" w:rsidR="00F00D02" w:rsidRPr="00F00D02" w:rsidRDefault="00F00D02" w:rsidP="00F00D02">
      <w:pPr>
        <w:ind w:left="11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  <w:bCs/>
        </w:rPr>
        <w:t xml:space="preserve">5. </w:t>
      </w:r>
      <w:r w:rsidRPr="00F00D02">
        <w:rPr>
          <w:rFonts w:asciiTheme="minorEastAsia" w:eastAsiaTheme="minorEastAsia" w:hAnsiTheme="minorEastAsia"/>
          <w:b/>
          <w:bCs/>
        </w:rPr>
        <w:t>학습 최적화 및 반복 개선</w:t>
      </w:r>
    </w:p>
    <w:p w14:paraId="313EFD99" w14:textId="77777777" w:rsidR="00F00D02" w:rsidRPr="00F00D02" w:rsidRDefault="00F00D02" w:rsidP="00F00D02">
      <w:pPr>
        <w:numPr>
          <w:ilvl w:val="0"/>
          <w:numId w:val="14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F00D02">
        <w:rPr>
          <w:rFonts w:asciiTheme="minorEastAsia" w:eastAsiaTheme="minorEastAsia" w:hAnsiTheme="minorEastAsia"/>
          <w:sz w:val="20"/>
          <w:szCs w:val="20"/>
        </w:rPr>
        <w:t>학습률</w:t>
      </w:r>
      <w:proofErr w:type="spellEnd"/>
      <w:r w:rsidRPr="00F00D02">
        <w:rPr>
          <w:rFonts w:asciiTheme="minorEastAsia" w:eastAsiaTheme="minorEastAsia" w:hAnsiTheme="minorEastAsia"/>
          <w:sz w:val="20"/>
          <w:szCs w:val="20"/>
        </w:rPr>
        <w:t xml:space="preserve">, 배치 크기 등 주요 </w:t>
      </w:r>
      <w:proofErr w:type="spellStart"/>
      <w:r w:rsidRPr="00F00D02">
        <w:rPr>
          <w:rFonts w:asciiTheme="minorEastAsia" w:eastAsiaTheme="minorEastAsia" w:hAnsiTheme="minorEastAsia"/>
          <w:sz w:val="20"/>
          <w:szCs w:val="20"/>
        </w:rPr>
        <w:t>하이퍼</w:t>
      </w:r>
      <w:proofErr w:type="spellEnd"/>
      <w:r w:rsidRPr="00F00D02">
        <w:rPr>
          <w:rFonts w:asciiTheme="minorEastAsia" w:eastAsiaTheme="minorEastAsia" w:hAnsiTheme="minorEastAsia"/>
          <w:sz w:val="20"/>
          <w:szCs w:val="20"/>
        </w:rPr>
        <w:t xml:space="preserve"> 파라미터를 조정하고 </w:t>
      </w:r>
      <w:proofErr w:type="spellStart"/>
      <w:r w:rsidRPr="00F00D02">
        <w:rPr>
          <w:rFonts w:asciiTheme="minorEastAsia" w:eastAsiaTheme="minorEastAsia" w:hAnsiTheme="minorEastAsia"/>
          <w:sz w:val="20"/>
          <w:szCs w:val="20"/>
        </w:rPr>
        <w:t>학습률</w:t>
      </w:r>
      <w:proofErr w:type="spellEnd"/>
      <w:r w:rsidRPr="00F00D02">
        <w:rPr>
          <w:rFonts w:asciiTheme="minorEastAsia" w:eastAsiaTheme="minorEastAsia" w:hAnsiTheme="minorEastAsia"/>
          <w:sz w:val="20"/>
          <w:szCs w:val="20"/>
        </w:rPr>
        <w:t xml:space="preserve"> 스케줄링을 도입하여 학습 초반에는 빠르게 수렴하고 이후에는 정밀한 학습이 이루어지도록 한다.</w:t>
      </w:r>
    </w:p>
    <w:p w14:paraId="5893918D" w14:textId="77777777" w:rsidR="00F00D02" w:rsidRPr="00F00D02" w:rsidRDefault="00F00D02" w:rsidP="00F00D02">
      <w:pPr>
        <w:numPr>
          <w:ilvl w:val="0"/>
          <w:numId w:val="14"/>
        </w:numPr>
        <w:rPr>
          <w:rFonts w:asciiTheme="minorEastAsia" w:eastAsiaTheme="minorEastAsia" w:hAnsiTheme="minorEastAsia"/>
          <w:sz w:val="20"/>
          <w:szCs w:val="20"/>
        </w:rPr>
      </w:pPr>
      <w:r w:rsidRPr="00F00D02">
        <w:rPr>
          <w:rFonts w:asciiTheme="minorEastAsia" w:eastAsiaTheme="minorEastAsia" w:hAnsiTheme="minorEastAsia"/>
          <w:sz w:val="20"/>
          <w:szCs w:val="20"/>
        </w:rPr>
        <w:t>반복 실험을 통해 학습 결과를 검토하며 데이터셋 및 학습 과정에서의 개선점을 지속적으로 반영한다.</w:t>
      </w:r>
    </w:p>
    <w:p w14:paraId="3043A631" w14:textId="77777777" w:rsidR="00F00D02" w:rsidRPr="00F00D02" w:rsidRDefault="00F00D02" w:rsidP="00F00D02">
      <w:pPr>
        <w:ind w:left="11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  <w:bCs/>
        </w:rPr>
        <w:t xml:space="preserve">6. </w:t>
      </w:r>
      <w:r w:rsidRPr="00F00D02">
        <w:rPr>
          <w:rFonts w:asciiTheme="minorEastAsia" w:eastAsiaTheme="minorEastAsia" w:hAnsiTheme="minorEastAsia"/>
          <w:b/>
          <w:bCs/>
        </w:rPr>
        <w:t>모델 성능 평가 및 피드백</w:t>
      </w:r>
    </w:p>
    <w:p w14:paraId="2E4B62B8" w14:textId="474B0D40" w:rsidR="00F00D02" w:rsidRPr="00F00D02" w:rsidRDefault="00F00D02" w:rsidP="00F00D02">
      <w:pPr>
        <w:numPr>
          <w:ilvl w:val="0"/>
          <w:numId w:val="15"/>
        </w:numPr>
        <w:rPr>
          <w:rFonts w:asciiTheme="minorEastAsia" w:eastAsiaTheme="minorEastAsia" w:hAnsiTheme="minorEastAsia"/>
          <w:sz w:val="20"/>
          <w:szCs w:val="20"/>
        </w:rPr>
      </w:pPr>
      <w:r w:rsidRPr="00F00D02">
        <w:rPr>
          <w:rFonts w:asciiTheme="minorEastAsia" w:eastAsiaTheme="minorEastAsia" w:hAnsiTheme="minorEastAsia"/>
          <w:sz w:val="20"/>
          <w:szCs w:val="20"/>
        </w:rPr>
        <w:t xml:space="preserve">학습된 모델의 성능을 </w:t>
      </w:r>
      <w:proofErr w:type="spellStart"/>
      <w:r w:rsidRPr="00F00D02">
        <w:rPr>
          <w:rFonts w:asciiTheme="minorEastAsia" w:eastAsiaTheme="minorEastAsia" w:hAnsiTheme="minorEastAsia"/>
          <w:sz w:val="20"/>
          <w:szCs w:val="20"/>
        </w:rPr>
        <w:t>mAP</w:t>
      </w:r>
      <w:proofErr w:type="spellEnd"/>
      <w:r w:rsidRPr="00F00D02">
        <w:rPr>
          <w:rFonts w:asciiTheme="minorEastAsia" w:eastAsiaTheme="minorEastAsia" w:hAnsiTheme="minorEastAsia"/>
          <w:sz w:val="20"/>
          <w:szCs w:val="20"/>
        </w:rPr>
        <w:t xml:space="preserve">(mean Average Precision), </w:t>
      </w:r>
      <w:proofErr w:type="spellStart"/>
      <w:r w:rsidRPr="00F00D02">
        <w:rPr>
          <w:rFonts w:asciiTheme="minorEastAsia" w:eastAsiaTheme="minorEastAsia" w:hAnsiTheme="minorEastAsia"/>
          <w:sz w:val="20"/>
          <w:szCs w:val="20"/>
        </w:rPr>
        <w:t>IoU</w:t>
      </w:r>
      <w:proofErr w:type="spellEnd"/>
      <w:r w:rsidRPr="00F00D02">
        <w:rPr>
          <w:rFonts w:asciiTheme="minorEastAsia" w:eastAsiaTheme="minorEastAsia" w:hAnsiTheme="minorEastAsia"/>
          <w:sz w:val="20"/>
          <w:szCs w:val="20"/>
        </w:rPr>
        <w:t>(Intersection over Union)와 같은 주요 지표를 활용하여 평가한다.</w:t>
      </w:r>
    </w:p>
    <w:p w14:paraId="1D16FA2C" w14:textId="77777777" w:rsidR="00F00D02" w:rsidRPr="00F00D02" w:rsidRDefault="00F00D02" w:rsidP="00F00D02">
      <w:pPr>
        <w:numPr>
          <w:ilvl w:val="0"/>
          <w:numId w:val="15"/>
        </w:numPr>
        <w:rPr>
          <w:rFonts w:asciiTheme="minorEastAsia" w:eastAsiaTheme="minorEastAsia" w:hAnsiTheme="minorEastAsia"/>
          <w:sz w:val="20"/>
          <w:szCs w:val="20"/>
        </w:rPr>
      </w:pPr>
      <w:r w:rsidRPr="00F00D02">
        <w:rPr>
          <w:rFonts w:asciiTheme="minorEastAsia" w:eastAsiaTheme="minorEastAsia" w:hAnsiTheme="minorEastAsia"/>
          <w:sz w:val="20"/>
          <w:szCs w:val="20"/>
        </w:rPr>
        <w:t xml:space="preserve">테스트 데이터에서의 모델 성능을 분석하고, 모델의 약점을 파악하여 데이터 보완 및 </w:t>
      </w:r>
      <w:proofErr w:type="spellStart"/>
      <w:r w:rsidRPr="00F00D02">
        <w:rPr>
          <w:rFonts w:asciiTheme="minorEastAsia" w:eastAsiaTheme="minorEastAsia" w:hAnsiTheme="minorEastAsia"/>
          <w:sz w:val="20"/>
          <w:szCs w:val="20"/>
        </w:rPr>
        <w:t>하이퍼</w:t>
      </w:r>
      <w:proofErr w:type="spellEnd"/>
      <w:r w:rsidRPr="00F00D02">
        <w:rPr>
          <w:rFonts w:asciiTheme="minorEastAsia" w:eastAsiaTheme="minorEastAsia" w:hAnsiTheme="minorEastAsia"/>
          <w:sz w:val="20"/>
          <w:szCs w:val="20"/>
        </w:rPr>
        <w:t xml:space="preserve"> 파라미터 조정을 통해 성능을 지속적으로 개선한다.</w:t>
      </w:r>
    </w:p>
    <w:p w14:paraId="15882ED9" w14:textId="77777777" w:rsidR="00F00D02" w:rsidRPr="00F00D02" w:rsidRDefault="00F00D02" w:rsidP="00F00D02">
      <w:pPr>
        <w:numPr>
          <w:ilvl w:val="0"/>
          <w:numId w:val="15"/>
        </w:numPr>
        <w:rPr>
          <w:rFonts w:asciiTheme="minorEastAsia" w:eastAsiaTheme="minorEastAsia" w:hAnsiTheme="minorEastAsia"/>
          <w:sz w:val="20"/>
          <w:szCs w:val="20"/>
        </w:rPr>
      </w:pPr>
      <w:r w:rsidRPr="00F00D02">
        <w:rPr>
          <w:rFonts w:asciiTheme="minorEastAsia" w:eastAsiaTheme="minorEastAsia" w:hAnsiTheme="minorEastAsia"/>
          <w:sz w:val="20"/>
          <w:szCs w:val="20"/>
        </w:rPr>
        <w:t>필요에 따라 k-fold 교차 검증을 활용해 모델의 일반화 성능을 검증하고, 실험 결과를 기반으로 피드백 루프를 구축하여 반복적인 개선을 진행한다.</w:t>
      </w:r>
    </w:p>
    <w:p w14:paraId="069E1962" w14:textId="77777777" w:rsidR="00C00B89" w:rsidRPr="00F00D02" w:rsidRDefault="00C00B89">
      <w:pPr>
        <w:ind w:left="113"/>
        <w:rPr>
          <w:rFonts w:asciiTheme="minorEastAsia" w:eastAsiaTheme="minorEastAsia" w:hAnsiTheme="minorEastAsia"/>
          <w:sz w:val="29"/>
        </w:rPr>
      </w:pPr>
    </w:p>
    <w:sectPr w:rsidR="00C00B89" w:rsidRPr="00F00D02">
      <w:type w:val="continuous"/>
      <w:pgSz w:w="11920" w:h="16860"/>
      <w:pgMar w:top="1520" w:right="168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77DD6" w14:textId="77777777" w:rsidR="003742AF" w:rsidRDefault="003742AF" w:rsidP="00770E2A">
      <w:r>
        <w:separator/>
      </w:r>
    </w:p>
  </w:endnote>
  <w:endnote w:type="continuationSeparator" w:id="0">
    <w:p w14:paraId="21DFF15C" w14:textId="77777777" w:rsidR="003742AF" w:rsidRDefault="003742AF" w:rsidP="00770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C8501" w14:textId="77777777" w:rsidR="003742AF" w:rsidRDefault="003742AF" w:rsidP="00770E2A">
      <w:r>
        <w:separator/>
      </w:r>
    </w:p>
  </w:footnote>
  <w:footnote w:type="continuationSeparator" w:id="0">
    <w:p w14:paraId="3738C327" w14:textId="77777777" w:rsidR="003742AF" w:rsidRDefault="003742AF" w:rsidP="00770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8DC"/>
    <w:multiLevelType w:val="hybridMultilevel"/>
    <w:tmpl w:val="75FCBD6E"/>
    <w:lvl w:ilvl="0" w:tplc="311C4974">
      <w:start w:val="1"/>
      <w:numFmt w:val="decimal"/>
      <w:lvlText w:val="%1."/>
      <w:lvlJc w:val="left"/>
      <w:pPr>
        <w:ind w:left="473" w:hanging="360"/>
      </w:pPr>
      <w:rPr>
        <w:rFonts w:ascii="맑은 고딕" w:eastAsia="맑은 고딕" w:hint="default"/>
        <w:color w:val="323232"/>
      </w:rPr>
    </w:lvl>
    <w:lvl w:ilvl="1" w:tplc="04090019" w:tentative="1">
      <w:start w:val="1"/>
      <w:numFmt w:val="upperLetter"/>
      <w:lvlText w:val="%2."/>
      <w:lvlJc w:val="left"/>
      <w:pPr>
        <w:ind w:left="993" w:hanging="440"/>
      </w:pPr>
    </w:lvl>
    <w:lvl w:ilvl="2" w:tplc="0409001B" w:tentative="1">
      <w:start w:val="1"/>
      <w:numFmt w:val="lowerRoman"/>
      <w:lvlText w:val="%3."/>
      <w:lvlJc w:val="right"/>
      <w:pPr>
        <w:ind w:left="1433" w:hanging="440"/>
      </w:pPr>
    </w:lvl>
    <w:lvl w:ilvl="3" w:tplc="0409000F" w:tentative="1">
      <w:start w:val="1"/>
      <w:numFmt w:val="decimal"/>
      <w:lvlText w:val="%4."/>
      <w:lvlJc w:val="left"/>
      <w:pPr>
        <w:ind w:left="1873" w:hanging="440"/>
      </w:pPr>
    </w:lvl>
    <w:lvl w:ilvl="4" w:tplc="04090019" w:tentative="1">
      <w:start w:val="1"/>
      <w:numFmt w:val="upperLetter"/>
      <w:lvlText w:val="%5."/>
      <w:lvlJc w:val="left"/>
      <w:pPr>
        <w:ind w:left="2313" w:hanging="440"/>
      </w:pPr>
    </w:lvl>
    <w:lvl w:ilvl="5" w:tplc="0409001B" w:tentative="1">
      <w:start w:val="1"/>
      <w:numFmt w:val="lowerRoman"/>
      <w:lvlText w:val="%6."/>
      <w:lvlJc w:val="right"/>
      <w:pPr>
        <w:ind w:left="2753" w:hanging="440"/>
      </w:pPr>
    </w:lvl>
    <w:lvl w:ilvl="6" w:tplc="0409000F" w:tentative="1">
      <w:start w:val="1"/>
      <w:numFmt w:val="decimal"/>
      <w:lvlText w:val="%7."/>
      <w:lvlJc w:val="left"/>
      <w:pPr>
        <w:ind w:left="3193" w:hanging="440"/>
      </w:pPr>
    </w:lvl>
    <w:lvl w:ilvl="7" w:tplc="04090019" w:tentative="1">
      <w:start w:val="1"/>
      <w:numFmt w:val="upperLetter"/>
      <w:lvlText w:val="%8."/>
      <w:lvlJc w:val="left"/>
      <w:pPr>
        <w:ind w:left="3633" w:hanging="440"/>
      </w:pPr>
    </w:lvl>
    <w:lvl w:ilvl="8" w:tplc="0409001B" w:tentative="1">
      <w:start w:val="1"/>
      <w:numFmt w:val="lowerRoman"/>
      <w:lvlText w:val="%9."/>
      <w:lvlJc w:val="right"/>
      <w:pPr>
        <w:ind w:left="4073" w:hanging="440"/>
      </w:pPr>
    </w:lvl>
  </w:abstractNum>
  <w:abstractNum w:abstractNumId="1" w15:restartNumberingAfterBreak="0">
    <w:nsid w:val="08012F90"/>
    <w:multiLevelType w:val="multilevel"/>
    <w:tmpl w:val="C8DE81BE"/>
    <w:lvl w:ilvl="0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entative="1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</w:lvl>
    <w:lvl w:ilvl="2" w:tentative="1">
      <w:start w:val="1"/>
      <w:numFmt w:val="decimal"/>
      <w:lvlText w:val="%3."/>
      <w:lvlJc w:val="left"/>
      <w:pPr>
        <w:tabs>
          <w:tab w:val="num" w:pos="1913"/>
        </w:tabs>
        <w:ind w:left="1913" w:hanging="360"/>
      </w:pPr>
    </w:lvl>
    <w:lvl w:ilvl="3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entative="1">
      <w:start w:val="1"/>
      <w:numFmt w:val="decimal"/>
      <w:lvlText w:val="%5."/>
      <w:lvlJc w:val="left"/>
      <w:pPr>
        <w:tabs>
          <w:tab w:val="num" w:pos="3353"/>
        </w:tabs>
        <w:ind w:left="3353" w:hanging="360"/>
      </w:pPr>
    </w:lvl>
    <w:lvl w:ilvl="5" w:tentative="1">
      <w:start w:val="1"/>
      <w:numFmt w:val="decimal"/>
      <w:lvlText w:val="%6."/>
      <w:lvlJc w:val="left"/>
      <w:pPr>
        <w:tabs>
          <w:tab w:val="num" w:pos="4073"/>
        </w:tabs>
        <w:ind w:left="4073" w:hanging="360"/>
      </w:pPr>
    </w:lvl>
    <w:lvl w:ilvl="6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entative="1">
      <w:start w:val="1"/>
      <w:numFmt w:val="decimal"/>
      <w:lvlText w:val="%8."/>
      <w:lvlJc w:val="left"/>
      <w:pPr>
        <w:tabs>
          <w:tab w:val="num" w:pos="5513"/>
        </w:tabs>
        <w:ind w:left="5513" w:hanging="360"/>
      </w:pPr>
    </w:lvl>
    <w:lvl w:ilvl="8" w:tentative="1">
      <w:start w:val="1"/>
      <w:numFmt w:val="decimal"/>
      <w:lvlText w:val="%9."/>
      <w:lvlJc w:val="left"/>
      <w:pPr>
        <w:tabs>
          <w:tab w:val="num" w:pos="6233"/>
        </w:tabs>
        <w:ind w:left="6233" w:hanging="360"/>
      </w:pPr>
    </w:lvl>
  </w:abstractNum>
  <w:abstractNum w:abstractNumId="2" w15:restartNumberingAfterBreak="0">
    <w:nsid w:val="0C750A9B"/>
    <w:multiLevelType w:val="hybridMultilevel"/>
    <w:tmpl w:val="869EBD98"/>
    <w:lvl w:ilvl="0" w:tplc="87B46C92">
      <w:start w:val="1"/>
      <w:numFmt w:val="bullet"/>
      <w:lvlText w:val="-"/>
      <w:lvlJc w:val="left"/>
      <w:pPr>
        <w:ind w:left="360" w:hanging="360"/>
      </w:pPr>
      <w:rPr>
        <w:rFonts w:ascii="Arial Black" w:eastAsia="맑은 고딕" w:hAnsi="Arial Black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2B1415E"/>
    <w:multiLevelType w:val="multilevel"/>
    <w:tmpl w:val="DDF6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F6E14"/>
    <w:multiLevelType w:val="hybridMultilevel"/>
    <w:tmpl w:val="6CB61646"/>
    <w:lvl w:ilvl="0" w:tplc="EB70D4E4">
      <w:start w:val="1"/>
      <w:numFmt w:val="decimal"/>
      <w:lvlText w:val="%1."/>
      <w:lvlJc w:val="left"/>
      <w:pPr>
        <w:ind w:left="563" w:hanging="215"/>
      </w:pPr>
      <w:rPr>
        <w:rFonts w:ascii="Arial" w:eastAsia="Arial" w:hAnsi="Arial" w:cs="Arial" w:hint="default"/>
        <w:b w:val="0"/>
        <w:bCs w:val="0"/>
        <w:i w:val="0"/>
        <w:iCs w:val="0"/>
        <w:color w:val="323232"/>
        <w:spacing w:val="-1"/>
        <w:w w:val="103"/>
        <w:sz w:val="19"/>
        <w:szCs w:val="19"/>
        <w:lang w:val="en-US" w:eastAsia="ko-KR" w:bidi="ar-SA"/>
      </w:rPr>
    </w:lvl>
    <w:lvl w:ilvl="1" w:tplc="B0345A2E">
      <w:numFmt w:val="bullet"/>
      <w:lvlText w:val="•"/>
      <w:lvlJc w:val="left"/>
      <w:pPr>
        <w:ind w:left="1377" w:hanging="215"/>
      </w:pPr>
      <w:rPr>
        <w:rFonts w:hint="default"/>
        <w:lang w:val="en-US" w:eastAsia="ko-KR" w:bidi="ar-SA"/>
      </w:rPr>
    </w:lvl>
    <w:lvl w:ilvl="2" w:tplc="1BF601A6">
      <w:numFmt w:val="bullet"/>
      <w:lvlText w:val="•"/>
      <w:lvlJc w:val="left"/>
      <w:pPr>
        <w:ind w:left="2195" w:hanging="215"/>
      </w:pPr>
      <w:rPr>
        <w:rFonts w:hint="default"/>
        <w:lang w:val="en-US" w:eastAsia="ko-KR" w:bidi="ar-SA"/>
      </w:rPr>
    </w:lvl>
    <w:lvl w:ilvl="3" w:tplc="8E7A48B4">
      <w:numFmt w:val="bullet"/>
      <w:lvlText w:val="•"/>
      <w:lvlJc w:val="left"/>
      <w:pPr>
        <w:ind w:left="3013" w:hanging="215"/>
      </w:pPr>
      <w:rPr>
        <w:rFonts w:hint="default"/>
        <w:lang w:val="en-US" w:eastAsia="ko-KR" w:bidi="ar-SA"/>
      </w:rPr>
    </w:lvl>
    <w:lvl w:ilvl="4" w:tplc="ACDE56C0">
      <w:numFmt w:val="bullet"/>
      <w:lvlText w:val="•"/>
      <w:lvlJc w:val="left"/>
      <w:pPr>
        <w:ind w:left="3831" w:hanging="215"/>
      </w:pPr>
      <w:rPr>
        <w:rFonts w:hint="default"/>
        <w:lang w:val="en-US" w:eastAsia="ko-KR" w:bidi="ar-SA"/>
      </w:rPr>
    </w:lvl>
    <w:lvl w:ilvl="5" w:tplc="6BD4FD42">
      <w:numFmt w:val="bullet"/>
      <w:lvlText w:val="•"/>
      <w:lvlJc w:val="left"/>
      <w:pPr>
        <w:ind w:left="4649" w:hanging="215"/>
      </w:pPr>
      <w:rPr>
        <w:rFonts w:hint="default"/>
        <w:lang w:val="en-US" w:eastAsia="ko-KR" w:bidi="ar-SA"/>
      </w:rPr>
    </w:lvl>
    <w:lvl w:ilvl="6" w:tplc="6360C358">
      <w:numFmt w:val="bullet"/>
      <w:lvlText w:val="•"/>
      <w:lvlJc w:val="left"/>
      <w:pPr>
        <w:ind w:left="5467" w:hanging="215"/>
      </w:pPr>
      <w:rPr>
        <w:rFonts w:hint="default"/>
        <w:lang w:val="en-US" w:eastAsia="ko-KR" w:bidi="ar-SA"/>
      </w:rPr>
    </w:lvl>
    <w:lvl w:ilvl="7" w:tplc="9A3220E8">
      <w:numFmt w:val="bullet"/>
      <w:lvlText w:val="•"/>
      <w:lvlJc w:val="left"/>
      <w:pPr>
        <w:ind w:left="6284" w:hanging="215"/>
      </w:pPr>
      <w:rPr>
        <w:rFonts w:hint="default"/>
        <w:lang w:val="en-US" w:eastAsia="ko-KR" w:bidi="ar-SA"/>
      </w:rPr>
    </w:lvl>
    <w:lvl w:ilvl="8" w:tplc="EFE6E1AA">
      <w:numFmt w:val="bullet"/>
      <w:lvlText w:val="•"/>
      <w:lvlJc w:val="left"/>
      <w:pPr>
        <w:ind w:left="7102" w:hanging="215"/>
      </w:pPr>
      <w:rPr>
        <w:rFonts w:hint="default"/>
        <w:lang w:val="en-US" w:eastAsia="ko-KR" w:bidi="ar-SA"/>
      </w:rPr>
    </w:lvl>
  </w:abstractNum>
  <w:abstractNum w:abstractNumId="5" w15:restartNumberingAfterBreak="0">
    <w:nsid w:val="3424024F"/>
    <w:multiLevelType w:val="multilevel"/>
    <w:tmpl w:val="9C5A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A5DB9"/>
    <w:multiLevelType w:val="multilevel"/>
    <w:tmpl w:val="DDF6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D3A41"/>
    <w:multiLevelType w:val="multilevel"/>
    <w:tmpl w:val="DDF6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35B70"/>
    <w:multiLevelType w:val="multilevel"/>
    <w:tmpl w:val="DDF6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879FA"/>
    <w:multiLevelType w:val="multilevel"/>
    <w:tmpl w:val="7CCC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402FDA"/>
    <w:multiLevelType w:val="multilevel"/>
    <w:tmpl w:val="0E94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86A57"/>
    <w:multiLevelType w:val="multilevel"/>
    <w:tmpl w:val="DDF6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A449A"/>
    <w:multiLevelType w:val="multilevel"/>
    <w:tmpl w:val="DDF6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C6E02"/>
    <w:multiLevelType w:val="multilevel"/>
    <w:tmpl w:val="315E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441ED8"/>
    <w:multiLevelType w:val="multilevel"/>
    <w:tmpl w:val="DDF6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116496">
    <w:abstractNumId w:val="4"/>
  </w:num>
  <w:num w:numId="2" w16cid:durableId="1763335702">
    <w:abstractNumId w:val="2"/>
  </w:num>
  <w:num w:numId="3" w16cid:durableId="2040815284">
    <w:abstractNumId w:val="1"/>
  </w:num>
  <w:num w:numId="4" w16cid:durableId="2057075610">
    <w:abstractNumId w:val="9"/>
  </w:num>
  <w:num w:numId="5" w16cid:durableId="1796635877">
    <w:abstractNumId w:val="13"/>
  </w:num>
  <w:num w:numId="6" w16cid:durableId="202863777">
    <w:abstractNumId w:val="0"/>
  </w:num>
  <w:num w:numId="7" w16cid:durableId="151265639">
    <w:abstractNumId w:val="3"/>
  </w:num>
  <w:num w:numId="8" w16cid:durableId="2080596646">
    <w:abstractNumId w:val="5"/>
  </w:num>
  <w:num w:numId="9" w16cid:durableId="2039963391">
    <w:abstractNumId w:val="10"/>
  </w:num>
  <w:num w:numId="10" w16cid:durableId="144589303">
    <w:abstractNumId w:val="7"/>
  </w:num>
  <w:num w:numId="11" w16cid:durableId="214121006">
    <w:abstractNumId w:val="12"/>
  </w:num>
  <w:num w:numId="12" w16cid:durableId="547373065">
    <w:abstractNumId w:val="8"/>
  </w:num>
  <w:num w:numId="13" w16cid:durableId="1590656087">
    <w:abstractNumId w:val="11"/>
  </w:num>
  <w:num w:numId="14" w16cid:durableId="1924139759">
    <w:abstractNumId w:val="14"/>
  </w:num>
  <w:num w:numId="15" w16cid:durableId="1055354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5D"/>
    <w:rsid w:val="00101BFA"/>
    <w:rsid w:val="001213A5"/>
    <w:rsid w:val="003742AF"/>
    <w:rsid w:val="003B3568"/>
    <w:rsid w:val="00491B8C"/>
    <w:rsid w:val="004A770E"/>
    <w:rsid w:val="00770E2A"/>
    <w:rsid w:val="00863390"/>
    <w:rsid w:val="00C00B89"/>
    <w:rsid w:val="00F00D02"/>
    <w:rsid w:val="00F45EBD"/>
    <w:rsid w:val="00FA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305F"/>
  <w15:docId w15:val="{A7CFE959-3FED-464F-A38D-2A485278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9"/>
    <w:qFormat/>
    <w:pPr>
      <w:spacing w:before="1"/>
      <w:ind w:left="113"/>
      <w:outlineLvl w:val="0"/>
    </w:pPr>
    <w:rPr>
      <w:b/>
      <w:bCs/>
      <w:sz w:val="29"/>
      <w:szCs w:val="29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0E2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0E2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61"/>
      <w:ind w:left="562" w:hanging="21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770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70E2A"/>
    <w:rPr>
      <w:rFonts w:ascii="맑은 고딕" w:eastAsia="맑은 고딕" w:hAnsi="맑은 고딕" w:cs="맑은 고딕"/>
      <w:lang w:eastAsia="ko-KR"/>
    </w:rPr>
  </w:style>
  <w:style w:type="paragraph" w:styleId="a6">
    <w:name w:val="footer"/>
    <w:basedOn w:val="a"/>
    <w:link w:val="Char0"/>
    <w:uiPriority w:val="99"/>
    <w:unhideWhenUsed/>
    <w:rsid w:val="00770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70E2A"/>
    <w:rPr>
      <w:rFonts w:ascii="맑은 고딕" w:eastAsia="맑은 고딕" w:hAnsi="맑은 고딕" w:cs="맑은 고딕"/>
      <w:lang w:eastAsia="ko-KR"/>
    </w:rPr>
  </w:style>
  <w:style w:type="paragraph" w:styleId="a7">
    <w:name w:val="Normal (Web)"/>
    <w:basedOn w:val="a"/>
    <w:uiPriority w:val="99"/>
    <w:semiHidden/>
    <w:unhideWhenUsed/>
    <w:rsid w:val="00770E2A"/>
    <w:rPr>
      <w:rFonts w:ascii="Times New Roman" w:hAnsi="Times New Roman" w:cs="Times New Roman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70E2A"/>
    <w:rPr>
      <w:rFonts w:ascii="맑은 고딕" w:eastAsia="맑은 고딕" w:hAnsi="맑은 고딕" w:cs="맑은 고딕"/>
      <w:b/>
      <w:bCs/>
      <w:lang w:eastAsia="ko-KR"/>
    </w:rPr>
  </w:style>
  <w:style w:type="character" w:customStyle="1" w:styleId="3Char">
    <w:name w:val="제목 3 Char"/>
    <w:basedOn w:val="a0"/>
    <w:link w:val="3"/>
    <w:uiPriority w:val="9"/>
    <w:semiHidden/>
    <w:rsid w:val="00770E2A"/>
    <w:rPr>
      <w:rFonts w:asciiTheme="majorHAnsi" w:eastAsiaTheme="majorEastAsia" w:hAnsiTheme="majorHAnsi" w:cstheme="majorBidi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2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43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4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1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2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9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4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8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7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8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2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1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9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8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JaeWook Lee</dc:creator>
  <cp:lastModifiedBy>이재욱</cp:lastModifiedBy>
  <cp:revision>3</cp:revision>
  <dcterms:created xsi:type="dcterms:W3CDTF">2024-11-23T01:58:00Z</dcterms:created>
  <dcterms:modified xsi:type="dcterms:W3CDTF">2024-11-23T02:09:00Z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Typora</vt:lpwstr>
  </property>
  <property fmtid="{D5CDD505-2E9C-101B-9397-08002B2CF9AE}" pid="4" name="LastSaved">
    <vt:filetime>2024-11-22T00:00:00Z</vt:filetime>
  </property>
  <property fmtid="{D5CDD505-2E9C-101B-9397-08002B2CF9AE}" pid="5" name="Producer">
    <vt:lpwstr>GPL Ghostscript 9.26</vt:lpwstr>
  </property>
</Properties>
</file>