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jc w:val="center"/>
        <w:rPr>
          <w:b w:val="1"/>
          <w:color w:val="1e1e1e"/>
          <w:sz w:val="34"/>
          <w:szCs w:val="34"/>
        </w:rPr>
      </w:pPr>
      <w:r w:rsidDel="00000000" w:rsidR="00000000" w:rsidRPr="00000000">
        <w:rPr>
          <w:b w:val="1"/>
          <w:color w:val="1e1e1e"/>
          <w:sz w:val="34"/>
          <w:szCs w:val="34"/>
          <w:rtl w:val="0"/>
        </w:rPr>
        <w:t xml:space="preserve">МВП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60" w:before="260" w:lineRule="auto"/>
        <w:rPr>
          <w:b w:val="1"/>
          <w:color w:val="1e1e1e"/>
          <w:sz w:val="28"/>
          <w:szCs w:val="28"/>
        </w:rPr>
      </w:pP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Сайт для размещения графического контента например фотографии, картины или чертежи. На сайте можно будет зарегистрироваться и разместить свои работы. Также можно будет найти пользователя или его работу по поиску.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60" w:before="260" w:lineRule="auto"/>
        <w:rPr>
          <w:b w:val="1"/>
          <w:color w:val="1e1e1e"/>
          <w:sz w:val="28"/>
          <w:szCs w:val="28"/>
        </w:rPr>
      </w:pP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 Функции: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Демонстрация работ пользователя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Поддержка нескольких форматов изображений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1e1e1e"/>
          <w:sz w:val="28"/>
          <w:szCs w:val="28"/>
          <w:rtl w:val="0"/>
        </w:rPr>
        <w:t xml:space="preserve">Поиск пользователей или их работ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1.Аналитику сформулировать требования к проекту.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2.Дизайнеру сделать дизайн: главной страницы, страницы регистрации и входа, личного кабинета, места загрузки проектов.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3.Программисту реализовать:главную страницу, регистрацию, вход, поиск работ, способ загрузки проектов, личный кабинет с проектами.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e1e1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