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1032" w:val="left" w:leader="none"/>
        </w:tabs>
        <w:spacing w:line="240" w:lineRule="auto"/>
        <w:ind w:left="203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664629" cy="11959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629" cy="119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664629" cy="119595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629" cy="119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spacing w:line="237" w:lineRule="auto" w:before="11"/>
        <w:ind w:left="3154" w:right="2581" w:hanging="576"/>
        <w:jc w:val="left"/>
        <w:rPr>
          <w:sz w:val="18"/>
        </w:rPr>
      </w:pPr>
      <w:r>
        <w:rPr>
          <w:sz w:val="18"/>
        </w:rPr>
        <w:t>Barrientos</w:t>
      </w:r>
      <w:r>
        <w:rPr>
          <w:spacing w:val="-7"/>
          <w:sz w:val="18"/>
        </w:rPr>
        <w:t> </w:t>
      </w:r>
      <w:r>
        <w:rPr>
          <w:sz w:val="18"/>
        </w:rPr>
        <w:t>Street,</w:t>
      </w:r>
      <w:r>
        <w:rPr>
          <w:spacing w:val="-11"/>
          <w:sz w:val="18"/>
        </w:rPr>
        <w:t> </w:t>
      </w:r>
      <w:r>
        <w:rPr>
          <w:sz w:val="18"/>
        </w:rPr>
        <w:t>Layawan,</w:t>
      </w:r>
      <w:r>
        <w:rPr>
          <w:spacing w:val="-10"/>
          <w:sz w:val="18"/>
        </w:rPr>
        <w:t> </w:t>
      </w:r>
      <w:r>
        <w:rPr>
          <w:sz w:val="18"/>
        </w:rPr>
        <w:t>Oroquieta</w:t>
      </w:r>
      <w:r>
        <w:rPr>
          <w:spacing w:val="-6"/>
          <w:sz w:val="18"/>
        </w:rPr>
        <w:t> </w:t>
      </w:r>
      <w:r>
        <w:rPr>
          <w:sz w:val="18"/>
        </w:rPr>
        <w:t>City (Near St. Therese Hospital)</w:t>
      </w:r>
      <w:r>
        <w:rPr>
          <w:spacing w:val="40"/>
          <w:sz w:val="18"/>
        </w:rPr>
        <w:t> </w:t>
      </w:r>
      <w:r>
        <w:rPr>
          <w:sz w:val="18"/>
        </w:rPr>
        <w:t>Contact no: 0926 740 8552</w:t>
      </w:r>
    </w:p>
    <w:p>
      <w:pPr>
        <w:pStyle w:val="BodyText"/>
        <w:rPr>
          <w:sz w:val="18"/>
        </w:rPr>
      </w:pPr>
    </w:p>
    <w:p>
      <w:pPr>
        <w:pStyle w:val="BodyText"/>
        <w:spacing w:before="50"/>
        <w:rPr>
          <w:sz w:val="18"/>
        </w:rPr>
      </w:pPr>
    </w:p>
    <w:p>
      <w:pPr>
        <w:pStyle w:val="Heading1"/>
      </w:pPr>
      <w:r>
        <w:rPr>
          <w:spacing w:val="-2"/>
        </w:rPr>
        <w:t>PROMISSORY</w:t>
      </w:r>
      <w:r>
        <w:rPr>
          <w:spacing w:val="3"/>
        </w:rPr>
        <w:t> </w:t>
      </w:r>
      <w:r>
        <w:rPr>
          <w:spacing w:val="-4"/>
        </w:rPr>
        <w:t>NOTE</w:t>
      </w:r>
    </w:p>
    <w:p>
      <w:pPr>
        <w:pStyle w:val="BodyText"/>
        <w:spacing w:before="151"/>
        <w:rPr>
          <w:b/>
          <w:sz w:val="28"/>
        </w:rPr>
      </w:pPr>
    </w:p>
    <w:p>
      <w:pPr>
        <w:tabs>
          <w:tab w:pos="1615" w:val="left" w:leader="none"/>
          <w:tab w:pos="3374" w:val="left" w:leader="none"/>
          <w:tab w:pos="4829" w:val="left" w:leader="none"/>
          <w:tab w:pos="5129" w:val="left" w:leader="none"/>
          <w:tab w:pos="7927" w:val="left" w:leader="none"/>
          <w:tab w:pos="8247" w:val="left" w:leader="none"/>
        </w:tabs>
        <w:spacing w:line="240" w:lineRule="auto" w:before="0"/>
        <w:ind w:left="0" w:right="33" w:firstLine="0"/>
        <w:jc w:val="left"/>
        <w:rPr>
          <w:sz w:val="20"/>
        </w:rPr>
      </w:pPr>
      <w:r>
        <w:rPr>
          <w:sz w:val="20"/>
        </w:rPr>
        <w:t>I,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{owner_name}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</w:rPr>
        <w:t>promise to pay </w:t>
      </w:r>
      <w:r>
        <w:rPr>
          <w:b/>
          <w:sz w:val="20"/>
          <w:u w:val="single"/>
        </w:rPr>
        <w:t>Johanna Benissa A. Butalid, DVM</w:t>
      </w:r>
      <w:r>
        <w:rPr>
          <w:b/>
          <w:sz w:val="20"/>
        </w:rPr>
        <w:t> </w:t>
      </w:r>
      <w:r>
        <w:rPr>
          <w:sz w:val="20"/>
        </w:rPr>
        <w:t>of </w:t>
      </w:r>
      <w:r>
        <w:rPr>
          <w:b/>
          <w:sz w:val="20"/>
        </w:rPr>
        <w:t>PURRFECT CARE ANIMAL CLINIC </w:t>
      </w:r>
      <w:r>
        <w:rPr>
          <w:sz w:val="20"/>
        </w:rPr>
        <w:t>the balance of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{balance_label}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</w:rPr>
        <w:t> (Php</w:t>
      </w:r>
      <w:r>
        <w:rPr>
          <w:spacing w:val="-1"/>
          <w:sz w:val="20"/>
        </w:rPr>
        <w:t>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{balance_amount}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</w:rPr>
        <w:t>) for </w:t>
      </w:r>
      <w:r>
        <w:rPr>
          <w:sz w:val="20"/>
          <w:szCs w:val="20"/>
          <w:u w:val="single"/>
          <w:color w:val="000000"/>
        </w:rPr>
        <w:t xml:space="preserve">{service_description}</w:t>
      </w:r>
      <w:r>
        <w:rPr>
          <w:sz w:val="20"/>
        </w:rPr>
        <w:t>of my pet on </w:t>
      </w:r>
      <w:r>
        <w:rPr>
          <w:sz w:val="20"/>
          <w:szCs w:val="20"/>
          <w:u w:val="single"/>
          <w:color w:val="000000"/>
        </w:rPr>
        <w:t xml:space="preserve"> {service_date} </w:t>
      </w:r>
      <w:r>
        <w:rPr>
          <w:sz w:val="20"/>
        </w:rPr>
        <w:t> with agreed payment on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{payment_date}</w:t>
      </w:r>
      <w:r>
        <w:rPr>
          <w:sz w:val="20"/>
          <w:szCs w:val="20"/>
          <w:color w:val="000000"/>
        </w:rPr>
        <w:t xml:space="preserve"> </w:t>
      </w:r>
      <w:r>
        <w:rPr>
          <w:spacing w:val="-10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right="2"/>
        <w:jc w:val="both"/>
      </w:pPr>
      <w:r>
        <w:rPr/>
        <w:t>If the borrower fails to make a full payment when due or fails to comply with any other term of this promissory note,</w:t>
      </w:r>
      <w:r>
        <w:rPr>
          <w:spacing w:val="-1"/>
        </w:rPr>
        <w:t> </w:t>
      </w:r>
      <w:r>
        <w:rPr/>
        <w:t>the loan will be</w:t>
      </w:r>
      <w:r>
        <w:rPr>
          <w:spacing w:val="-3"/>
        </w:rPr>
        <w:t> </w:t>
      </w:r>
      <w:r>
        <w:rPr/>
        <w:t>considered</w:t>
      </w:r>
      <w:r>
        <w:rPr>
          <w:spacing w:val="-1"/>
        </w:rPr>
        <w:t> </w:t>
      </w:r>
      <w:r>
        <w:rPr/>
        <w:t>in default. A</w:t>
      </w:r>
      <w:r>
        <w:rPr>
          <w:spacing w:val="-5"/>
        </w:rPr>
        <w:t> </w:t>
      </w:r>
      <w:r>
        <w:rPr/>
        <w:t>late penalty</w:t>
      </w:r>
      <w:r>
        <w:rPr>
          <w:spacing w:val="-4"/>
        </w:rPr>
        <w:t> </w:t>
      </w:r>
      <w:r>
        <w:rPr/>
        <w:t>charge of 3.5% every 15days of late payment and it will be assessed until the account is</w:t>
      </w:r>
      <w:r>
        <w:rPr>
          <w:spacing w:val="-1"/>
        </w:rPr>
        <w:t> </w:t>
      </w:r>
      <w:r>
        <w:rPr/>
        <w:t>brought current inclusive of the late</w:t>
      </w:r>
      <w:r>
        <w:rPr>
          <w:spacing w:val="-3"/>
        </w:rPr>
        <w:t> </w:t>
      </w:r>
      <w:r>
        <w:rPr/>
        <w:t>charges, interest and applicable fees.</w:t>
      </w:r>
    </w:p>
    <w:p>
      <w:pPr>
        <w:pStyle w:val="BodyText"/>
        <w:spacing w:before="243"/>
        <w:jc w:val="both"/>
      </w:pPr>
      <w:r>
        <w:rPr/>
        <w:t>Borrower</w:t>
      </w:r>
      <w:r>
        <w:rPr>
          <w:spacing w:val="-14"/>
        </w:rPr>
        <w:t> </w:t>
      </w:r>
      <w:r>
        <w:rPr/>
        <w:t>agrees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until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principal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interest</w:t>
      </w:r>
      <w:r>
        <w:rPr>
          <w:spacing w:val="-7"/>
        </w:rPr>
        <w:t> </w:t>
      </w:r>
      <w:r>
        <w:rPr/>
        <w:t>owned</w:t>
      </w:r>
      <w:r>
        <w:rPr>
          <w:spacing w:val="-12"/>
        </w:rPr>
        <w:t> </w:t>
      </w:r>
      <w:r>
        <w:rPr/>
        <w:t>under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promissory</w:t>
      </w:r>
      <w:r>
        <w:rPr>
          <w:spacing w:val="-11"/>
        </w:rPr>
        <w:t> </w:t>
      </w:r>
      <w:r>
        <w:rPr/>
        <w:t>note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paid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full.</w:t>
      </w:r>
    </w:p>
    <w:p>
      <w:pPr>
        <w:pStyle w:val="BodyText"/>
        <w:spacing w:before="1"/>
      </w:pPr>
    </w:p>
    <w:p>
      <w:pPr>
        <w:pStyle w:val="BodyText"/>
        <w:tabs>
          <w:tab w:pos="7098" w:val="left" w:leader="none"/>
        </w:tabs>
        <w:ind w:right="9"/>
        <w:jc w:val="both"/>
      </w:pPr>
      <w:r>
        <w:rPr/>
        <w:t>IN WITNESS WHEREOF, I set my hand under seal this </w:t>
      </w:r>
      <w:r>
        <w:rPr>
          <w:sz w:val="20"/>
          <w:szCs w:val="20"/>
          <w:spacing w:val="80"/>
          <w:u w:val="single"/>
          <w:color w:val="000000"/>
        </w:rPr>
        <w:t xml:space="preserve">{sign_day}</w:t>
      </w:r>
      <w:r>
        <w:rPr/>
        <w:t>th day of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{sign_month}</w:t>
      </w:r>
      <w:r>
        <w:rPr>
          <w:sz w:val="20"/>
          <w:szCs w:val="20"/>
          <w:color w:val="000000"/>
        </w:rPr>
        <w:t xml:space="preserve"> </w:t>
      </w:r>
      <w:r>
        <w:rPr/>
        <w:t>, 20</w:t>
      </w:r>
      <w:r>
        <w:rPr>
          <w:sz w:val="20"/>
          <w:szCs w:val="20"/>
          <w:spacing w:val="40"/>
          <w:u w:val="single"/>
          <w:color w:val="000000"/>
        </w:rPr>
        <w:t xml:space="preserve">{sign_year_2dig}</w:t>
      </w:r>
      <w:r>
        <w:rPr/>
        <w:t>and I acknowledge receipt of a completed copy of this instrument.</w:t>
      </w:r>
    </w:p>
    <w:p>
      <w:pPr>
        <w:spacing w:line="237" w:lineRule="auto" w:before="11"/>
        <w:ind w:left="3154" w:right="2934" w:hanging="577"/>
        <w:jc w:val="left"/>
        <w:rPr>
          <w:sz w:val="18"/>
        </w:rPr>
      </w:pPr>
      <w:r>
        <w:rPr/>
        <w:br w:type="column"/>
      </w:r>
      <w:r>
        <w:rPr>
          <w:sz w:val="18"/>
        </w:rPr>
        <w:t>Barrientos</w:t>
      </w:r>
      <w:r>
        <w:rPr>
          <w:spacing w:val="-6"/>
          <w:sz w:val="18"/>
        </w:rPr>
        <w:t> </w:t>
      </w:r>
      <w:r>
        <w:rPr>
          <w:sz w:val="18"/>
        </w:rPr>
        <w:t>Street,</w:t>
      </w:r>
      <w:r>
        <w:rPr>
          <w:spacing w:val="-10"/>
          <w:sz w:val="18"/>
        </w:rPr>
        <w:t> </w:t>
      </w:r>
      <w:r>
        <w:rPr>
          <w:sz w:val="18"/>
        </w:rPr>
        <w:t>Layawan,</w:t>
      </w:r>
      <w:r>
        <w:rPr>
          <w:spacing w:val="-11"/>
          <w:sz w:val="18"/>
        </w:rPr>
        <w:t> </w:t>
      </w:r>
      <w:r>
        <w:rPr>
          <w:sz w:val="18"/>
        </w:rPr>
        <w:t>Oroquieta</w:t>
      </w:r>
      <w:r>
        <w:rPr>
          <w:spacing w:val="-6"/>
          <w:sz w:val="18"/>
        </w:rPr>
        <w:t> </w:t>
      </w:r>
      <w:r>
        <w:rPr>
          <w:sz w:val="18"/>
        </w:rPr>
        <w:t>City (Near St. Therese Hospital)</w:t>
      </w:r>
      <w:r>
        <w:rPr>
          <w:spacing w:val="40"/>
          <w:sz w:val="18"/>
        </w:rPr>
        <w:t> </w:t>
      </w:r>
      <w:r>
        <w:rPr>
          <w:sz w:val="18"/>
        </w:rPr>
        <w:t>Contact no: 0926 740 8552</w:t>
      </w:r>
    </w:p>
    <w:p>
      <w:pPr>
        <w:pStyle w:val="BodyText"/>
        <w:rPr>
          <w:sz w:val="18"/>
        </w:rPr>
      </w:pPr>
    </w:p>
    <w:p>
      <w:pPr>
        <w:pStyle w:val="BodyText"/>
        <w:spacing w:before="50"/>
        <w:rPr>
          <w:sz w:val="18"/>
        </w:rPr>
      </w:pPr>
    </w:p>
    <w:p>
      <w:pPr>
        <w:pStyle w:val="Heading1"/>
        <w:ind w:right="365"/>
      </w:pPr>
      <w:r>
        <w:rPr>
          <w:spacing w:val="-2"/>
        </w:rPr>
        <w:t>PROMISSORY</w:t>
      </w:r>
      <w:r>
        <w:rPr>
          <w:spacing w:val="3"/>
        </w:rPr>
        <w:t> </w:t>
      </w:r>
      <w:r>
        <w:rPr>
          <w:spacing w:val="-4"/>
        </w:rPr>
        <w:t>NOTE</w:t>
      </w:r>
    </w:p>
    <w:p>
      <w:pPr>
        <w:pStyle w:val="BodyText"/>
        <w:spacing w:before="151"/>
        <w:rPr>
          <w:b/>
          <w:sz w:val="28"/>
        </w:rPr>
      </w:pPr>
    </w:p>
    <w:p>
      <w:pPr>
        <w:tabs>
          <w:tab w:pos="1615" w:val="left" w:leader="none"/>
          <w:tab w:pos="3374" w:val="left" w:leader="none"/>
          <w:tab w:pos="4827" w:val="left" w:leader="none"/>
          <w:tab w:pos="5129" w:val="left" w:leader="none"/>
          <w:tab w:pos="7925" w:val="left" w:leader="none"/>
          <w:tab w:pos="8247" w:val="left" w:leader="none"/>
        </w:tabs>
        <w:spacing w:line="240" w:lineRule="auto" w:before="0"/>
        <w:ind w:left="0" w:right="387" w:firstLine="0"/>
        <w:jc w:val="left"/>
        <w:rPr>
          <w:sz w:val="20"/>
        </w:rPr>
      </w:pPr>
      <w:r>
        <w:rPr>
          <w:sz w:val="20"/>
        </w:rPr>
        <w:t>I,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{owner_name}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</w:rPr>
        <w:t>promise to pay </w:t>
      </w:r>
      <w:r>
        <w:rPr>
          <w:b/>
          <w:sz w:val="20"/>
          <w:u w:val="single"/>
        </w:rPr>
        <w:t>Johanna Benissa A. Butalid, DVM</w:t>
      </w:r>
      <w:r>
        <w:rPr>
          <w:b/>
          <w:sz w:val="20"/>
        </w:rPr>
        <w:t> </w:t>
      </w:r>
      <w:r>
        <w:rPr>
          <w:sz w:val="20"/>
        </w:rPr>
        <w:t>of </w:t>
      </w:r>
      <w:r>
        <w:rPr>
          <w:b/>
          <w:sz w:val="20"/>
        </w:rPr>
        <w:t>PURRFECT CARE ANIMAL CLINIC </w:t>
      </w:r>
      <w:r>
        <w:rPr>
          <w:sz w:val="20"/>
        </w:rPr>
        <w:t>the balance of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{balance_label}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</w:rPr>
        <w:t> (Php</w:t>
      </w:r>
      <w:r>
        <w:rPr>
          <w:spacing w:val="-1"/>
          <w:sz w:val="20"/>
        </w:rPr>
        <w:t>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{balance_amount}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</w:rPr>
        <w:t>) for </w:t>
      </w:r>
      <w:r>
        <w:rPr>
          <w:sz w:val="20"/>
          <w:szCs w:val="20"/>
          <w:u w:val="single"/>
          <w:color w:val="000000"/>
        </w:rPr>
        <w:t xml:space="preserve">{service_description}</w:t>
      </w:r>
      <w:r>
        <w:rPr>
          <w:sz w:val="20"/>
        </w:rPr>
        <w:t>of my pet on </w:t>
      </w:r>
      <w:r>
        <w:rPr>
          <w:sz w:val="20"/>
          <w:szCs w:val="20"/>
          <w:u w:val="single"/>
          <w:color w:val="000000"/>
        </w:rPr>
        <w:t xml:space="preserve"> {service_date} </w:t>
      </w:r>
      <w:r>
        <w:rPr>
          <w:sz w:val="20"/>
        </w:rPr>
        <w:t> with agreed payment on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{payment_date}</w:t>
      </w:r>
      <w:r>
        <w:rPr>
          <w:sz w:val="20"/>
          <w:szCs w:val="20"/>
          <w:color w:val="000000"/>
        </w:rPr>
        <w:t xml:space="preserve"> </w:t>
      </w:r>
      <w:r>
        <w:rPr>
          <w:spacing w:val="-10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right="353"/>
        <w:jc w:val="both"/>
      </w:pPr>
      <w:r>
        <w:rPr/>
        <w:t>If the borrower</w:t>
      </w:r>
      <w:r>
        <w:rPr>
          <w:spacing w:val="-2"/>
        </w:rPr>
        <w:t> </w:t>
      </w:r>
      <w:r>
        <w:rPr/>
        <w:t>fails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make an</w:t>
      </w:r>
      <w:r>
        <w:rPr>
          <w:spacing w:val="-5"/>
        </w:rPr>
        <w:t> </w:t>
      </w:r>
      <w:r>
        <w:rPr/>
        <w:t>installment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when</w:t>
      </w:r>
      <w:r>
        <w:rPr>
          <w:spacing w:val="-9"/>
        </w:rPr>
        <w:t> </w:t>
      </w:r>
      <w:r>
        <w:rPr/>
        <w:t>due or</w:t>
      </w:r>
      <w:r>
        <w:rPr>
          <w:spacing w:val="-2"/>
        </w:rPr>
        <w:t> </w:t>
      </w:r>
      <w:r>
        <w:rPr/>
        <w:t>fails to</w:t>
      </w:r>
      <w:r>
        <w:rPr>
          <w:spacing w:val="-5"/>
        </w:rPr>
        <w:t> </w:t>
      </w:r>
      <w:r>
        <w:rPr/>
        <w:t>comply with</w:t>
      </w:r>
      <w:r>
        <w:rPr>
          <w:spacing w:val="-4"/>
        </w:rPr>
        <w:t> </w:t>
      </w:r>
      <w:r>
        <w:rPr/>
        <w:t>any other</w:t>
      </w:r>
      <w:r>
        <w:rPr>
          <w:spacing w:val="-2"/>
        </w:rPr>
        <w:t> </w:t>
      </w:r>
      <w:r>
        <w:rPr/>
        <w:t>term of this promissory note, the loan will be considered in default. A late penalty charge of 3.5% every 15days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late</w:t>
      </w:r>
      <w:r>
        <w:rPr>
          <w:spacing w:val="-4"/>
        </w:rPr>
        <w:t> </w:t>
      </w:r>
      <w:r>
        <w:rPr/>
        <w:t>payment</w:t>
      </w:r>
      <w:r>
        <w:rPr>
          <w:spacing w:val="-5"/>
        </w:rPr>
        <w:t> </w:t>
      </w:r>
      <w:r>
        <w:rPr/>
        <w:t>and</w:t>
      </w:r>
      <w:r>
        <w:rPr>
          <w:spacing w:val="-10"/>
        </w:rPr>
        <w:t> </w:t>
      </w: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assessed until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account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brought</w:t>
      </w:r>
      <w:r>
        <w:rPr>
          <w:spacing w:val="-5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inclusive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late charges, interest and applicable fees.</w:t>
      </w:r>
    </w:p>
    <w:p>
      <w:pPr>
        <w:pStyle w:val="BodyText"/>
        <w:spacing w:before="243"/>
        <w:jc w:val="both"/>
      </w:pPr>
      <w:r>
        <w:rPr/>
        <w:t>Borrower</w:t>
      </w:r>
      <w:r>
        <w:rPr>
          <w:spacing w:val="-14"/>
        </w:rPr>
        <w:t> </w:t>
      </w:r>
      <w:r>
        <w:rPr/>
        <w:t>agrees</w:t>
      </w:r>
      <w:r>
        <w:rPr>
          <w:spacing w:val="-11"/>
        </w:rPr>
        <w:t> </w:t>
      </w:r>
      <w:r>
        <w:rPr/>
        <w:t>that</w:t>
      </w:r>
      <w:r>
        <w:rPr>
          <w:spacing w:val="-8"/>
        </w:rPr>
        <w:t> </w:t>
      </w:r>
      <w:r>
        <w:rPr/>
        <w:t>until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principal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interest</w:t>
      </w:r>
      <w:r>
        <w:rPr>
          <w:spacing w:val="-8"/>
        </w:rPr>
        <w:t> </w:t>
      </w:r>
      <w:r>
        <w:rPr/>
        <w:t>owned</w:t>
      </w:r>
      <w:r>
        <w:rPr>
          <w:spacing w:val="-12"/>
        </w:rPr>
        <w:t> </w:t>
      </w:r>
      <w:r>
        <w:rPr/>
        <w:t>under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promissory</w:t>
      </w:r>
      <w:r>
        <w:rPr>
          <w:spacing w:val="-11"/>
        </w:rPr>
        <w:t> </w:t>
      </w:r>
      <w:r>
        <w:rPr/>
        <w:t>note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paid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full.</w:t>
      </w:r>
    </w:p>
    <w:p>
      <w:pPr>
        <w:pStyle w:val="BodyText"/>
        <w:spacing w:before="1"/>
      </w:pPr>
    </w:p>
    <w:p>
      <w:pPr>
        <w:pStyle w:val="BodyText"/>
        <w:tabs>
          <w:tab w:pos="7098" w:val="left" w:leader="none"/>
        </w:tabs>
        <w:ind w:right="363"/>
        <w:jc w:val="both"/>
      </w:pPr>
      <w:r>
        <w:rPr/>
        <w:t>IN WITNESS WHEREOF, I set my hand under seal this </w:t>
      </w:r>
      <w:r>
        <w:rPr>
          <w:sz w:val="20"/>
          <w:szCs w:val="20"/>
          <w:spacing w:val="80"/>
          <w:u w:val="single"/>
          <w:color w:val="000000"/>
        </w:rPr>
        <w:t xml:space="preserve">{sign_day}</w:t>
      </w:r>
      <w:r>
        <w:rPr/>
        <w:t>th day of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{sign_month}</w:t>
      </w:r>
      <w:r>
        <w:rPr>
          <w:sz w:val="20"/>
          <w:szCs w:val="20"/>
          <w:color w:val="000000"/>
        </w:rPr>
        <w:t xml:space="preserve"> </w:t>
      </w:r>
      <w:r>
        <w:rPr/>
        <w:t>, 20</w:t>
      </w:r>
      <w:r>
        <w:rPr>
          <w:sz w:val="20"/>
          <w:szCs w:val="20"/>
          <w:spacing w:val="40"/>
          <w:u w:val="single"/>
          <w:color w:val="000000"/>
        </w:rPr>
        <w:t xml:space="preserve">{sign_year_2dig}</w:t>
      </w:r>
      <w:r>
        <w:rPr/>
        <w:t>and I acknowledge receipt of a completed copy of this instrument.</w:t>
      </w:r>
    </w:p>
    <w:p>
      <w:pPr>
        <w:pStyle w:val="BodyText"/>
        <w:spacing w:after="0"/>
        <w:jc w:val="both"/>
        <w:sectPr>
          <w:type w:val="continuous"/>
          <w:pgSz w:w="18720" w:h="12240" w:orient="landscape"/>
          <w:pgMar w:top="720" w:bottom="280" w:left="720" w:right="360"/>
          <w:cols w:num="2" w:equalWidth="0">
            <w:col w:w="8284" w:space="719"/>
            <w:col w:w="8637"/>
          </w:cols>
        </w:sectPr>
      </w:pPr>
    </w:p>
    <w:p>
      <w:pPr>
        <w:pStyle w:val="BodyText"/>
      </w:pPr>
    </w:p>
    <w:p>
      <w:pPr>
        <w:pStyle w:val="BodyText"/>
        <w:spacing w:before="218" w:after="1"/>
      </w:pPr>
    </w:p>
    <w:p>
      <w:pPr>
        <w:tabs>
          <w:tab w:pos="9002" w:val="left" w:leader="none"/>
        </w:tabs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78380" cy="8890"/>
                <wp:effectExtent l="9525" t="0" r="0" b="63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278380" cy="8890"/>
                          <a:chExt cx="227838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160"/>
                            <a:ext cx="2278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8380" h="0">
                                <a:moveTo>
                                  <a:pt x="0" y="0"/>
                                </a:moveTo>
                                <a:lnTo>
                                  <a:pt x="2278178" y="0"/>
                                </a:lnTo>
                              </a:path>
                            </a:pathLst>
                          </a:custGeom>
                          <a:ln w="8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4pt;height:.7pt;mso-position-horizontal-relative:char;mso-position-vertical-relative:line" id="docshapegroup1" coordorigin="0,0" coordsize="3588,14">
                <v:line style="position:absolute" from="0,7" to="3588,7" stroked="true" strokeweight=".655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278380" cy="8890"/>
                <wp:effectExtent l="9525" t="0" r="0" b="63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278380" cy="8890"/>
                          <a:chExt cx="2278380" cy="88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160"/>
                            <a:ext cx="2278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8380" h="0">
                                <a:moveTo>
                                  <a:pt x="0" y="0"/>
                                </a:moveTo>
                                <a:lnTo>
                                  <a:pt x="2278178" y="0"/>
                                </a:lnTo>
                              </a:path>
                            </a:pathLst>
                          </a:custGeom>
                          <a:ln w="8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4pt;height:.7pt;mso-position-horizontal-relative:char;mso-position-vertical-relative:line" id="docshapegroup2" coordorigin="0,0" coordsize="3588,14">
                <v:line style="position:absolute" from="0,7" to="3588,7" stroked="true" strokeweight=".655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spacing w:before="5"/>
      </w:pPr>
      <w:r>
        <w:rPr/>
        <w:t>Borrower’s</w:t>
      </w:r>
      <w:r>
        <w:rPr>
          <w:spacing w:val="-8"/>
        </w:rPr>
        <w:t> </w:t>
      </w:r>
      <w:r>
        <w:rPr/>
        <w:t>Signature</w:t>
      </w:r>
      <w:r>
        <w:rPr>
          <w:spacing w:val="-10"/>
        </w:rPr>
        <w:t> </w:t>
      </w:r>
      <w:r>
        <w:rPr/>
        <w:t>Over</w:t>
      </w:r>
      <w:r>
        <w:rPr>
          <w:spacing w:val="-9"/>
        </w:rPr>
        <w:t> </w:t>
      </w:r>
      <w:r>
        <w:rPr/>
        <w:t>Printed</w:t>
      </w:r>
      <w:r>
        <w:rPr>
          <w:spacing w:val="-11"/>
        </w:rPr>
        <w:t> </w:t>
      </w:r>
      <w:r>
        <w:rPr/>
        <w:t>Name Permanent Address: </w:t>
      </w:r>
      <w:r>
        <w:rPr>
          <w:sz w:val="20"/>
          <w:szCs w:val="20"/>
          <w:u w:val="single"/>
          <w:color w:val="000000"/>
        </w:rPr>
        <w:t xml:space="preserve">{owner_address}</w:t>
      </w:r>
    </w:p>
    <w:p>
      <w:pPr>
        <w:pStyle w:val="BodyText"/>
        <w:spacing w:before="5"/>
        <w:ind w:right="4464"/>
      </w:pPr>
      <w:r>
        <w:rPr/>
        <w:br w:type="column"/>
      </w:r>
      <w:r>
        <w:rPr/>
        <w:t>Borrower’s</w:t>
      </w:r>
      <w:r>
        <w:rPr>
          <w:spacing w:val="-9"/>
        </w:rPr>
        <w:t> </w:t>
      </w:r>
      <w:r>
        <w:rPr/>
        <w:t>Signature</w:t>
      </w:r>
      <w:r>
        <w:rPr>
          <w:spacing w:val="-10"/>
        </w:rPr>
        <w:t> </w:t>
      </w:r>
      <w:r>
        <w:rPr/>
        <w:t>Over</w:t>
      </w:r>
      <w:r>
        <w:rPr>
          <w:spacing w:val="-9"/>
        </w:rPr>
        <w:t> </w:t>
      </w:r>
      <w:r>
        <w:rPr/>
        <w:t>Printed</w:t>
      </w:r>
      <w:r>
        <w:rPr>
          <w:spacing w:val="-11"/>
        </w:rPr>
        <w:t> </w:t>
      </w:r>
      <w:r>
        <w:rPr/>
        <w:t>Name Permanent Address: </w:t>
      </w:r>
      <w:r>
        <w:rPr>
          <w:sz w:val="20"/>
          <w:szCs w:val="20"/>
          <w:u w:val="single"/>
          <w:color w:val="000000"/>
        </w:rPr>
        <w:t xml:space="preserve">{owner_address}</w:t>
      </w: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  <w:cols w:num="2" w:equalWidth="0">
            <w:col w:w="3330" w:space="5673"/>
            <w:col w:w="8637"/>
          </w:cols>
        </w:sectPr>
      </w:pPr>
    </w:p>
    <w:p>
      <w:pPr>
        <w:pStyle w:val="BodyText"/>
        <w:spacing w:before="1"/>
        <w:rPr>
          <w:sz w:val="18"/>
        </w:rPr>
      </w:pPr>
    </w:p>
    <w:p>
      <w:pPr>
        <w:tabs>
          <w:tab w:pos="9002" w:val="left" w:leader="none"/>
        </w:tabs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237355" cy="8890"/>
                <wp:effectExtent l="9525" t="0" r="1270" b="63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237355" cy="8890"/>
                          <a:chExt cx="4237355" cy="88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160"/>
                            <a:ext cx="4237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7355" h="0">
                                <a:moveTo>
                                  <a:pt x="0" y="0"/>
                                </a:moveTo>
                                <a:lnTo>
                                  <a:pt x="4236823" y="0"/>
                                </a:lnTo>
                              </a:path>
                            </a:pathLst>
                          </a:custGeom>
                          <a:ln w="8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.65pt;height:.7pt;mso-position-horizontal-relative:char;mso-position-vertical-relative:line" id="docshapegroup3" coordorigin="0,0" coordsize="6673,14">
                <v:line style="position:absolute" from="0,7" to="6672,7" stroked="true" strokeweight=".655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4237355" cy="8890"/>
                <wp:effectExtent l="9525" t="0" r="1270" b="63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237355" cy="8890"/>
                          <a:chExt cx="4237355" cy="88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160"/>
                            <a:ext cx="4237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7355" h="0">
                                <a:moveTo>
                                  <a:pt x="0" y="0"/>
                                </a:moveTo>
                                <a:lnTo>
                                  <a:pt x="4236823" y="0"/>
                                </a:lnTo>
                              </a:path>
                            </a:pathLst>
                          </a:custGeom>
                          <a:ln w="8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.65pt;height:.7pt;mso-position-horizontal-relative:char;mso-position-vertical-relative:line" id="docshapegroup4" coordorigin="0,0" coordsize="6673,14">
                <v:line style="position:absolute" from="0,7" to="6672,7" stroked="true" strokeweight=".655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tabs>
          <w:tab w:pos="4227" w:val="left" w:leader="none"/>
          <w:tab w:pos="6813" w:val="left" w:leader="none"/>
        </w:tabs>
        <w:spacing w:before="61"/>
      </w:pPr>
      <w:r>
        <w:rPr/>
        <w:t>Contact numbers: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{contact_number}</w:t>
      </w:r>
      <w:r>
        <w:rPr>
          <w:sz w:val="20"/>
          <w:szCs w:val="20"/>
          <w:color w:val="000000"/>
        </w:rPr>
        <w:t xml:space="preserve"> </w:t>
      </w:r>
      <w:r>
        <w:rPr/>
        <w:t> Valid ID presented: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{valid_id}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tabs>
          <w:tab w:pos="4227" w:val="left" w:leader="none"/>
          <w:tab w:pos="6818" w:val="left" w:leader="none"/>
        </w:tabs>
        <w:spacing w:before="61"/>
        <w:ind w:right="1816"/>
      </w:pPr>
      <w:r>
        <w:rPr/>
        <w:br w:type="column"/>
      </w:r>
      <w:r>
        <w:rPr/>
        <w:t>Contact numbers: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{contact_number}</w:t>
      </w:r>
      <w:r>
        <w:rPr>
          <w:sz w:val="20"/>
          <w:szCs w:val="20"/>
          <w:color w:val="000000"/>
        </w:rPr>
        <w:t xml:space="preserve"> </w:t>
      </w:r>
      <w:r>
        <w:rPr/>
        <w:t> Valid ID presented: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{valid_id}</w:t>
      </w:r>
      <w:r>
        <w:rPr>
          <w:sz w:val="20"/>
          <w:szCs w:val="20"/>
          <w:color w:val="000000"/>
        </w:rPr>
        <w:t xml:space="preserve"> </w:t>
      </w:r>
    </w:p>
    <w:sectPr>
      <w:type w:val="continuous"/>
      <w:pgSz w:w="18720" w:h="12240" w:orient="landscape"/>
      <w:pgMar w:top="720" w:bottom="280" w:left="720" w:right="360"/>
      <w:cols w:num="2" w:equalWidth="0">
        <w:col w:w="6815" w:space="2188"/>
        <w:col w:w="863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9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2026-03-07T03:07:59Z</dcterms:created>
  <dcterms:modified xsi:type="dcterms:W3CDTF">2026-03-07T03:07:59Z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