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5A1" w:rsidRDefault="00047A1D">
      <w:pPr>
        <w:rPr>
          <w:b/>
        </w:rPr>
      </w:pPr>
      <w:r w:rsidRPr="00047A1D">
        <w:rPr>
          <w:b/>
        </w:rPr>
        <w:t>1. U kakvoj su zavisnosti razumljivost programa i broj instrukcija bezuslovnog skoka?</w:t>
      </w:r>
    </w:p>
    <w:p w:rsidR="00047A1D" w:rsidRDefault="00047A1D">
      <w:r w:rsidRPr="00047A1D">
        <w:rPr>
          <w:b/>
        </w:rPr>
        <w:t>2. Teorema o strukturiranom programiranju glasi</w:t>
      </w:r>
      <w:r>
        <w:t>:</w:t>
      </w:r>
    </w:p>
    <w:p w:rsidR="00047A1D" w:rsidRDefault="00047A1D">
      <w:r>
        <w:t>Svaki programski zadatak je moguće logički ostvariti primjenom samo elementarnih struktura sekvence, izbora i ponavljanja. Primjena ove teoreme nas dovodi do potrebe utvrđivanja metodologije razvoja programskih struktura. Najčešće se koristi top-down metoda.</w:t>
      </w:r>
    </w:p>
    <w:p w:rsidR="00047A1D" w:rsidRDefault="00047A1D">
      <w:pPr>
        <w:rPr>
          <w:b/>
        </w:rPr>
      </w:pPr>
      <w:r w:rsidRPr="00047A1D">
        <w:rPr>
          <w:b/>
        </w:rPr>
        <w:t>3. Koje su osnovne programske strukture?</w:t>
      </w:r>
    </w:p>
    <w:p w:rsidR="00047A1D" w:rsidRDefault="00047A1D">
      <w:r>
        <w:t xml:space="preserve">Osnovne programske strukture su: </w:t>
      </w:r>
    </w:p>
    <w:p w:rsidR="00047A1D" w:rsidRDefault="00047A1D" w:rsidP="00047A1D">
      <w:pPr>
        <w:pStyle w:val="ListParagraph"/>
        <w:numPr>
          <w:ilvl w:val="0"/>
          <w:numId w:val="1"/>
        </w:numPr>
      </w:pPr>
      <w:r>
        <w:t xml:space="preserve">Sekvenca (slijed) </w:t>
      </w:r>
    </w:p>
    <w:p w:rsidR="00047A1D" w:rsidRDefault="00047A1D" w:rsidP="00047A1D">
      <w:pPr>
        <w:pStyle w:val="ListParagraph"/>
        <w:numPr>
          <w:ilvl w:val="0"/>
          <w:numId w:val="1"/>
        </w:numPr>
      </w:pPr>
      <w:r>
        <w:t xml:space="preserve">Selekcija (izbor) </w:t>
      </w:r>
    </w:p>
    <w:p w:rsidR="00047A1D" w:rsidRPr="00047A1D" w:rsidRDefault="00047A1D" w:rsidP="00047A1D">
      <w:pPr>
        <w:pStyle w:val="ListParagraph"/>
        <w:numPr>
          <w:ilvl w:val="0"/>
          <w:numId w:val="1"/>
        </w:numPr>
        <w:rPr>
          <w:b/>
        </w:rPr>
      </w:pPr>
      <w:r>
        <w:t>Iteracija (ponavljanje)</w:t>
      </w:r>
    </w:p>
    <w:p w:rsidR="00047A1D" w:rsidRDefault="00047A1D" w:rsidP="00047A1D">
      <w:pPr>
        <w:rPr>
          <w:b/>
        </w:rPr>
      </w:pPr>
      <w:r w:rsidRPr="00047A1D">
        <w:rPr>
          <w:b/>
        </w:rPr>
        <w:t>4. Šta je to sekvenca?</w:t>
      </w:r>
    </w:p>
    <w:p w:rsidR="00047A1D" w:rsidRDefault="00047A1D" w:rsidP="00047A1D">
      <w:r>
        <w:t>Sekvenca predstavlja niz instrukcija obrade, koje se izvode uzastopno</w:t>
      </w:r>
    </w:p>
    <w:p w:rsidR="00047A1D" w:rsidRDefault="00047A1D" w:rsidP="00047A1D">
      <w:pPr>
        <w:rPr>
          <w:b/>
        </w:rPr>
      </w:pPr>
      <w:r w:rsidRPr="00047A1D">
        <w:rPr>
          <w:b/>
        </w:rPr>
        <w:t>5. Šta je to selekcija (grananje)?</w:t>
      </w:r>
    </w:p>
    <w:p w:rsidR="00047A1D" w:rsidRDefault="00047A1D" w:rsidP="00047A1D">
      <w:r>
        <w:t>Selekcijom biramo jednu od ponuđenih sekvenci za izvršavanje, i to prema vrijednosti logičkog (uvjetnog) izraza.</w:t>
      </w:r>
    </w:p>
    <w:p w:rsidR="00047A1D" w:rsidRDefault="00047A1D" w:rsidP="00047A1D">
      <w:pPr>
        <w:rPr>
          <w:b/>
        </w:rPr>
      </w:pPr>
      <w:r w:rsidRPr="00047A1D">
        <w:rPr>
          <w:b/>
        </w:rPr>
        <w:t>6. Šta je to iteracija (petlja, ciklus)?</w:t>
      </w:r>
    </w:p>
    <w:p w:rsidR="00047A1D" w:rsidRDefault="00047A1D" w:rsidP="00047A1D">
      <w:r>
        <w:t>Iteracijom određujemo da određene sekvencu treba izvršiti više puta</w:t>
      </w:r>
    </w:p>
    <w:p w:rsidR="00047A1D" w:rsidRDefault="00047A1D" w:rsidP="00047A1D">
      <w:pPr>
        <w:rPr>
          <w:b/>
        </w:rPr>
      </w:pPr>
      <w:r w:rsidRPr="00047A1D">
        <w:rPr>
          <w:b/>
        </w:rPr>
        <w:t>7. Koliko ulazaka a koliko izlazaka ima u/iz osnovne programske strukture?</w:t>
      </w:r>
    </w:p>
    <w:p w:rsidR="00047A1D" w:rsidRDefault="00047A1D" w:rsidP="00047A1D">
      <w:pPr>
        <w:rPr>
          <w:b/>
        </w:rPr>
      </w:pPr>
      <w:r w:rsidRPr="00047A1D">
        <w:rPr>
          <w:b/>
        </w:rPr>
        <w:t>8. Koliko uskakanja a koliko iskakanja ima u/iz osnovne programske strukture?</w:t>
      </w:r>
    </w:p>
    <w:p w:rsidR="00047A1D" w:rsidRDefault="00047A1D" w:rsidP="00047A1D">
      <w:r w:rsidRPr="00047A1D">
        <w:rPr>
          <w:b/>
        </w:rPr>
        <w:t>9. Nabrojati vrste upravljačkih struktura</w:t>
      </w:r>
      <w:r>
        <w:t>.</w:t>
      </w:r>
    </w:p>
    <w:p w:rsidR="00047A1D" w:rsidRDefault="004B048B" w:rsidP="00047A1D">
      <w:pPr>
        <w:rPr>
          <w:b/>
        </w:rPr>
      </w:pPr>
      <w:r w:rsidRPr="004B048B">
        <w:rPr>
          <w:b/>
        </w:rPr>
        <w:t>10. U strukturu selekcije (granjanja) spadaju:</w:t>
      </w:r>
    </w:p>
    <w:p w:rsidR="004B048B" w:rsidRDefault="004B048B" w:rsidP="00047A1D">
      <w:pPr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Sekvenca se implementira korišćenjem bloka u kome se nalazi jedna</w:t>
      </w:r>
      <w:r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FFFFF"/>
        </w:rPr>
        <w:t> </w:t>
      </w:r>
      <w:r>
        <w:rPr>
          <w:rStyle w:val="grame"/>
          <w:rFonts w:ascii="Trebuchet MS" w:hAnsi="Trebuchet MS"/>
          <w:color w:val="000000"/>
          <w:sz w:val="20"/>
          <w:szCs w:val="20"/>
          <w:shd w:val="clear" w:color="auto" w:fill="FFFFFF"/>
        </w:rPr>
        <w:t>ili</w:t>
      </w:r>
      <w:r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više linija koda. Primjer:</w:t>
      </w:r>
    </w:p>
    <w:p w:rsidR="004B048B" w:rsidRDefault="00A91E39" w:rsidP="004B048B">
      <w:pPr>
        <w:rPr>
          <w:b/>
        </w:rPr>
      </w:pPr>
      <w:r>
        <w:t xml:space="preserve">Početak sekvence označava se lijevom vitičastom zagradom </w:t>
      </w:r>
      <w:r w:rsidRPr="00680A91">
        <w:rPr>
          <w:b/>
        </w:rPr>
        <w:t>{</w:t>
      </w:r>
      <w:r>
        <w:t xml:space="preserve"> , a kraj sekvence desnom vitičastom zagradom </w:t>
      </w:r>
      <w:r w:rsidRPr="00680A91">
        <w:rPr>
          <w:b/>
        </w:rPr>
        <w:t>}</w:t>
      </w:r>
      <w:r>
        <w:t xml:space="preserve">. Svaka instrukcija obrade unutar sekvence završava znakom točka-zarez </w:t>
      </w:r>
      <w:r w:rsidRPr="00680A91">
        <w:rPr>
          <w:b/>
        </w:rPr>
        <w:t>;</w:t>
      </w:r>
    </w:p>
    <w:p w:rsidR="004B048B" w:rsidRDefault="004B048B" w:rsidP="004B048B">
      <w:pPr>
        <w:rPr>
          <w:b/>
        </w:rPr>
      </w:pPr>
      <w:r w:rsidRPr="004B048B">
        <w:rPr>
          <w:b/>
        </w:rPr>
        <w:t>11. U petlje (iteracije, cikluse) spadaju:</w:t>
      </w:r>
    </w:p>
    <w:p w:rsidR="004B048B" w:rsidRPr="004B048B" w:rsidRDefault="004B048B" w:rsidP="004B048B">
      <w:r w:rsidRPr="004B048B">
        <w:t>for, foreach, while, do-while</w:t>
      </w:r>
    </w:p>
    <w:p w:rsidR="004B048B" w:rsidRPr="004E5EDE" w:rsidRDefault="004B048B" w:rsidP="004B048B">
      <w:pPr>
        <w:rPr>
          <w:b/>
        </w:rPr>
      </w:pPr>
      <w:r w:rsidRPr="004E5EDE">
        <w:rPr>
          <w:b/>
        </w:rPr>
        <w:t>12. U pogledu mjesta izlaska iz njih petlje (iteracije, ciklusi) se dijele na</w:t>
      </w:r>
    </w:p>
    <w:p w:rsidR="00A91E39" w:rsidRDefault="00A91E39" w:rsidP="004B048B">
      <w:pPr>
        <w:rPr>
          <w:b/>
        </w:rPr>
      </w:pPr>
    </w:p>
    <w:p w:rsidR="00A91E39" w:rsidRDefault="00A91E39" w:rsidP="004B048B">
      <w:pPr>
        <w:rPr>
          <w:b/>
        </w:rPr>
      </w:pPr>
    </w:p>
    <w:p w:rsidR="004B048B" w:rsidRPr="004E5EDE" w:rsidRDefault="004B048B" w:rsidP="004B048B">
      <w:pPr>
        <w:rPr>
          <w:b/>
        </w:rPr>
      </w:pPr>
      <w:r w:rsidRPr="004E5EDE">
        <w:rPr>
          <w:b/>
        </w:rPr>
        <w:lastRenderedPageBreak/>
        <w:t xml:space="preserve">13. Grafički prikazati </w:t>
      </w:r>
      <w:r w:rsidRPr="00534180">
        <w:rPr>
          <w:b/>
          <w:i/>
        </w:rPr>
        <w:t>if</w:t>
      </w:r>
      <w:r w:rsidRPr="004E5EDE">
        <w:rPr>
          <w:b/>
        </w:rPr>
        <w:t xml:space="preserve"> strukturu i opisati način njenog rada ukoliko se u njenom sastavu nalazi jedna naredba</w:t>
      </w:r>
    </w:p>
    <w:p w:rsidR="004E5EDE" w:rsidRDefault="004E5EDE" w:rsidP="004B048B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1173646" cy="1361084"/>
            <wp:effectExtent l="19050" t="0" r="745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028" cy="136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DE" w:rsidRDefault="004E5EDE" w:rsidP="004B048B">
      <w:r w:rsidRPr="004E5EDE">
        <w:t>Naredbu IF koristimo onda kada želimo izvršiti neki kod samo ako je vrijednost nekog odnosnog izraza istinita.</w:t>
      </w:r>
    </w:p>
    <w:p w:rsidR="004E5EDE" w:rsidRDefault="004E5EDE" w:rsidP="004B048B">
      <w:pPr>
        <w:rPr>
          <w:b/>
        </w:rPr>
      </w:pPr>
      <w:r w:rsidRPr="004E5EDE">
        <w:rPr>
          <w:b/>
        </w:rPr>
        <w:t xml:space="preserve">14. Napisati obrazac za </w:t>
      </w:r>
      <w:r w:rsidRPr="00534180">
        <w:rPr>
          <w:b/>
          <w:i/>
        </w:rPr>
        <w:t>if</w:t>
      </w:r>
      <w:r w:rsidRPr="004E5EDE">
        <w:rPr>
          <w:b/>
        </w:rPr>
        <w:t xml:space="preserve"> strukturu i opisati način njenog rada ukoliko se u njenom sastavu nalazi jedna naredba.</w:t>
      </w:r>
    </w:p>
    <w:p w:rsidR="004E5EDE" w:rsidRDefault="00534180" w:rsidP="004B048B">
      <w:r>
        <w:t xml:space="preserve">if (izraz) </w:t>
      </w:r>
      <w:r>
        <w:br/>
        <w:t>naredba;</w:t>
      </w:r>
    </w:p>
    <w:p w:rsidR="00534180" w:rsidRDefault="00534180" w:rsidP="00534180">
      <w:r w:rsidRPr="004E5EDE">
        <w:t>Naredbu IF koristimo onda kada želimo izvršiti neki kod samo ako je vrijednost nekog odnosnog izraza istinita.</w:t>
      </w:r>
    </w:p>
    <w:p w:rsidR="00534180" w:rsidRDefault="00534180" w:rsidP="004B048B">
      <w:pPr>
        <w:rPr>
          <w:b/>
        </w:rPr>
      </w:pPr>
      <w:r w:rsidRPr="00534180">
        <w:rPr>
          <w:b/>
        </w:rPr>
        <w:t xml:space="preserve">15. Grafički prikazati </w:t>
      </w:r>
      <w:r w:rsidRPr="00534180">
        <w:rPr>
          <w:b/>
          <w:i/>
        </w:rPr>
        <w:t>if</w:t>
      </w:r>
      <w:r w:rsidRPr="00534180">
        <w:rPr>
          <w:b/>
        </w:rPr>
        <w:t xml:space="preserve"> strukturu i opisati način njenog rada ukoliko se u njenom sastavu nalazi više naredbi.</w:t>
      </w:r>
    </w:p>
    <w:p w:rsidR="00534180" w:rsidRDefault="00534180" w:rsidP="004B048B">
      <w:pPr>
        <w:rPr>
          <w:b/>
        </w:rPr>
      </w:pPr>
      <w:r w:rsidRPr="00534180">
        <w:rPr>
          <w:b/>
        </w:rPr>
        <w:t>16. Napisati obrazac za if strukturu i opisati način njenog rada ukoliko se u njenom sastavu nalazi više naredbi</w:t>
      </w:r>
    </w:p>
    <w:p w:rsidR="00534180" w:rsidRPr="00534180" w:rsidRDefault="00534180" w:rsidP="004B048B">
      <w:pPr>
        <w:rPr>
          <w:b/>
        </w:rPr>
      </w:pPr>
      <w:r w:rsidRPr="00534180">
        <w:rPr>
          <w:b/>
        </w:rPr>
        <w:t>17. Šta su to ugnježdene (obuhvaćene) if strukture?</w:t>
      </w:r>
    </w:p>
    <w:p w:rsidR="00534180" w:rsidRDefault="00534180" w:rsidP="004B048B">
      <w:pPr>
        <w:rPr>
          <w:b/>
        </w:rPr>
      </w:pPr>
      <w:r w:rsidRPr="00534180">
        <w:rPr>
          <w:b/>
        </w:rPr>
        <w:t>18. Grafički prikazati if-else strukturu i opisati način njenog rada</w:t>
      </w:r>
    </w:p>
    <w:p w:rsidR="00534180" w:rsidRDefault="00534180" w:rsidP="004B048B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1540319" cy="1129086"/>
            <wp:effectExtent l="19050" t="0" r="273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633" cy="112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80" w:rsidRDefault="00534180" w:rsidP="004B048B">
      <w:r w:rsidRPr="00534180">
        <w:t>Ako bi smo htjeli napraviti da ukoliko uvjet nije zadovoljen da se izvrši neki drugi kod onda koristimo If-Else naredbu.</w:t>
      </w:r>
    </w:p>
    <w:p w:rsidR="00534180" w:rsidRDefault="00534180" w:rsidP="004B048B">
      <w:pPr>
        <w:rPr>
          <w:b/>
        </w:rPr>
      </w:pPr>
    </w:p>
    <w:p w:rsidR="00534180" w:rsidRDefault="00534180" w:rsidP="004B048B">
      <w:pPr>
        <w:rPr>
          <w:b/>
        </w:rPr>
      </w:pPr>
      <w:r w:rsidRPr="00534180">
        <w:rPr>
          <w:b/>
        </w:rPr>
        <w:t>19. Napisati obrazac za if-else strukturu i opisati način njenog rada</w:t>
      </w:r>
    </w:p>
    <w:p w:rsidR="00534180" w:rsidRPr="002F440C" w:rsidRDefault="002F440C" w:rsidP="00534180">
      <w:r w:rsidRPr="002F440C">
        <w:t>if(godine&gt;18</w:t>
      </w:r>
      <w:r w:rsidR="00534180" w:rsidRPr="002F440C">
        <w:t>) {</w:t>
      </w:r>
    </w:p>
    <w:p w:rsidR="00534180" w:rsidRPr="002F440C" w:rsidRDefault="00534180" w:rsidP="00534180">
      <w:r w:rsidRPr="002F440C">
        <w:t>cout &lt;&lt; "</w:t>
      </w:r>
      <w:r w:rsidR="002F440C" w:rsidRPr="002F440C">
        <w:t>Vi ste punoljetni</w:t>
      </w:r>
      <w:r w:rsidRPr="002F440C">
        <w:t>!"; }</w:t>
      </w:r>
    </w:p>
    <w:p w:rsidR="00534180" w:rsidRPr="002F440C" w:rsidRDefault="00534180" w:rsidP="00534180">
      <w:r w:rsidRPr="002F440C">
        <w:lastRenderedPageBreak/>
        <w:t>else {</w:t>
      </w:r>
    </w:p>
    <w:p w:rsidR="00534180" w:rsidRDefault="00534180" w:rsidP="00534180">
      <w:r w:rsidRPr="002F440C">
        <w:t>cout &lt;&lt; "</w:t>
      </w:r>
      <w:r w:rsidR="002F440C" w:rsidRPr="002F440C">
        <w:t>Vi ste maloljetni</w:t>
      </w:r>
      <w:r w:rsidRPr="002F440C">
        <w:t>!"; }</w:t>
      </w:r>
    </w:p>
    <w:p w:rsidR="002F440C" w:rsidRDefault="002F440C" w:rsidP="002F440C">
      <w:r w:rsidRPr="00534180">
        <w:t>Ako bi smo htjeli napraviti da ukoliko uvjet nije zadovoljen da se izvrši neki drugi kod onda koristimo If-Else naredbu.</w:t>
      </w:r>
    </w:p>
    <w:p w:rsidR="002F440C" w:rsidRDefault="002F440C" w:rsidP="00534180">
      <w:pPr>
        <w:rPr>
          <w:b/>
        </w:rPr>
      </w:pPr>
      <w:r w:rsidRPr="002F440C">
        <w:rPr>
          <w:b/>
        </w:rPr>
        <w:t>20. Grafički prikazati ugnježdene (obuhvaćene) if-else strukture i opisati način njihovog rada</w:t>
      </w:r>
    </w:p>
    <w:p w:rsidR="002F440C" w:rsidRDefault="002F440C" w:rsidP="00534180">
      <w:pPr>
        <w:rPr>
          <w:b/>
        </w:rPr>
      </w:pPr>
      <w:r w:rsidRPr="002F440C">
        <w:rPr>
          <w:b/>
        </w:rPr>
        <w:t>21. Objasniti pojam programske strukture skretnica (switch).</w:t>
      </w:r>
    </w:p>
    <w:p w:rsidR="002F440C" w:rsidRDefault="002F440C" w:rsidP="002F440C">
      <w:pPr>
        <w:rPr>
          <w:b/>
        </w:rPr>
      </w:pPr>
      <w:r w:rsidRPr="002F440C">
        <w:t>Ova naredba sluzi za provjeravanje više uvjeta od jednom i izvršavanja onoliko radnji koliko je uslova zadovoljeno odnosno tačno</w:t>
      </w:r>
      <w:r w:rsidRPr="002F440C">
        <w:rPr>
          <w:b/>
        </w:rPr>
        <w:t>.</w:t>
      </w:r>
    </w:p>
    <w:p w:rsidR="002F440C" w:rsidRDefault="002F440C" w:rsidP="002F440C">
      <w:pPr>
        <w:rPr>
          <w:b/>
        </w:rPr>
      </w:pPr>
      <w:r w:rsidRPr="002F440C">
        <w:rPr>
          <w:b/>
        </w:rPr>
        <w:t>22. Grafički prikazati switch strukturu i opisati način njenog rada</w:t>
      </w:r>
    </w:p>
    <w:p w:rsidR="002F440C" w:rsidRDefault="002F440C" w:rsidP="002F440C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1084482" cy="1319917"/>
            <wp:effectExtent l="19050" t="0" r="136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58" cy="132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0C" w:rsidRDefault="002F440C" w:rsidP="002F440C">
      <w:pPr>
        <w:rPr>
          <w:b/>
        </w:rPr>
      </w:pPr>
      <w:r w:rsidRPr="002F440C">
        <w:t>Ova naredba sluzi za provjeravanje više uvjeta od jednom i izvršavanja onoliko radnji koliko je uslova zadovoljeno odnosno tačno</w:t>
      </w:r>
      <w:r w:rsidRPr="002F440C">
        <w:rPr>
          <w:b/>
        </w:rPr>
        <w:t>.</w:t>
      </w:r>
    </w:p>
    <w:p w:rsidR="002F440C" w:rsidRDefault="002F440C" w:rsidP="002F440C">
      <w:r w:rsidRPr="002F440C">
        <w:rPr>
          <w:b/>
        </w:rPr>
        <w:t>23. Napisati obrazac za switch strukturu i opisati način njenog rada</w:t>
      </w:r>
      <w:r>
        <w:t>.</w:t>
      </w:r>
    </w:p>
    <w:p w:rsidR="002F440C" w:rsidRPr="002F440C" w:rsidRDefault="002F440C" w:rsidP="002F440C">
      <w:r w:rsidRPr="002F440C">
        <w:t xml:space="preserve">switch (varijabla){ </w:t>
      </w:r>
    </w:p>
    <w:p w:rsidR="002F440C" w:rsidRPr="002F440C" w:rsidRDefault="002F440C" w:rsidP="002F440C">
      <w:r w:rsidRPr="002F440C">
        <w:t>case mogucnost1:</w:t>
      </w:r>
    </w:p>
    <w:p w:rsidR="002F440C" w:rsidRPr="002F440C" w:rsidRDefault="002F440C" w:rsidP="002F440C">
      <w:r w:rsidRPr="002F440C">
        <w:t>naredba;</w:t>
      </w:r>
    </w:p>
    <w:p w:rsidR="002F440C" w:rsidRPr="002F440C" w:rsidRDefault="002F440C" w:rsidP="002F440C">
      <w:r w:rsidRPr="002F440C">
        <w:t>break;</w:t>
      </w:r>
    </w:p>
    <w:p w:rsidR="002F440C" w:rsidRPr="002F440C" w:rsidRDefault="002F440C" w:rsidP="002F440C">
      <w:r w:rsidRPr="002F440C">
        <w:t>case mogucnost2:</w:t>
      </w:r>
    </w:p>
    <w:p w:rsidR="002F440C" w:rsidRPr="002F440C" w:rsidRDefault="002F440C" w:rsidP="002F440C">
      <w:r w:rsidRPr="002F440C">
        <w:t>naredba;</w:t>
      </w:r>
    </w:p>
    <w:p w:rsidR="002F440C" w:rsidRPr="002F440C" w:rsidRDefault="002F440C" w:rsidP="002F440C">
      <w:r w:rsidRPr="002F440C">
        <w:t>break;</w:t>
      </w:r>
    </w:p>
    <w:p w:rsidR="002F440C" w:rsidRPr="002F440C" w:rsidRDefault="002F440C" w:rsidP="002F440C">
      <w:r w:rsidRPr="002F440C">
        <w:t>...</w:t>
      </w:r>
    </w:p>
    <w:p w:rsidR="002F440C" w:rsidRDefault="002F440C" w:rsidP="002F440C">
      <w:r w:rsidRPr="002F440C">
        <w:t>}</w:t>
      </w:r>
    </w:p>
    <w:p w:rsidR="002F440C" w:rsidRDefault="002F440C" w:rsidP="002F440C">
      <w:pPr>
        <w:rPr>
          <w:b/>
        </w:rPr>
      </w:pPr>
      <w:r w:rsidRPr="002F440C">
        <w:t>Ova naredba sluzi za provjeravanje više uvjeta od jednom i izvršavanja onoliko radnji koliko je uslova zadovoljeno odnosno tačno</w:t>
      </w:r>
      <w:r w:rsidRPr="002F440C">
        <w:rPr>
          <w:b/>
        </w:rPr>
        <w:t>.</w:t>
      </w:r>
    </w:p>
    <w:p w:rsidR="002F440C" w:rsidRDefault="002F440C" w:rsidP="002F440C">
      <w:pPr>
        <w:rPr>
          <w:b/>
        </w:rPr>
      </w:pPr>
      <w:r w:rsidRPr="002F440C">
        <w:rPr>
          <w:b/>
        </w:rPr>
        <w:t>24. Objasniti pojam programske naredbe break.</w:t>
      </w:r>
    </w:p>
    <w:p w:rsidR="002F440C" w:rsidRDefault="002F440C" w:rsidP="002F440C">
      <w:r w:rsidRPr="002F440C">
        <w:t>Ovom rijecju se zatvara niz naredbi i daje se mogucnost novom uslovu.</w:t>
      </w:r>
    </w:p>
    <w:p w:rsidR="002F440C" w:rsidRDefault="002F440C" w:rsidP="002F440C">
      <w:r w:rsidRPr="002F440C">
        <w:rPr>
          <w:b/>
        </w:rPr>
        <w:lastRenderedPageBreak/>
        <w:t>25. Definisati (odrediti) pojam programske strukture petlja (ciklus, iteracija</w:t>
      </w:r>
      <w:r>
        <w:t>).</w:t>
      </w:r>
    </w:p>
    <w:p w:rsidR="002F440C" w:rsidRDefault="002F440C" w:rsidP="002F440C">
      <w:r>
        <w:t>Iteracijom (petljom) određujemo da određene sekvence treba izvršiti više puta</w:t>
      </w:r>
    </w:p>
    <w:p w:rsidR="002F440C" w:rsidRDefault="002F440C" w:rsidP="002F440C">
      <w:pPr>
        <w:rPr>
          <w:b/>
        </w:rPr>
      </w:pPr>
      <w:r w:rsidRPr="002F440C">
        <w:rPr>
          <w:b/>
        </w:rPr>
        <w:t>26. Koji su kriterijumi za napuštanje petlje?</w:t>
      </w:r>
    </w:p>
    <w:p w:rsidR="00A170B0" w:rsidRPr="00A170B0" w:rsidRDefault="00A170B0" w:rsidP="002F440C">
      <w:r>
        <w:t>Kriteriji za napuštanje petlje su uslov koji smo postavili na samom početku petlje , tj izvršavaju se naredbe sve dok uslov ne bude zadovoljen.</w:t>
      </w:r>
      <w:bookmarkStart w:id="0" w:name="_GoBack"/>
      <w:bookmarkEnd w:id="0"/>
    </w:p>
    <w:p w:rsidR="002F440C" w:rsidRDefault="002F440C" w:rsidP="002F440C">
      <w:pPr>
        <w:rPr>
          <w:b/>
        </w:rPr>
      </w:pPr>
      <w:r w:rsidRPr="002F440C">
        <w:rPr>
          <w:b/>
        </w:rPr>
        <w:t>27. Sa kojom vrijednošću indeksa petlje se izlazi iz petlje</w:t>
      </w:r>
      <w:r>
        <w:rPr>
          <w:b/>
        </w:rPr>
        <w:t>?</w:t>
      </w:r>
    </w:p>
    <w:p w:rsidR="002F440C" w:rsidRPr="002F440C" w:rsidRDefault="002F440C" w:rsidP="002F440C">
      <w:pPr>
        <w:rPr>
          <w:b/>
        </w:rPr>
      </w:pPr>
      <w:r w:rsidRPr="002F440C">
        <w:rPr>
          <w:b/>
        </w:rPr>
        <w:t>28. Koliko puta se izvršava petlja ukoliko su parametri petlje integer-i?</w:t>
      </w:r>
    </w:p>
    <w:p w:rsidR="002F440C" w:rsidRPr="002F440C" w:rsidRDefault="002F440C" w:rsidP="002F440C">
      <w:pPr>
        <w:rPr>
          <w:b/>
        </w:rPr>
      </w:pPr>
      <w:r w:rsidRPr="002F440C">
        <w:rPr>
          <w:b/>
        </w:rPr>
        <w:t xml:space="preserve">29. Koliko puta se izvršava petlja ukoliko su parametri petlje real-ovi? </w:t>
      </w:r>
    </w:p>
    <w:p w:rsidR="002F440C" w:rsidRPr="002F440C" w:rsidRDefault="002F440C" w:rsidP="002F440C">
      <w:pPr>
        <w:rPr>
          <w:b/>
        </w:rPr>
      </w:pPr>
      <w:r w:rsidRPr="002F440C">
        <w:rPr>
          <w:b/>
        </w:rPr>
        <w:t xml:space="preserve">30. Koji su najpoznatiji numerički metodi nalaženja nule funkcije? </w:t>
      </w:r>
    </w:p>
    <w:p w:rsidR="002F440C" w:rsidRPr="002F440C" w:rsidRDefault="002F440C" w:rsidP="002F440C">
      <w:pPr>
        <w:rPr>
          <w:b/>
        </w:rPr>
      </w:pPr>
      <w:r w:rsidRPr="002F440C">
        <w:rPr>
          <w:b/>
        </w:rPr>
        <w:t xml:space="preserve">31. Grafički prikazati petlju sa izlaskom na dnu i opisati način njenog rada. </w:t>
      </w:r>
    </w:p>
    <w:p w:rsidR="002F440C" w:rsidRPr="002F440C" w:rsidRDefault="002F440C" w:rsidP="002F440C">
      <w:pPr>
        <w:rPr>
          <w:b/>
        </w:rPr>
      </w:pPr>
      <w:r w:rsidRPr="002F440C">
        <w:rPr>
          <w:b/>
        </w:rPr>
        <w:t xml:space="preserve">32. Grafički prikazati petlju sa izlaskom na vrhu i opisati način njenog rada. </w:t>
      </w:r>
    </w:p>
    <w:p w:rsidR="002F440C" w:rsidRDefault="002F440C" w:rsidP="002F440C">
      <w:pPr>
        <w:rPr>
          <w:b/>
        </w:rPr>
      </w:pPr>
      <w:r w:rsidRPr="002F440C">
        <w:rPr>
          <w:b/>
        </w:rPr>
        <w:t>33. Šta su to ugnježdene (obuhvaćene) petlje?</w:t>
      </w:r>
    </w:p>
    <w:p w:rsidR="00A170B0" w:rsidRPr="00A170B0" w:rsidRDefault="00A170B0" w:rsidP="002F440C">
      <w:r>
        <w:t>Ugnježdene petlje su petlje koje se pišu jedna unutar druge.</w:t>
      </w:r>
    </w:p>
    <w:p w:rsidR="002F440C" w:rsidRDefault="002F440C" w:rsidP="002F440C">
      <w:pPr>
        <w:rPr>
          <w:b/>
        </w:rPr>
      </w:pPr>
      <w:r w:rsidRPr="002F440C">
        <w:rPr>
          <w:b/>
        </w:rPr>
        <w:t>34. Grafički prikazati while strukturu i opisati način njenog rada</w:t>
      </w:r>
      <w:r>
        <w:rPr>
          <w:b/>
        </w:rPr>
        <w:t>.</w:t>
      </w:r>
    </w:p>
    <w:p w:rsidR="002F440C" w:rsidRDefault="002F440C" w:rsidP="002F440C">
      <w:r>
        <w:rPr>
          <w:noProof/>
          <w:lang w:val="en-US" w:eastAsia="en-US"/>
        </w:rPr>
        <w:drawing>
          <wp:inline distT="0" distB="0" distL="0" distR="0">
            <wp:extent cx="883868" cy="1367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81" cy="136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0C" w:rsidRDefault="002F440C" w:rsidP="002F440C">
      <w:r>
        <w:t>Naredba while ili while petlja koristi se za ponavljanje segmenata koda kod kojeg broj ponavljanja nije unaprijed poznat.</w:t>
      </w:r>
    </w:p>
    <w:p w:rsidR="002F440C" w:rsidRDefault="00E41D63" w:rsidP="002F440C">
      <w:pPr>
        <w:rPr>
          <w:b/>
        </w:rPr>
      </w:pPr>
      <w:r w:rsidRPr="00E41D63">
        <w:rPr>
          <w:b/>
        </w:rPr>
        <w:t>35. Napisati obrazac za while strukturu i opisati način njenog rada.</w:t>
      </w:r>
    </w:p>
    <w:p w:rsidR="00E41D63" w:rsidRDefault="00E41D63" w:rsidP="002F440C">
      <w:r>
        <w:t xml:space="preserve">while (uslov_izvodjenja) </w:t>
      </w:r>
    </w:p>
    <w:p w:rsidR="00E41D63" w:rsidRDefault="00E41D63" w:rsidP="002F440C">
      <w:r>
        <w:t xml:space="preserve">{ </w:t>
      </w:r>
    </w:p>
    <w:p w:rsidR="00E41D63" w:rsidRDefault="00E41D63" w:rsidP="002F440C">
      <w:r>
        <w:t>//blok_naredbi</w:t>
      </w:r>
    </w:p>
    <w:p w:rsidR="00E41D63" w:rsidRDefault="00E41D63" w:rsidP="002F440C">
      <w:r>
        <w:t xml:space="preserve"> }</w:t>
      </w:r>
    </w:p>
    <w:p w:rsidR="00E41D63" w:rsidRDefault="00E41D63" w:rsidP="00E41D63">
      <w:r>
        <w:t>Naredba while ili while petlja koristi se za ponavljanje segmenata koda kod kojeg broj ponavljanja nije unaprijed poznat.</w:t>
      </w:r>
    </w:p>
    <w:p w:rsidR="0002434A" w:rsidRDefault="0002434A" w:rsidP="002F440C">
      <w:pPr>
        <w:rPr>
          <w:b/>
        </w:rPr>
      </w:pPr>
    </w:p>
    <w:p w:rsidR="00E41D63" w:rsidRDefault="00E41D63" w:rsidP="002F440C">
      <w:pPr>
        <w:rPr>
          <w:b/>
        </w:rPr>
      </w:pPr>
      <w:r w:rsidRPr="00E41D63">
        <w:rPr>
          <w:b/>
        </w:rPr>
        <w:lastRenderedPageBreak/>
        <w:t>36. Objasniti pojam programske naredbe continue</w:t>
      </w:r>
    </w:p>
    <w:p w:rsidR="00E41D63" w:rsidRDefault="00E41D63" w:rsidP="002F440C">
      <w:r>
        <w:t>Naredba continue ima za zadatak da prekine samo trenutačnu iteraciju petlje u kojoj se nalazi.</w:t>
      </w:r>
    </w:p>
    <w:p w:rsidR="00E41D63" w:rsidRDefault="00E41D63" w:rsidP="002F440C">
      <w:pPr>
        <w:rPr>
          <w:b/>
        </w:rPr>
      </w:pPr>
      <w:r w:rsidRPr="00E41D63">
        <w:rPr>
          <w:b/>
        </w:rPr>
        <w:t>37. Grafički prikazati for strukturu i opisati način njenog rada.</w:t>
      </w:r>
    </w:p>
    <w:p w:rsidR="0046764D" w:rsidRDefault="0046764D" w:rsidP="002F440C">
      <w:pPr>
        <w:rPr>
          <w:b/>
          <w:noProof/>
        </w:rPr>
      </w:pPr>
      <w:r>
        <w:t>Često u programima trebamo ponavljati dijelove koda. Ako je broj ponavljanja poznat prije ulaska u petlju, najprikladnije je koristiti for petlju</w:t>
      </w:r>
    </w:p>
    <w:p w:rsidR="00E41D63" w:rsidRDefault="0046764D" w:rsidP="002F440C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1931060" cy="368940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55" cy="369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4D" w:rsidRDefault="0046764D" w:rsidP="002F440C">
      <w:pPr>
        <w:rPr>
          <w:b/>
        </w:rPr>
      </w:pPr>
      <w:r w:rsidRPr="0046764D">
        <w:rPr>
          <w:b/>
        </w:rPr>
        <w:t>38. Napisati obrazac za for strukturu i opisati način njenog rada</w:t>
      </w:r>
    </w:p>
    <w:p w:rsidR="0046764D" w:rsidRDefault="0046764D" w:rsidP="002F440C">
      <w:r>
        <w:t xml:space="preserve">for ( pocetni_izraz; uslov_izvodjenja; izraz_prirasta ) </w:t>
      </w:r>
    </w:p>
    <w:p w:rsidR="0046764D" w:rsidRDefault="0046764D" w:rsidP="002F440C">
      <w:r>
        <w:t xml:space="preserve">{ </w:t>
      </w:r>
    </w:p>
    <w:p w:rsidR="0046764D" w:rsidRDefault="0046764D" w:rsidP="002F440C">
      <w:r>
        <w:t xml:space="preserve">//blok_naredbi </w:t>
      </w:r>
    </w:p>
    <w:p w:rsidR="0046764D" w:rsidRPr="0046764D" w:rsidRDefault="0046764D" w:rsidP="002F440C">
      <w:pPr>
        <w:rPr>
          <w:b/>
        </w:rPr>
      </w:pPr>
      <w:r>
        <w:t>}</w:t>
      </w:r>
    </w:p>
    <w:p w:rsidR="0046764D" w:rsidRDefault="0046764D" w:rsidP="0046764D">
      <w:pPr>
        <w:rPr>
          <w:b/>
          <w:noProof/>
        </w:rPr>
      </w:pPr>
      <w:r>
        <w:t>Često u programima trebamo ponavljati dijelove koda. Ako je broj ponavljanja poznat prije ulaska u petlju, najprikladnije je koristiti for petlju</w:t>
      </w:r>
    </w:p>
    <w:p w:rsidR="0046764D" w:rsidRDefault="0046764D" w:rsidP="002F440C">
      <w:pPr>
        <w:rPr>
          <w:b/>
        </w:rPr>
      </w:pPr>
      <w:r w:rsidRPr="0046764D">
        <w:rPr>
          <w:b/>
        </w:rPr>
        <w:t>39. Načiniti primjer za for strukturu i opisati način njenog rada.</w:t>
      </w:r>
    </w:p>
    <w:p w:rsidR="00FD0FB1" w:rsidRDefault="00FD0FB1" w:rsidP="002F440C">
      <w:r>
        <w:t>for ( i</w:t>
      </w:r>
      <w:r w:rsidR="00A170B0">
        <w:t>=1</w:t>
      </w:r>
      <w:r>
        <w:t xml:space="preserve"> , i &lt;=10,i++)</w:t>
      </w:r>
    </w:p>
    <w:p w:rsidR="00FD0FB1" w:rsidRDefault="00FD0FB1" w:rsidP="002F440C">
      <w:r>
        <w:t>{</w:t>
      </w:r>
    </w:p>
    <w:p w:rsidR="00FD0FB1" w:rsidRDefault="00FD0FB1" w:rsidP="002F440C">
      <w:r>
        <w:t>Cout &lt;&lt;</w:t>
      </w:r>
      <w:r w:rsidR="00A170B0">
        <w:t xml:space="preserve"> „1“ &lt;&lt;endl;</w:t>
      </w:r>
    </w:p>
    <w:p w:rsidR="00A170B0" w:rsidRDefault="00A170B0" w:rsidP="002F440C">
      <w:r>
        <w:lastRenderedPageBreak/>
        <w:t>}</w:t>
      </w:r>
    </w:p>
    <w:p w:rsidR="00A170B0" w:rsidRPr="00FD0FB1" w:rsidRDefault="00A170B0" w:rsidP="002F440C">
      <w:r>
        <w:t>For petlja nam omogućava da vršimo operacije i ispišemo onoliko puta koliko to želimo. U ovom slučaju smo broj 1 ispisali 10 puta, postavili smo brojač koji broj od 1 do 10 za 1+.</w:t>
      </w:r>
    </w:p>
    <w:p w:rsidR="0046764D" w:rsidRDefault="0046764D" w:rsidP="002F440C">
      <w:pPr>
        <w:rPr>
          <w:b/>
        </w:rPr>
      </w:pPr>
      <w:r w:rsidRPr="0046764D">
        <w:rPr>
          <w:b/>
        </w:rPr>
        <w:t>40. Šta su to inkrementalni operatori u jeziku C++?</w:t>
      </w:r>
    </w:p>
    <w:p w:rsidR="00FD0FB1" w:rsidRPr="00FD0FB1" w:rsidRDefault="00FD0FB1" w:rsidP="002F440C">
      <w:r>
        <w:t>Ikrementalni opratori (++) omogućavaju prigodan način za povećavanje brojne varijable za 1.</w:t>
      </w:r>
    </w:p>
    <w:p w:rsidR="0046764D" w:rsidRDefault="0046764D" w:rsidP="002F440C">
      <w:pPr>
        <w:rPr>
          <w:b/>
        </w:rPr>
      </w:pPr>
      <w:r w:rsidRPr="0046764D">
        <w:rPr>
          <w:b/>
        </w:rPr>
        <w:t xml:space="preserve">41. Šta su to dekrementalni operatori u jeziku C++? </w:t>
      </w:r>
    </w:p>
    <w:p w:rsidR="00FD0FB1" w:rsidRPr="00FD0FB1" w:rsidRDefault="00FD0FB1" w:rsidP="002F440C">
      <w:r>
        <w:t>Dekrementalni operatori (--) omogućavaju prigodan način za smanjivanje brojne varijable za 1.</w:t>
      </w:r>
    </w:p>
    <w:p w:rsidR="0046764D" w:rsidRDefault="0046764D" w:rsidP="002F440C">
      <w:pPr>
        <w:rPr>
          <w:b/>
        </w:rPr>
      </w:pPr>
      <w:r w:rsidRPr="0046764D">
        <w:rPr>
          <w:b/>
        </w:rPr>
        <w:t xml:space="preserve">42. Šta su to prefiksni operatori u jeziku C++? </w:t>
      </w:r>
    </w:p>
    <w:p w:rsidR="00FD0FB1" w:rsidRPr="00FD0FB1" w:rsidRDefault="00FD0FB1" w:rsidP="002F440C">
      <w:r>
        <w:t>Prefiksni operatori u c++ jeziku su operatori koji se nalaze ispred varijable.</w:t>
      </w:r>
    </w:p>
    <w:p w:rsidR="0046764D" w:rsidRDefault="0046764D" w:rsidP="002F440C">
      <w:pPr>
        <w:rPr>
          <w:b/>
        </w:rPr>
      </w:pPr>
      <w:r w:rsidRPr="0046764D">
        <w:rPr>
          <w:b/>
        </w:rPr>
        <w:t>43. Šta su to sufiksni operatori u jeziku C++?</w:t>
      </w:r>
    </w:p>
    <w:p w:rsidR="00F355AE" w:rsidRDefault="00F355AE" w:rsidP="00F355AE">
      <w:r>
        <w:t>Prefiksni operatori u c++ jeziku su operatori koji se nalaze iza varijable.</w:t>
      </w:r>
    </w:p>
    <w:p w:rsidR="00F355AE" w:rsidRPr="00F355AE" w:rsidRDefault="00F355AE" w:rsidP="00F355AE">
      <w:pPr>
        <w:rPr>
          <w:b/>
        </w:rPr>
      </w:pPr>
      <w:r w:rsidRPr="00F355AE">
        <w:rPr>
          <w:b/>
        </w:rPr>
        <w:t>44. Šta je to program?</w:t>
      </w:r>
    </w:p>
    <w:p w:rsidR="00F355AE" w:rsidRPr="00FD0FB1" w:rsidRDefault="00F355AE" w:rsidP="00F355AE">
      <w:r w:rsidRPr="00F355AE">
        <w:t>Računarski program, softverski program ili jednostavno program jeste spisak naredbi napisan u nekom programskom jeziku namijenjen za određenu računarsku platformu. Računarski programi napisani u nekom programskom jeziku su razumljivi čovjeku, ali te naredbe ne razumije i računar, zbog toga se kod računarskog programa pomoću kompajlera mora prevesti u binarni kod da bi ga računar razumio i uopće izvršavao</w:t>
      </w:r>
    </w:p>
    <w:p w:rsidR="00FD0FB1" w:rsidRPr="00F355AE" w:rsidRDefault="00F355AE" w:rsidP="002F440C">
      <w:pPr>
        <w:rPr>
          <w:b/>
        </w:rPr>
      </w:pPr>
      <w:r w:rsidRPr="00F355AE">
        <w:rPr>
          <w:b/>
        </w:rPr>
        <w:t>45. Koja su dva logička dijela instrukcije?</w:t>
      </w:r>
    </w:p>
    <w:p w:rsidR="00F355AE" w:rsidRDefault="00F355AE" w:rsidP="002F440C">
      <w:r w:rsidRPr="00F355AE">
        <w:t>Operacioni i adresni</w:t>
      </w:r>
    </w:p>
    <w:p w:rsidR="00F355AE" w:rsidRPr="00F355AE" w:rsidRDefault="00F355AE" w:rsidP="002F440C">
      <w:pPr>
        <w:rPr>
          <w:b/>
        </w:rPr>
      </w:pPr>
      <w:r w:rsidRPr="00F355AE">
        <w:rPr>
          <w:b/>
        </w:rPr>
        <w:t xml:space="preserve">46. Šta definiše (određuje) operacioni dio instrukcije? </w:t>
      </w:r>
    </w:p>
    <w:p w:rsidR="00F355AE" w:rsidRDefault="00F355AE" w:rsidP="002F440C">
      <w:pPr>
        <w:rPr>
          <w:b/>
        </w:rPr>
      </w:pPr>
      <w:r w:rsidRPr="00F355AE">
        <w:rPr>
          <w:b/>
        </w:rPr>
        <w:t>47. Od čega zavisi sadržaj adresnog dijela instrukcije?</w:t>
      </w:r>
    </w:p>
    <w:p w:rsidR="00F355AE" w:rsidRDefault="00F355AE" w:rsidP="002F440C">
      <w:pPr>
        <w:rPr>
          <w:b/>
        </w:rPr>
      </w:pPr>
      <w:r>
        <w:rPr>
          <w:b/>
        </w:rPr>
        <w:t>48. Vrste instrukcija:</w:t>
      </w:r>
    </w:p>
    <w:p w:rsidR="00F355AE" w:rsidRDefault="00F355AE" w:rsidP="002F440C">
      <w:r w:rsidRPr="00F355AE">
        <w:t>Jednoadresna, dvoadresna, troadresna</w:t>
      </w:r>
    </w:p>
    <w:p w:rsidR="00F355AE" w:rsidRDefault="00B969F7" w:rsidP="002F440C">
      <w:pPr>
        <w:rPr>
          <w:b/>
        </w:rPr>
      </w:pPr>
      <w:r w:rsidRPr="00B969F7">
        <w:rPr>
          <w:b/>
        </w:rPr>
        <w:t>49. Koja je struktura instrukcije za obradu podataka?</w:t>
      </w:r>
    </w:p>
    <w:p w:rsidR="00565EA9" w:rsidRPr="00565EA9" w:rsidRDefault="00565EA9" w:rsidP="002F440C">
      <w:pPr>
        <w:rPr>
          <w:b/>
        </w:rPr>
      </w:pPr>
      <w:r w:rsidRPr="00565EA9">
        <w:rPr>
          <w:b/>
        </w:rPr>
        <w:t xml:space="preserve">50. Koliko najčešće adresa sadži instrukcija za obradu podataka? </w:t>
      </w:r>
    </w:p>
    <w:p w:rsidR="00565EA9" w:rsidRPr="00565EA9" w:rsidRDefault="00565EA9" w:rsidP="002F440C">
      <w:pPr>
        <w:rPr>
          <w:b/>
        </w:rPr>
      </w:pPr>
      <w:r w:rsidRPr="00565EA9">
        <w:rPr>
          <w:b/>
        </w:rPr>
        <w:t xml:space="preserve">51. Grafički prikazati troadresnu instrukciju za obradu podataka i opisati način njenog rada. </w:t>
      </w:r>
    </w:p>
    <w:p w:rsidR="00565EA9" w:rsidRDefault="00565EA9" w:rsidP="00280A04">
      <w:pPr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3885041" cy="1062323"/>
            <wp:effectExtent l="19050" t="0" r="1159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278" cy="106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EA9" w:rsidRPr="00565EA9" w:rsidRDefault="00565EA9" w:rsidP="00565EA9">
      <w:r w:rsidRPr="00565EA9">
        <w:lastRenderedPageBreak/>
        <w:t>Kod ovog formata, instrukcija je podeljena na četri dela</w:t>
      </w:r>
      <w:r>
        <w:t xml:space="preserve">. Prvi dio predstavlja kod instrukcije. Na osnovu koda instrukcije,procesoru se zadaje tip obarde izvršavanja tekuće instrukcije. Drugi deo instrukcije označen sa A1 predstavlja predstavlja adresu prvog izvorišnog operanda. </w:t>
      </w:r>
      <w:r w:rsidR="00280A04">
        <w:t>Drugi deo insturkcije označen sa A2</w:t>
      </w:r>
      <w:r>
        <w:t xml:space="preserve"> predstavlja adresu drugog izvorišnog operanda</w:t>
      </w:r>
      <w:r w:rsidR="00280A04">
        <w:t xml:space="preserve"> a treći dio označen sa A3 predstavlja niz bitova koji specifiraju adresu na kojoj će se smestiti rezultat opreacije instrukcije.</w:t>
      </w:r>
    </w:p>
    <w:p w:rsidR="00565EA9" w:rsidRPr="00565EA9" w:rsidRDefault="00565EA9" w:rsidP="002F440C">
      <w:pPr>
        <w:rPr>
          <w:b/>
        </w:rPr>
      </w:pPr>
      <w:r w:rsidRPr="00565EA9">
        <w:rPr>
          <w:b/>
        </w:rPr>
        <w:t xml:space="preserve">52. Grafički prikazati dvoadresnu instrukciju za obradu podataka i opisati način njenog rada. </w:t>
      </w:r>
    </w:p>
    <w:p w:rsidR="00280A04" w:rsidRDefault="00280A04" w:rsidP="00280A04">
      <w:pPr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3646502" cy="886487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602" cy="88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A04" w:rsidRPr="00280A04" w:rsidRDefault="00280A04" w:rsidP="00280A04">
      <w:r>
        <w:t xml:space="preserve">Prvi dio predstavlja kod instrukcije. </w:t>
      </w:r>
      <w:r w:rsidRPr="00280A04">
        <w:t>D</w:t>
      </w:r>
      <w:r>
        <w:t xml:space="preserve">rugi deo A1 </w:t>
      </w:r>
      <w:r w:rsidRPr="00280A04">
        <w:t>predstavlja u isto vreme adresu prvog izvorišnog operanda i adresu odredišnog operanda.</w:t>
      </w:r>
      <w:r>
        <w:t xml:space="preserve"> Treći dio predstavlja adresu drugog izvršnog operanda.</w:t>
      </w:r>
    </w:p>
    <w:p w:rsidR="00565EA9" w:rsidRDefault="00565EA9" w:rsidP="002F440C">
      <w:pPr>
        <w:rPr>
          <w:b/>
        </w:rPr>
      </w:pPr>
      <w:r w:rsidRPr="00565EA9">
        <w:rPr>
          <w:b/>
        </w:rPr>
        <w:t>53. Grafički prikazati jednoadresnu instrukciju za obradu podataka i opisati način njenog rada.</w:t>
      </w:r>
    </w:p>
    <w:p w:rsidR="00280A04" w:rsidRDefault="00280A04" w:rsidP="00280A04">
      <w:pPr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3646501" cy="896542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602" cy="89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A04" w:rsidRDefault="00280A04" w:rsidP="00280A04">
      <w:r w:rsidRPr="00280A04">
        <w:t xml:space="preserve">Za razliku od dvoadresnog formata, kod jednoadresnog formata unutar same instrukcije nemamo </w:t>
      </w:r>
      <w:r>
        <w:t xml:space="preserve">drugi izvrorišni operand. </w:t>
      </w:r>
      <w:r w:rsidRPr="00280A04">
        <w:t>U ovom slučaju, drugi izvorišni operand predstavlja sardžaj akumulatora</w:t>
      </w:r>
      <w:r>
        <w:t>.</w:t>
      </w:r>
    </w:p>
    <w:p w:rsidR="00280A04" w:rsidRDefault="00280A04" w:rsidP="00280A04">
      <w:pPr>
        <w:rPr>
          <w:b/>
        </w:rPr>
      </w:pPr>
      <w:r w:rsidRPr="00280A04">
        <w:rPr>
          <w:b/>
        </w:rPr>
        <w:t>54. Koja je struktura upravljačke instrukcije?</w:t>
      </w:r>
    </w:p>
    <w:p w:rsidR="00280A04" w:rsidRPr="00280A04" w:rsidRDefault="00280A04" w:rsidP="00280A04">
      <w:pPr>
        <w:rPr>
          <w:b/>
        </w:rPr>
      </w:pPr>
      <w:r w:rsidRPr="00280A04">
        <w:rPr>
          <w:b/>
        </w:rPr>
        <w:t xml:space="preserve">55. Koliko adresa najčešće sadži upravljačka instrukcija? </w:t>
      </w:r>
    </w:p>
    <w:p w:rsidR="00280A04" w:rsidRPr="00280A04" w:rsidRDefault="00280A04" w:rsidP="00280A04">
      <w:pPr>
        <w:rPr>
          <w:b/>
        </w:rPr>
      </w:pPr>
      <w:r w:rsidRPr="00280A04">
        <w:rPr>
          <w:b/>
        </w:rPr>
        <w:t xml:space="preserve">56. Šta sadži registar: pokazivač instrukcija? </w:t>
      </w:r>
    </w:p>
    <w:p w:rsidR="00280A04" w:rsidRDefault="00280A04" w:rsidP="00280A04">
      <w:pPr>
        <w:rPr>
          <w:b/>
        </w:rPr>
      </w:pPr>
      <w:r w:rsidRPr="00280A04">
        <w:rPr>
          <w:b/>
        </w:rPr>
        <w:t>57. Šta sadži registar instrukcija?</w:t>
      </w:r>
    </w:p>
    <w:p w:rsidR="00280A04" w:rsidRDefault="00280A04" w:rsidP="00280A04">
      <w:pPr>
        <w:rPr>
          <w:b/>
        </w:rPr>
      </w:pPr>
      <w:r>
        <w:rPr>
          <w:b/>
        </w:rPr>
        <w:t>58. Koji je zadatak Aritmetičko - Logičke jedinice?</w:t>
      </w:r>
    </w:p>
    <w:p w:rsidR="00280A04" w:rsidRDefault="00280A04" w:rsidP="00280A04">
      <w:r w:rsidRPr="00280A04">
        <w:t>ALU predstavlja višefunkcionalnu kombinacionu mrežu koja može da obavlja različite aritmetičke i logičke operacije nad dva n-bitska binarna broja. Аritmеtičkо-lоgičkа јеdinicа је lоgičkо kоlо kоје izvоdi аritmеtičkе (sаbirаnjе, оduzimаnjе, mnоžеnjе i djеlјеnjе) i lоgičkе оpеrаciје (upоrеđivаnjе dvе vrijеdnоsti dа bi sе оdrеdilа vеćа, оdrеđivаnjе dа li је iskаz istinit ili nе...).</w:t>
      </w:r>
    </w:p>
    <w:p w:rsidR="00653176" w:rsidRDefault="00653176" w:rsidP="00280A04">
      <w:pPr>
        <w:rPr>
          <w:b/>
        </w:rPr>
      </w:pPr>
      <w:r w:rsidRPr="00653176">
        <w:rPr>
          <w:b/>
        </w:rPr>
        <w:t>59. Šta je to akumulator i koji je njegov zadatak</w:t>
      </w:r>
      <w:r>
        <w:rPr>
          <w:b/>
        </w:rPr>
        <w:t>?</w:t>
      </w:r>
    </w:p>
    <w:p w:rsidR="00653176" w:rsidRDefault="00653176" w:rsidP="00280A04">
      <w:r>
        <w:t>Akumulator je poseban registar koji služi za prihvatanje operanada i rezultata operacije u ALU.</w:t>
      </w:r>
    </w:p>
    <w:p w:rsidR="00653176" w:rsidRDefault="00653176" w:rsidP="00280A04">
      <w:pPr>
        <w:rPr>
          <w:b/>
        </w:rPr>
      </w:pPr>
      <w:r w:rsidRPr="00653176">
        <w:rPr>
          <w:b/>
        </w:rPr>
        <w:t>60. Skicirati strukturu centralnog procesora i memorije hipotetičkog jednoadresnog računara</w:t>
      </w:r>
      <w:r>
        <w:rPr>
          <w:b/>
        </w:rPr>
        <w:t>.</w:t>
      </w:r>
    </w:p>
    <w:p w:rsidR="00653176" w:rsidRDefault="00653176" w:rsidP="00653176">
      <w:pPr>
        <w:jc w:val="center"/>
      </w:pPr>
      <w:r>
        <w:object w:dxaOrig="2403" w:dyaOrig="1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187.85pt" o:ole="" fillcolor="window">
            <v:imagedata r:id="rId15" o:title=""/>
          </v:shape>
          <o:OLEObject Type="Embed" ProgID="MSDraw" ShapeID="_x0000_i1025" DrawAspect="Content" ObjectID="_1547919271" r:id="rId16">
            <o:FieldCodes>\* mergeformat</o:FieldCodes>
          </o:OLEObject>
        </w:object>
      </w:r>
    </w:p>
    <w:p w:rsidR="00653176" w:rsidRPr="00653176" w:rsidRDefault="00653176" w:rsidP="00653176">
      <w:pPr>
        <w:rPr>
          <w:b/>
        </w:rPr>
      </w:pPr>
      <w:r w:rsidRPr="00653176">
        <w:rPr>
          <w:b/>
        </w:rPr>
        <w:t xml:space="preserve">61. Načiniti program u opisnom obliku za sabiranje (zbrajanje) dva broja koji se nalaze na lokacijama 1 i 2 i rezultat smjestiti na lokaciju 3. </w:t>
      </w:r>
    </w:p>
    <w:p w:rsidR="00653176" w:rsidRPr="00653176" w:rsidRDefault="00653176" w:rsidP="00653176">
      <w:pPr>
        <w:rPr>
          <w:b/>
        </w:rPr>
      </w:pPr>
      <w:r w:rsidRPr="00653176">
        <w:rPr>
          <w:b/>
        </w:rPr>
        <w:t xml:space="preserve">62. Načiniti program u binarnom obliku za sabiranje (zbrajanje) dva broja koji se nalaze na lokacijama 1 i 2 i rezultat smjestiti na lokaciju 3. </w:t>
      </w:r>
    </w:p>
    <w:p w:rsidR="00653176" w:rsidRPr="00653176" w:rsidRDefault="00653176" w:rsidP="00653176">
      <w:pPr>
        <w:rPr>
          <w:b/>
        </w:rPr>
      </w:pPr>
      <w:r w:rsidRPr="00653176">
        <w:rPr>
          <w:b/>
        </w:rPr>
        <w:t xml:space="preserve">63. Načiniti program u simboličkom obliku za sabiranje (zbrajanje) dva broja koje se nalaze na lokacijama 1 i 2 i rezultat smjestiti na lokaciju 3. </w:t>
      </w:r>
    </w:p>
    <w:p w:rsidR="00653176" w:rsidRPr="00653176" w:rsidRDefault="00653176" w:rsidP="00653176">
      <w:pPr>
        <w:rPr>
          <w:b/>
        </w:rPr>
      </w:pPr>
      <w:r w:rsidRPr="00653176">
        <w:rPr>
          <w:b/>
        </w:rPr>
        <w:t>64. Načiniti program u višem programskom jeziku za sabiranje (zbrajanje) dva broja koji se nalaze na lokacijama 1 i 2 i rezultat smjestiti na lokaciju 3.</w:t>
      </w:r>
    </w:p>
    <w:p w:rsidR="00653176" w:rsidRPr="00653176" w:rsidRDefault="00653176" w:rsidP="002F440C">
      <w:pPr>
        <w:rPr>
          <w:b/>
        </w:rPr>
      </w:pPr>
      <w:r w:rsidRPr="00653176">
        <w:rPr>
          <w:b/>
        </w:rPr>
        <w:t xml:space="preserve">65. Koliko bita zauzima operacioni kôd, a koliko adresni kôd ukoliko se memorija sastoji od 16 ćelija od po jedan bajt? </w:t>
      </w:r>
    </w:p>
    <w:p w:rsidR="00F355AE" w:rsidRDefault="00653176" w:rsidP="002F440C">
      <w:pPr>
        <w:rPr>
          <w:b/>
        </w:rPr>
      </w:pPr>
      <w:r w:rsidRPr="00653176">
        <w:rPr>
          <w:b/>
        </w:rPr>
        <w:t>66. Koliko bita zauzima operacioni kôd, a koliko adresni kôd ukoliko se memorija sastoji od 61 ćelije od po jedan bajt?</w:t>
      </w:r>
    </w:p>
    <w:p w:rsidR="00653176" w:rsidRDefault="00653176" w:rsidP="002F440C">
      <w:pPr>
        <w:rPr>
          <w:b/>
        </w:rPr>
      </w:pPr>
      <w:r w:rsidRPr="00653176">
        <w:rPr>
          <w:b/>
        </w:rPr>
        <w:t>69. Prevođenje programa (nacrtati sliku)</w:t>
      </w:r>
    </w:p>
    <w:p w:rsidR="00653176" w:rsidRDefault="00653176" w:rsidP="002F440C">
      <w:pPr>
        <w:rPr>
          <w:b/>
        </w:rPr>
      </w:pPr>
      <w:r w:rsidRPr="00653176">
        <w:rPr>
          <w:b/>
        </w:rPr>
        <w:t>70. Tabela lokacija (nacrtati sliku).</w:t>
      </w:r>
    </w:p>
    <w:p w:rsidR="00653176" w:rsidRPr="00653176" w:rsidRDefault="00653176" w:rsidP="002F440C">
      <w:pPr>
        <w:rPr>
          <w:b/>
        </w:rPr>
      </w:pPr>
      <w:r w:rsidRPr="00653176">
        <w:rPr>
          <w:b/>
        </w:rPr>
        <w:t xml:space="preserve">71. Povezivanje i punjenje programa (nacrtati sliku). </w:t>
      </w:r>
    </w:p>
    <w:p w:rsidR="00653176" w:rsidRPr="00653176" w:rsidRDefault="00653176" w:rsidP="002F440C">
      <w:pPr>
        <w:rPr>
          <w:b/>
        </w:rPr>
      </w:pPr>
      <w:r w:rsidRPr="00653176">
        <w:rPr>
          <w:b/>
        </w:rPr>
        <w:t xml:space="preserve">72. Šta je to biblioteka gotovih programa? </w:t>
      </w:r>
    </w:p>
    <w:p w:rsidR="00653176" w:rsidRPr="00653176" w:rsidRDefault="00653176" w:rsidP="002F440C">
      <w:pPr>
        <w:rPr>
          <w:b/>
        </w:rPr>
      </w:pPr>
      <w:r w:rsidRPr="00653176">
        <w:rPr>
          <w:b/>
        </w:rPr>
        <w:t xml:space="preserve">73. Ko čini biblioteku gotovih programa? </w:t>
      </w:r>
    </w:p>
    <w:p w:rsidR="00653176" w:rsidRPr="00653176" w:rsidRDefault="00653176" w:rsidP="002F440C">
      <w:pPr>
        <w:rPr>
          <w:b/>
        </w:rPr>
      </w:pPr>
      <w:r w:rsidRPr="00653176">
        <w:rPr>
          <w:b/>
        </w:rPr>
        <w:t>74. Navesti bar dvije biblioteke gotovih programa u jeziku C++.</w:t>
      </w:r>
    </w:p>
    <w:sectPr w:rsidR="00653176" w:rsidRPr="00653176" w:rsidSect="008A4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40B" w:rsidRDefault="008C540B" w:rsidP="00653176">
      <w:pPr>
        <w:spacing w:after="0" w:line="240" w:lineRule="auto"/>
      </w:pPr>
      <w:r>
        <w:separator/>
      </w:r>
    </w:p>
  </w:endnote>
  <w:endnote w:type="continuationSeparator" w:id="1">
    <w:p w:rsidR="008C540B" w:rsidRDefault="008C540B" w:rsidP="0065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40B" w:rsidRDefault="008C540B" w:rsidP="00653176">
      <w:pPr>
        <w:spacing w:after="0" w:line="240" w:lineRule="auto"/>
      </w:pPr>
      <w:r>
        <w:separator/>
      </w:r>
    </w:p>
  </w:footnote>
  <w:footnote w:type="continuationSeparator" w:id="1">
    <w:p w:rsidR="008C540B" w:rsidRDefault="008C540B" w:rsidP="00653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723C9"/>
    <w:multiLevelType w:val="hybridMultilevel"/>
    <w:tmpl w:val="249607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7A1D"/>
    <w:rsid w:val="0002434A"/>
    <w:rsid w:val="00047A1D"/>
    <w:rsid w:val="00280A04"/>
    <w:rsid w:val="002F440C"/>
    <w:rsid w:val="0046138D"/>
    <w:rsid w:val="0046764D"/>
    <w:rsid w:val="004B048B"/>
    <w:rsid w:val="004E5EDE"/>
    <w:rsid w:val="00534180"/>
    <w:rsid w:val="0056345C"/>
    <w:rsid w:val="00565EA9"/>
    <w:rsid w:val="005700E9"/>
    <w:rsid w:val="005B0B6D"/>
    <w:rsid w:val="00653176"/>
    <w:rsid w:val="007B75A1"/>
    <w:rsid w:val="0082655E"/>
    <w:rsid w:val="008A4E30"/>
    <w:rsid w:val="008C540B"/>
    <w:rsid w:val="00A170B0"/>
    <w:rsid w:val="00A91E39"/>
    <w:rsid w:val="00B969F7"/>
    <w:rsid w:val="00E41D63"/>
    <w:rsid w:val="00F355AE"/>
    <w:rsid w:val="00FD0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048B"/>
  </w:style>
  <w:style w:type="character" w:customStyle="1" w:styleId="grame">
    <w:name w:val="grame"/>
    <w:basedOn w:val="DefaultParagraphFont"/>
    <w:rsid w:val="004B048B"/>
  </w:style>
  <w:style w:type="paragraph" w:styleId="BalloonText">
    <w:name w:val="Balloon Text"/>
    <w:basedOn w:val="Normal"/>
    <w:link w:val="BalloonTextChar"/>
    <w:uiPriority w:val="99"/>
    <w:semiHidden/>
    <w:unhideWhenUsed/>
    <w:rsid w:val="004E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E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3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176"/>
  </w:style>
  <w:style w:type="paragraph" w:styleId="Footer">
    <w:name w:val="footer"/>
    <w:basedOn w:val="Normal"/>
    <w:link w:val="FooterChar"/>
    <w:uiPriority w:val="99"/>
    <w:semiHidden/>
    <w:unhideWhenUsed/>
    <w:rsid w:val="00653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1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amna</cp:lastModifiedBy>
  <cp:revision>2</cp:revision>
  <dcterms:created xsi:type="dcterms:W3CDTF">2017-02-06T19:48:00Z</dcterms:created>
  <dcterms:modified xsi:type="dcterms:W3CDTF">2017-02-06T19:48:00Z</dcterms:modified>
</cp:coreProperties>
</file>