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>TRAVNIK, 01.04.2012.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/>
      </w:r>
    </w:p>
    <w:p>
      <w:pPr>
        <w:pStyle w:val="ListParagraph"/>
        <w:spacing w:lineRule="auto" w:line="240" w:before="0" w:after="0"/>
        <w:ind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hr-BA"/>
        </w:rPr>
        <w:t xml:space="preserve">         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cs="Times New Roman" w:ascii="Times New Roman" w:hAnsi="Times New Roman"/>
          <w:sz w:val="24"/>
          <w:szCs w:val="24"/>
          <w:lang w:val="hr-BA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cs="Times New Roman" w:ascii="Times New Roman" w:hAnsi="Times New Roman"/>
          <w:sz w:val="24"/>
          <w:szCs w:val="24"/>
          <w:lang w:val="hr-BA"/>
        </w:rPr>
        <w:t xml:space="preserve">                                              </w:t>
      </w:r>
    </w:p>
    <w:p>
      <w:pPr>
        <w:pStyle w:val="ListParagraph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>PRVI TEST IZ PREDMETA</w:t>
      </w:r>
    </w:p>
    <w:p>
      <w:pPr>
        <w:pStyle w:val="ListParagraph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>STATISTIKA  GRUPA B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jednoj površini zasađeno je 250 ha kukuruza. Prinos je varirao po hektaru. Podaci su dati u grupnim intervalima pa je potrebno proglasiti razrednu sredinu, kao predstavnike razreda.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761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15"/>
        <w:gridCol w:w="1559"/>
        <w:gridCol w:w="756"/>
        <w:gridCol w:w="1275"/>
        <w:gridCol w:w="1418"/>
        <w:gridCol w:w="1086"/>
      </w:tblGrid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Xi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Xsi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Xsifi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(Xsi - Ẋ)²fi</w:t>
            </w:r>
          </w:p>
        </w:tc>
        <w:tc>
          <w:tcPr>
            <w:tcW w:w="1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Fk+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200 – 225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212,5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1487,5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25116,07</w:t>
            </w:r>
          </w:p>
        </w:tc>
        <w:tc>
          <w:tcPr>
            <w:tcW w:w="1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225 – 250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237,5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2137,5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10962,05</w:t>
            </w:r>
          </w:p>
        </w:tc>
        <w:tc>
          <w:tcPr>
            <w:tcW w:w="1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250 – 275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262,5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2887,5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1078,11</w:t>
            </w:r>
          </w:p>
        </w:tc>
        <w:tc>
          <w:tcPr>
            <w:tcW w:w="1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275 – 300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287,5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3737,5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2964,13</w:t>
            </w:r>
          </w:p>
        </w:tc>
        <w:tc>
          <w:tcPr>
            <w:tcW w:w="1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300 – 325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312,5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2500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12864,08</w:t>
            </w:r>
          </w:p>
        </w:tc>
        <w:tc>
          <w:tcPr>
            <w:tcW w:w="1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48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325 – 350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337,5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1687,5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21190,05</w:t>
            </w:r>
          </w:p>
        </w:tc>
        <w:tc>
          <w:tcPr>
            <w:tcW w:w="1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53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∑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14437,5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74174,49</w:t>
            </w:r>
          </w:p>
        </w:tc>
        <w:tc>
          <w:tcPr>
            <w:tcW w:w="10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ind w:left="111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Pojavu predstaviti pomoću histograma.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Izračunati I objasniti modus I medijanu?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Izračunati I objasniti koeficjent varijacije?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 = 282,142</w:t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 = 274,038</w:t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Ẋ = 272,40</w:t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ambria Math" w:hAnsi="Cambria Math"/>
          <w:sz w:val="24"/>
          <w:szCs w:val="24"/>
        </w:rPr>
        <w:t>𝛿</w:t>
      </w:r>
      <w:r>
        <w:rPr>
          <w:rFonts w:cs="Times New Roman" w:ascii="Times New Roman" w:hAnsi="Times New Roman"/>
          <w:sz w:val="24"/>
          <w:szCs w:val="24"/>
        </w:rPr>
        <w:t>² = 1399,51</w:t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ambria Math" w:hAnsi="Cambria Math"/>
          <w:sz w:val="24"/>
          <w:szCs w:val="24"/>
        </w:rPr>
        <w:t>𝛿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= 37,410</w:t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K.V. = 0,1373 ili 13,73%</w:t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4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Normalno raspoređena slučajna promjenjiva X ima matematsko očekivanje 16, varijansu 9. Odrediti vjerovatnoću da: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P(X&lt;10)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 intervalu P (13&lt;X&lt;17)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P(X&lt;10) = </w:t>
      </w: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= 2 = 1 – </w:t>
      </w:r>
      <w:r>
        <w:rPr>
          <w:rFonts w:eastAsia="" w:cs="Times New Roman" w:ascii="Cambria Math" w:hAnsi="Cambria Math" w:eastAsiaTheme="minorEastAsia"/>
          <w:sz w:val="24"/>
          <w:szCs w:val="24"/>
        </w:rPr>
        <w:t>𝜃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2 = 1 – 0,97725 = 0,02275 ili 2,275%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P(13&lt;X&lt;17) = </w:t>
      </w: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= - 1 &lt; X &lt; </w:t>
      </w:r>
      <w:r>
        <w:rPr>
          <w:rFonts w:eastAsia="" w:cs="Times New Roman" w:ascii="Times New Roman" w:hAnsi="Times New Roman" w:eastAsiaTheme="minorEastAsia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= 0,6293 – 0,15866 = 0,47064 ili 47,06%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Izmjerena je masa 35 pakovanja rolata, da bi se ocjenila prosječna masa paketića cijele proizvodnje. Predpostavllja se da je raspodjela paketića normalna, sa varijansom 6,2 I aritmetičkom sredinom 11,5. Ocjeniti prosječnu masu paketića rolata sa pouzdanošću 99%?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Ẋ - z * Sx &lt; X &lt; Ẋ + z * Sx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11,5 – 2,58*1,33 &lt;X &lt; 11,5 + 2,58*1,33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8,06 &lt; X &lt; 14,93 (</w:t>
      </w:r>
      <w:r>
        <w:rPr>
          <w:rFonts w:cs="Times New Roman" w:ascii="Cambria Math" w:hAnsi="Cambria Math"/>
          <w:sz w:val="24"/>
          <w:szCs w:val="24"/>
        </w:rPr>
        <w:t>ἀ</w:t>
      </w:r>
      <w:r>
        <w:rPr>
          <w:rFonts w:cs="Times New Roman" w:ascii="Times New Roman" w:hAnsi="Times New Roman"/>
          <w:sz w:val="24"/>
          <w:szCs w:val="24"/>
        </w:rPr>
        <w:t xml:space="preserve"> = 1%)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  <w:t>Objasniti šta predstavlja modus, a šta medijana?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  <w:t>Kada neprekidna slučajna promjenjiva ima normalan raspored i nacrtati kako to izgleda?</w:t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  <w:t>Šta predstavlja koeficjent varijacije?</w:t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ind w:left="928" w:hanging="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1b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413ca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3c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32d52"/>
    <w:pPr>
      <w:spacing w:before="0" w:after="200"/>
      <w:ind w:left="720" w:hanging="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3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2d5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LibreOffice/5.4.3.2$MacOSX_X86_64 LibreOffice_project/92a7159f7e4af62137622921e809f8546db437e5</Application>
  <Pages>3</Pages>
  <Words>277</Words>
  <Characters>1283</Characters>
  <CharactersWithSpaces>1552</CharactersWithSpaces>
  <Paragraphs>73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2012-03-29T13:19:00Z</dcterms:created>
  <dc:creator>Trial</dc:creator>
  <dc:description/>
  <dc:language>en-US</dc:language>
  <cp:lastModifiedBy/>
  <dcterms:modified xsi:type="dcterms:W3CDTF">2017-12-20T19:38:07Z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