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56n8b3noo5y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病人目前的病況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需要留在醫院治療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>目前本院病房無空床，只能先留在急診治療，排隊等病房住院。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甚至，現在急診也沒有床位可躺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。若有新的空床，會按照病情嚴重度和等候順序分配。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等病房時間為 平均 4 天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，最長 8 天。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>根據衛生福利部公開統計的資料（急診轉住院暫留急診超過四十八小時案件比率），本院為急診等住院壅塞程度較高的醫院。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</w:p>
    <w:p w:rsidR="00000000" w:rsidDel="00000000" w:rsidP="00000000" w:rsidRDefault="00000000" w:rsidRPr="00000000" w14:paraId="0000000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您需要知道，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在急診暫留越久，病人的死亡率、併發症和譫妄的風險越高</w:t>
      </w: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每增加 1 小時急診暫留時間，院內心跳停止死亡的風險增加10%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每增加 1 小時急診暫留時間，譫妄（腦部認知功能失調）或嚴重躁動的發生風險增加 2%</w:t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您應該考慮：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>選項一：本院與合作醫院的病房有合作的住院綠色通道，平日白天可直接從本院急診至合作醫院的病房住院。若有意願，可向醫師提出，評估病況是否適合。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選項二：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轉院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到其他醫院的急診。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>轉院一律是到其它醫院的急診等病房。沒有辦法預先知道其它醫院要等多久才有病房。只能說根據統計資料，本院是全國等最久。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附近的醫院及其「急診轉住院暫留急診超過四十八小時案件比率」供參考：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>附近各醫院的「急診轉住院暫留急診超過四十八小時案件比率」，請參考衛生福利部公開統計數據。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>附近各醫院的「急診轉住院暫留急診超過四十八小時案件比率」，請參考衛生福利部公開統計數據。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</w:r>
    </w:p>
    <w:p w:rsidR="00000000" w:rsidDel="00000000" w:rsidP="00000000" w:rsidRDefault="00000000" w:rsidRPr="00000000" w14:paraId="0000001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若您因個人因素，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堅持不願意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留在醫院治療，可要求 “不遵醫囑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自動出院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” 。</w:t>
        <w:br w:type="textWrapping"/>
        <w:t xml:space="preserve">需簽署切結書，自負風險。</w:t>
        <w:br w:type="textWrapping"/>
        <w:t xml:space="preserve">我們依然會爲你開口服藥、預約門診回診追蹤。</w:t>
      </w:r>
    </w:p>
    <w:p w:rsidR="00000000" w:rsidDel="00000000" w:rsidP="00000000" w:rsidRDefault="00000000" w:rsidRPr="00000000" w14:paraId="0000001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60"/>
          <w:szCs w:val="6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>若您選擇留在本院治療，請配合以下規則：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60"/>
          <w:szCs w:val="60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會給你住院登記單，到急診一進門口的掛號櫃檯登記排隊等住院。</w:t>
      </w:r>
    </w:p>
    <w:p w:rsidR="00000000" w:rsidDel="00000000" w:rsidP="00000000" w:rsidRDefault="00000000" w:rsidRPr="00000000" w14:paraId="0000002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先留在急診治療，排隊等病房住院。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若治療反應良好，過幾天病況迅速改善，就會從急診直接離院回家。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若仍需持續治療，且病房有新的空床釋出（病房病人出院或過世），就會上去病房住院。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現在急診也沒有床位可躺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。若有新的空床，會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按照病情嚴重度和等候順序分配</w:t>
      </w: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。若目前無床可躺，請耐心等候。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病人過多時，我們會縮窄床位間距，在兩張床位中插入病床，敬請諒解。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急診沒有枕頭。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>與全台灣任何急診或病房相同，急診病人需要一位家屬/看護 24 小時陪同照顧（購買食物、協助如廁、更換尿布、翻身）。若您想請看護，請自行聯絡仲介公司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請務必將每次醫護人員的病情解釋，轉達交代給所有家屬知道。</w:t>
      </w:r>
    </w:p>
    <w:p w:rsidR="00000000" w:rsidDel="00000000" w:rsidP="00000000" w:rsidRDefault="00000000" w:rsidRPr="00000000" w14:paraId="0000002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請將病人長期服用的慢性病藥物，從家中帶來醫院，交給醫護人員檢查，確定以現在的病況而言，是否應繼續服用。</w:t>
      </w:r>
    </w:p>
    <w:p w:rsidR="00000000" w:rsidDel="00000000" w:rsidP="00000000" w:rsidRDefault="00000000" w:rsidRPr="00000000" w14:paraId="0000002E">
      <w:pPr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因感染控制考量，病人本人不能離開急診，到 B1 美食街。請家屬/看護協助購買食物上來吃。</w:t>
      </w:r>
    </w:p>
    <w:p w:rsidR="00000000" w:rsidDel="00000000" w:rsidP="00000000" w:rsidRDefault="00000000" w:rsidRPr="00000000" w14:paraId="0000003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