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請到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後方等候區，聽我叫名字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拿 X 光單/藥單。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地板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藍線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去照 X 光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地板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棕線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去藥局領藥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拿回來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交給醫護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人員，不要收在自己身上。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打針/抽血/驗尿/快篩/超音波/心電圖：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聽廣播叫名字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到抽血櫃檯/一/二診找護理師進行。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96"/>
          <w:szCs w:val="96"/>
          <w:rtl w:val="0"/>
        </w:rPr>
        <w:t xml:space="preserve">抽完血後，請到</w:t>
        <w:br w:type="textWrapping"/>
        <w:t xml:space="preserve">後方等候區，</w:t>
      </w:r>
      <w:r w:rsidDel="00000000" w:rsidR="00000000" w:rsidRPr="00000000">
        <w:rPr>
          <w:sz w:val="96"/>
          <w:szCs w:val="96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96"/>
          <w:szCs w:val="96"/>
          <w:rtl w:val="0"/>
        </w:rPr>
        <w:t xml:space="preserve">等 60 到 120 分鐘</w:t>
      </w:r>
      <w:r w:rsidDel="00000000" w:rsidR="00000000" w:rsidRPr="00000000">
        <w:rPr>
          <w:sz w:val="96"/>
          <w:szCs w:val="96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聽廣播叫名字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到一/二/三診找醫師看報告。</w:t>
      </w:r>
    </w:p>
    <w:p w:rsidR="00000000" w:rsidDel="00000000" w:rsidP="00000000" w:rsidRDefault="00000000" w:rsidRPr="00000000" w14:paraId="00000007">
      <w:pPr>
        <w:ind w:left="720" w:firstLine="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急診抽血/驗尿報告在緊急檢查室插隊做，機器分析結果需 60 到 120 分鐘。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病人多時會延長到 180 分鐘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若點滴滴完，請找護理師處理。</w:t>
      </w:r>
    </w:p>
    <w:p w:rsidR="00000000" w:rsidDel="00000000" w:rsidP="00000000" w:rsidRDefault="00000000" w:rsidRPr="00000000" w14:paraId="0000000A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急診床位也是全部滿床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。若有新的急診空床，會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按照病情嚴重度和等候順序分配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。若目前無床可躺，請耐心等候。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