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38.4" w:right="10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cac00"/>
          <w:sz w:val="4"/>
          <w:szCs w:val="4"/>
          <w:u w:val="none"/>
          <w:shd w:fill="auto" w:val="clear"/>
          <w:vertAlign w:val="baseline"/>
          <w:rtl w:val="0"/>
        </w:rPr>
        <w:t xml:space="preserve">六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83.1999999999999" w:right="45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58"/>
          <w:szCs w:val="58"/>
          <w:u w:val="none"/>
          <w:shd w:fill="auto" w:val="clear"/>
          <w:vertAlign w:val="baseline"/>
          <w:rtl w:val="0"/>
        </w:rPr>
        <w:t xml:space="preserve">BANK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3.60000000000014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Dear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00.799999999999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EQUITY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833.6" w:right="6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You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17.6" w:right="-182.4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8"/>
          <w:szCs w:val="8"/>
          <w:u w:val="none"/>
          <w:shd w:fill="auto" w:val="clear"/>
          <w:vertAlign w:val="baseline"/>
          <w:rtl w:val="0"/>
        </w:rPr>
        <w:t xml:space="preserve">Caring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Partner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73.60000000000014" w:right="348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REF: RECOMMENDATION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OKITA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OUMA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PF 31679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49.60000000000008" w:right="273.6000000000013" w:hanging="240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delighted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Swaib's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supervisor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Programme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ELP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programme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scores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nationally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Kenya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Certificate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examinations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49.60000000000008" w:right="278.40000000000146" w:hanging="244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massive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interact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diverse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clients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coupled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plays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major 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deterring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scholars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Nonetheless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challenge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unpleasant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insisted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cashier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forex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transfers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4.7999999999999" w:right="264.0000000000009" w:hanging="235.1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constantly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arrive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jolly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disposition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as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eloquence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confidence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endeared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Swaib's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exceptional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fastest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improved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satisfaction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new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elderly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old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initiated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dedicated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resounding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9.60000000000008" w:right="26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integrating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qualities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Inter-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Competitions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competed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bank's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anthem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answering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bank's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philosophies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played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an indispensable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urging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memorise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philosophies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chorus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creativity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competitions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selected 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accompany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anthem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aesthetic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team's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Furthermore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friends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beef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branch's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by 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vigour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gusto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competition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make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volunteered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surprise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the 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courageously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hesitation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runner's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saw 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voted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creative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innovative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Peer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asked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decided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foresee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setbacks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overcome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branch's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9.1999999999999" w:right="240.000000000001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intellectual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curiosity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peers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Malcolm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Gladwell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argues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interaction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Unconvinced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truth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drafted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questionnaires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responses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subtle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look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would 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pursuit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9.1999999999999" w:right="254.40000000000055" w:hanging="254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innovative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forefront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undertake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bugged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constantly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glitch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reordered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founded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elder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brother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www.treob.co.ke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computerised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impressive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of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hierarchy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integrated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hopes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implemented 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-470.4000000000001" w:right="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KENYA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LIMITED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Hospital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Hill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Postal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P.O.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75104-00200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Nairobi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+254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763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+254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763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063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81.5999999999999" w:right="1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+254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020-2711439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info@equitybank.co.ke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www.ke.equitybankgroup.com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KeEquitybank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KeEquitybank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39.2000000000003" w:right="2409.600000000000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Isaac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Macharia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Chairman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Mwangi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Bhartesh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Shah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Fredrick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Muchoki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Ansell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Shem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Migot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Adholla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Julius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Muia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, 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Wamae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American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649.6" w:right="31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Kenya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regulated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Kenya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95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97.5999999999999" w:right="456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58"/>
          <w:szCs w:val="5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58"/>
          <w:szCs w:val="58"/>
          <w:u w:val="none"/>
          <w:shd w:fill="auto" w:val="clear"/>
          <w:vertAlign w:val="baseline"/>
          <w:rtl w:val="0"/>
        </w:rPr>
        <w:t xml:space="preserve">BANK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-95.999999999999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EQUITY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833.6" w:right="-16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Caring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Partner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244.80000000000132" w:hanging="28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forever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admiration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Swaib's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honesty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integrity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accidentally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fifteen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Kenyan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shillings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Swaib's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Unable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reach 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phone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safeguarded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customer's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joy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The 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amazing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conversationalist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Furthermore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personality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politeness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subordinate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staff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volunteered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arduous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routines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trap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epitomizes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humility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8.0000000000001" w:right="244.8000000000013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believe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Swaib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exceptional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distinguished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institution's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innovation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curiosity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spirit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and predisposition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selfless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forever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forward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advancing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intellectual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aspirations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268.79999999999995" w:right="7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faithfully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88.0000000000001" w:right="7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Kamiti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288.0000000000001" w:right="60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BANK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0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COMMUNITY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0.8" w:right="4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BRANCH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4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KENYA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7.6" w:line="276" w:lineRule="auto"/>
        <w:ind w:left="-484.80000000000007" w:right="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KENYA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LIMITED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Hospital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Hill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Postal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P.O.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75104-00200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Nairobi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+254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763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Centre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+254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763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063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67.2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+254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020-2711439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info@equitybank.co.ke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2"/>
          <w:szCs w:val="12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www.ke.equitybankgroup.com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12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@KeEquitybank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KeEquitybank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20" w:right="24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Isaac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Macharia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Chairman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Mwangi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Bhartesh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Shah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Fredrick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Muchoki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96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Ansell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Shem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Migot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Adholla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Julius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Muia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Wamae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24" w:right="4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American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635.2" w:right="3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Equity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Kenya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regulated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Kenya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