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05966567993164" w:lineRule="auto"/>
        <w:ind w:left="104.51507568359375" w:right="46.9970703125" w:hanging="104.51507568359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43600" cy="80619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806196"/>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 O BOX 20 GILGIL KENYA TEL/FAX: 050-4015451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2158203125" w:line="260.76619148254395" w:lineRule="auto"/>
        <w:ind w:left="5874.1998291015625" w:right="0" w:hanging="5847.3199462890625"/>
        <w:jc w:val="left"/>
        <w:rPr>
          <w:rFonts w:ascii="Calibri" w:cs="Calibri" w:eastAsia="Calibri" w:hAnsi="Calibri"/>
          <w:b w:val="1"/>
          <w:bCs w:val="1"/>
          <w:i w:val="0"/>
          <w:iCs w:val="0"/>
          <w:smallCaps w:val="0"/>
          <w:strike w:val="0"/>
          <w:color w:val="0070c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CELL: +254711634367   Email: </w:t>
      </w:r>
      <w:r w:rsidDel="00000000" w:rsidR="00000000" w:rsidRPr="00000000">
        <w:rPr>
          <w:rFonts w:ascii="Calibri" w:cs="Calibri" w:eastAsia="Calibri" w:hAnsi="Calibri"/>
          <w:b w:val="1"/>
          <w:bCs w:val="1"/>
          <w:i w:val="0"/>
          <w:iCs w:val="0"/>
          <w:smallCaps w:val="0"/>
          <w:strike w:val="0"/>
          <w:color w:val="0070c0"/>
          <w:sz w:val="22.079999923706055"/>
          <w:szCs w:val="22.079999923706055"/>
          <w:u w:val="single"/>
          <w:shd w:fill="auto" w:val="clear"/>
          <w:vertAlign w:val="baseline"/>
          <w:rtl w:val="0"/>
        </w:rPr>
        <w:t xml:space="preserve">utumishiacademy@gmail.com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40" w:lineRule="auto"/>
        <w:ind w:left="0" w:right="46.62841796875" w:firstLine="0"/>
        <w:jc w:val="right"/>
        <w:rPr>
          <w:rFonts w:ascii="Calibri" w:cs="Calibri" w:eastAsia="Calibri" w:hAnsi="Calibri"/>
          <w:b w:val="1"/>
          <w:bCs w:val="1"/>
          <w:i w:val="0"/>
          <w:iCs w:val="0"/>
          <w:smallCaps w:val="0"/>
          <w:strike w:val="0"/>
          <w:color w:val="0000f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Website: </w:t>
      </w:r>
      <w:r w:rsidDel="00000000" w:rsidR="00000000" w:rsidRPr="00000000">
        <w:rPr>
          <w:rFonts w:ascii="Calibri" w:cs="Calibri" w:eastAsia="Calibri" w:hAnsi="Calibri"/>
          <w:b w:val="1"/>
          <w:bCs w:val="1"/>
          <w:i w:val="0"/>
          <w:iCs w:val="0"/>
          <w:smallCaps w:val="0"/>
          <w:strike w:val="0"/>
          <w:color w:val="0000ff"/>
          <w:sz w:val="22.079999923706055"/>
          <w:szCs w:val="22.079999923706055"/>
          <w:u w:val="single"/>
          <w:shd w:fill="auto" w:val="clear"/>
          <w:vertAlign w:val="baseline"/>
          <w:rtl w:val="0"/>
        </w:rPr>
        <w:t xml:space="preserve">www.utumishi.ac.ke</w:t>
      </w:r>
      <w:r w:rsidDel="00000000" w:rsidR="00000000" w:rsidRPr="00000000">
        <w:rPr>
          <w:rFonts w:ascii="Calibri" w:cs="Calibri" w:eastAsia="Calibri" w:hAnsi="Calibri"/>
          <w:b w:val="1"/>
          <w:bCs w:val="1"/>
          <w:i w:val="0"/>
          <w:iCs w:val="0"/>
          <w:smallCaps w:val="0"/>
          <w:strike w:val="0"/>
          <w:color w:val="0000ff"/>
          <w:sz w:val="22.079999923706055"/>
          <w:szCs w:val="22.079999923706055"/>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3251953125" w:line="379.84883308410645" w:lineRule="auto"/>
        <w:ind w:left="4.320068359375" w:right="50.367431640625" w:firstLine="3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September 19, 2017. Dear admissions committee,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1484375" w:line="240" w:lineRule="auto"/>
        <w:ind w:left="6.71997070312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RE: UNIVERSITY LETTER OF RECOMMENDATION FOR JEFF MAINA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7998046875" w:line="247.401123046875" w:lineRule="auto"/>
        <w:ind w:left="0.720062255859375" w:right="334.127197265625" w:firstLine="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my pleasure to take this opportunity to recommend Jeff Maina for admission into your  university. Jeff was my ‘trophy student’ due to his academic excellence, impeccable character  and individual build up during the four years that he was in my English class (literature,  language, and writing). Jeff hit me as an active, perceptive, explorative, intuitive and highly  creative student in all of his academic and co-curricular pursuits.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184814453125" w:line="247.93785095214844" w:lineRule="auto"/>
        <w:ind w:left="1.67999267578125" w:right="50.6848144531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first interaction in the very first lesson, it was clear that creativity and innovation were the  ‘Legos’ that built up Jeff as a person. Jeff has this deeply engraved love for words that it was  almost impossible to ignore him during each and every lesson. Jeff has a unique sense of  exploring his imagination and experience through putting it in words giving and sharing his  perspective on various issues to everyone in his surroundings. It was no surprise that he became  an exceptional student in literature and grew into the limelight by his ability to take risks in  trying new forms of literature. I particularly was a fan of his works. I confess that it was one of  the high points of my day when I got to review an essay or project that he did. He brings a whole  new perspective to his works of literature by deeply engrossing his feelings and emotions in  every word that I would sometimes term him ‘Utumishi Shakespeare’.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81982421875" w:line="247.68662452697754" w:lineRule="auto"/>
        <w:ind w:left="1.67999267578125" w:right="21.36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teaching him in class, Jeff was explorative and was able to dissect and disseminate  information in a way that many would consider absurd and out of this world. He amazed me by  his innate ability to tactfully convince others to join his own cause through changing their  perception on a particular subject matter. His thoughtful and well-planned responses proved  insightful during my teaching. Jeff particularly showed immense growth and determination when  I saw his conversational skills grow immensely from a somewhat stammerer to an articulate and eloquent speaker giving speeches in front of large masses. His transformation to me showed his  ability to overcome obstacles and stereotypic setbacks to achieve his set goal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534912109375" w:line="247.90074348449707" w:lineRule="auto"/>
        <w:ind w:left="1.920013427734375" w:right="203.3264160156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Jeff is funny and a bubble of energy in each and every lesson. I remember during the class  reading of “betrayal in the city “he would imitate the voice of some of the characters from their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50085830688477" w:lineRule="auto"/>
        <w:ind w:left="0" w:right="95.32714843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roles saying it enabled him to visualize and conceptualize the idea and theme behind the literal  piece. He called it “living in the characters’ lives”. Surprisingly, it did enable him to get deeply  insightful views that I had not heard before in the class but from his elaborative explanation, his  peers were all convinced that his point was genuine. He was a team player and many times he  would volunteer to edit the assignments for his classmates, something that I saw was a keen trait  that many students seem to forget.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2021484375" w:line="247.97221183776855" w:lineRule="auto"/>
        <w:ind w:left="1.67999267578125" w:right="148.807373046875" w:firstLine="1.20010375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Jeff is a talented student and his purposeful self-initiative to grow his talent through practice is  remarkable. Jeff is a revolutionary writer and a poet and is so good and determined at it that he  was part of the editing team for the school magazine from his first year until his last. Jeff was  able to create works of literature inspired by his favorite writers like Charles Dickens, William  Faulkner, and Ernest Hemmingway, whose books he read and re-read like the Gospel. His  insightful view and attention to detail topped by his humorous and lively nature made his works  a favorite. Jeff would write articles and post them on the notice-board and they served as an  inspiration to his class and school. He has this deep conviction to inspire through his words.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471923828125" w:line="247.61521339416504" w:lineRule="auto"/>
        <w:ind w:left="1.920013427734375" w:right="42.56713867187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Jeff is future oriented and I remember on one of the class discussions about the effects of war in  The Caucasian Chalk Circle Jeff stood up and boldly stated that’ why should you kill a man  while you can kill an idea’, a remark that astounded many. One time he came to my office and in  our conversation he would tell me how one day he would be a great writer not only in our  country but also write in the world publishing best sellers that would be read forever. I was  overjoyed when he informed me that he had started a blog in pursuit of his dream and passion  leading me to believe that he was surely going to impact widely in the literary works of not just  our country but the world.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04638671875" w:line="247.90077209472656" w:lineRule="auto"/>
        <w:ind w:left="2.64007568359375" w:right="63.166503906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Jeff is absolutely a remarkable student whether it is in working out assignments, exploring his  imagination through his literal works or in working with others. He holds a special place in my  heart for the way he touched me and my life as a teacher when I interacted with him in ways that  no other student has done in my career. It is with this love and admiration for Jeff that I most  certainly recommend him for admission to your university. He is an invaluable asset and will  leave positive marks carved out in your institution’s history.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191772460938" w:line="240" w:lineRule="auto"/>
        <w:ind w:left="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Sincerely,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3200073242188" w:line="240" w:lineRule="auto"/>
        <w:ind w:left="7.68005371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Kennedy Wesonga.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0" w:lineRule="auto"/>
        <w:ind w:left="4.3200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English and Literature teacher.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0" w:lineRule="auto"/>
        <w:ind w:left="4.3200683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Utumishi Academy.</w:t>
      </w:r>
    </w:p>
    <w:sectPr>
      <w:pgSz w:h="15840" w:w="12240" w:orient="portrait"/>
      <w:pgMar w:bottom="1639.6800231933594" w:top="1418.800048828125" w:left="1440" w:right="1390.0329589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