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712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2.9pt;margin-top:0;width:130.1pt;height:36.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 id="_x0000_s1027" type="#_x0000_t75" style="position:absolute;margin-left:433.7pt;margin-top:13.45pt;width:80.15pt;height:21.1pt;z-index:-251658751;mso-wrap-distance-left:5.pt;mso-wrap-distance-right:5.pt;mso-position-horizontal-relative:margin" wrapcoords="0 0">
            <v:imagedata r:id="rId7" r:href="rId8"/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erReference w:type="even" r:id="rId9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82" w:left="1176" w:right="5" w:bottom="37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13" w:after="11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1627" w:left="0" w:right="0" w:bottom="387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84" w:line="180" w:lineRule="exact"/>
        <w:ind w:left="6060" w:right="0" w:firstLine="0"/>
      </w:pPr>
      <w:r>
        <w:rPr>
          <w:rStyle w:val="CharStyle5"/>
        </w:rPr>
        <w:t>DOI</w:t>
      </w:r>
      <w:r>
        <w:rPr>
          <w:rStyle w:val="CharStyle6"/>
          <w:lang w:val="en-US" w:eastAsia="en-US" w:bidi="en-US"/>
        </w:rPr>
        <w:t>：10.16541/</w:t>
      </w:r>
      <w:r>
        <w:rPr>
          <w:rStyle w:val="CharStyle5"/>
        </w:rPr>
        <w:t>j</w:t>
      </w:r>
      <w:r>
        <w:rPr>
          <w:rStyle w:val="CharStyle6"/>
          <w:lang w:val="en-US" w:eastAsia="en-US" w:bidi="en-US"/>
        </w:rPr>
        <w:t>.</w:t>
      </w:r>
      <w:r>
        <w:rPr>
          <w:rStyle w:val="CharStyle5"/>
        </w:rPr>
        <w:t>cnki</w:t>
      </w:r>
      <w:r>
        <w:rPr>
          <w:rStyle w:val="CharStyle6"/>
          <w:lang w:val="en-US" w:eastAsia="en-US" w:bidi="en-US"/>
        </w:rPr>
        <w:t>.2095-8420.2017.26.093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 w:firstLine="0"/>
      </w:pPr>
      <w:bookmarkStart w:id="0" w:name="bookmark0"/>
      <w:r>
        <w:rPr>
          <w:rStyle w:val="CharStyle9"/>
        </w:rPr>
        <w:t>基于信息化技术背景下的蓝墨云班课</w:t>
      </w:r>
      <w:r>
        <w:rPr>
          <w:rStyle w:val="CharStyle10"/>
        </w:rPr>
        <w:t>APP</w:t>
      </w:r>
      <w:r>
        <w:rPr>
          <w:rStyle w:val="CharStyle9"/>
        </w:rPr>
        <w:t>在教学运用 中的模式探讨</w:t>
      </w:r>
      <w:bookmarkEnd w:id="0"/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148" w:line="210" w:lineRule="exact"/>
        <w:ind w:left="0" w:right="0" w:firstLine="0"/>
      </w:pPr>
      <w:bookmarkStart w:id="1" w:name="bookmark1"/>
      <w:r>
        <w:rPr>
          <w:rStyle w:val="CharStyle13"/>
        </w:rPr>
        <w:t>汪德露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3" w:line="180" w:lineRule="exact"/>
        <w:ind w:left="0" w:right="0" w:firstLine="0"/>
      </w:pPr>
      <w:r>
        <w:rPr>
          <w:rStyle w:val="CharStyle6"/>
        </w:rPr>
        <w:t>(广州城建职业学院，广东广州</w:t>
      </w:r>
      <w:r>
        <w:rPr>
          <w:rStyle w:val="CharStyle6"/>
          <w:lang w:val="en-US" w:eastAsia="en-US" w:bidi="en-US"/>
        </w:rPr>
        <w:t>510925 )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240" w:right="0" w:firstLine="360"/>
      </w:pPr>
      <w:r>
        <w:rPr>
          <w:rStyle w:val="CharStyle14"/>
        </w:rPr>
        <w:t>摘要：</w:t>
      </w:r>
      <w:r>
        <w:rPr>
          <w:rStyle w:val="CharStyle6"/>
        </w:rPr>
        <w:t>在“互联网+”时代背景下，教育领域正掀起了一股革命性的浪潮，一系列新的教学理念的随之诞生， 一些优秀的教育类</w:t>
      </w:r>
      <w:r>
        <w:rPr>
          <w:rStyle w:val="CharStyle5"/>
        </w:rPr>
        <w:t>APP</w:t>
      </w:r>
      <w:r>
        <w:rPr>
          <w:rStyle w:val="CharStyle6"/>
        </w:rPr>
        <w:t xml:space="preserve">被研发出来。以蓝墨云班课为主的移动教学平台迅速兴起，拓展了教学时空，实现即时的沟 通分享，增强了教学吸引力，激发了学生学习的积极性和主动性，扩大了优质教育资源受益范围，促进教学模式变革。 </w:t>
      </w:r>
      <w:r>
        <w:rPr>
          <w:rStyle w:val="CharStyle14"/>
        </w:rPr>
        <w:t>关键词：</w:t>
      </w:r>
      <w:r>
        <w:rPr>
          <w:rStyle w:val="CharStyle6"/>
        </w:rPr>
        <w:t>云班课；个性化；兴趣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240" w:right="0" w:firstLine="360"/>
        <w:sectPr>
          <w:type w:val="continuous"/>
          <w:pgSz w:w="12240" w:h="15840"/>
          <w:pgMar w:top="1627" w:left="1176" w:right="744" w:bottom="387" w:header="0" w:footer="3" w:gutter="0"/>
          <w:rtlGutter w:val="0"/>
          <w:cols w:space="720"/>
          <w:noEndnote/>
          <w:docGrid w:linePitch="360"/>
        </w:sectPr>
      </w:pPr>
      <w:r>
        <w:rPr>
          <w:rStyle w:val="CharStyle14"/>
        </w:rPr>
        <w:t>本文引用格式：</w:t>
      </w:r>
      <w:r>
        <w:rPr>
          <w:rStyle w:val="CharStyle6"/>
        </w:rPr>
        <w:t>汪德露.基于信息化技术背景下的蓝墨云班课</w:t>
      </w:r>
      <w:r>
        <w:rPr>
          <w:rStyle w:val="CharStyle5"/>
        </w:rPr>
        <w:t>APP</w:t>
      </w:r>
      <w:r>
        <w:rPr>
          <w:rStyle w:val="CharStyle6"/>
        </w:rPr>
        <w:t>在教学运用中的模式探讨</w:t>
      </w:r>
      <w:r>
        <w:rPr>
          <w:rStyle w:val="CharStyle5"/>
        </w:rPr>
        <w:t>J</w:t>
      </w:r>
      <w:r>
        <w:rPr>
          <w:rStyle w:val="CharStyle6"/>
          <w:lang w:val="en-US" w:eastAsia="en-US" w:bidi="en-US"/>
        </w:rPr>
        <w:t>].</w:t>
      </w:r>
      <w:r>
        <w:rPr>
          <w:rStyle w:val="CharStyle6"/>
        </w:rPr>
        <w:t xml:space="preserve">教育现代化， </w:t>
      </w:r>
      <w:r>
        <w:rPr>
          <w:rStyle w:val="CharStyle6"/>
          <w:lang w:val="en-US" w:eastAsia="en-US" w:bidi="en-US"/>
        </w:rPr>
        <w:t>2017,4 (26)： 221-223.</w:t>
      </w:r>
    </w:p>
    <w:p>
      <w:pPr>
        <w:widowControl w:val="0"/>
        <w:spacing w:line="146" w:lineRule="exact"/>
        <w:rPr>
          <w:sz w:val="12"/>
          <w:szCs w:val="12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1612" w:left="0" w:right="0" w:bottom="37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29" type="#_x0000_t202" style="position:absolute;margin-left:518.5pt;margin-top:322.1pt;width:9.75pt;height:60.7pt;z-index:-125829376;mso-wrap-distance-left:22.1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</w:rPr>
                    <w:t>职业技术教育</w:t>
                  </w:r>
                </w:p>
              </w:txbxContent>
            </v:textbox>
            <w10:wrap type="square" side="left" anchorx="margin"/>
          </v:shape>
        </w:pic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175"/>
        <w:ind w:left="0" w:right="0" w:firstLine="480"/>
      </w:pPr>
      <w:r>
        <w:rPr>
          <w:rStyle w:val="CharStyle20"/>
        </w:rPr>
        <w:t>当下我们已经跨人移动互联时代，根据中国互 联网信息中心</w:t>
      </w:r>
      <w:r>
        <w:rPr>
          <w:rStyle w:val="CharStyle20"/>
          <w:lang w:val="en-US" w:eastAsia="en-US" w:bidi="en-US"/>
        </w:rPr>
        <w:t>（</w:t>
      </w:r>
      <w:r>
        <w:rPr>
          <w:rStyle w:val="CharStyle21"/>
        </w:rPr>
        <w:t>CNNIC</w:t>
      </w:r>
      <w:r>
        <w:rPr>
          <w:rStyle w:val="CharStyle20"/>
          <w:lang w:val="en-US" w:eastAsia="en-US" w:bidi="en-US"/>
        </w:rPr>
        <w:t>)</w:t>
      </w:r>
      <w:r>
        <w:rPr>
          <w:rStyle w:val="CharStyle20"/>
        </w:rPr>
        <w:t>的最新统计，现在中国的 智能手机已经超过</w:t>
      </w:r>
      <w:r>
        <w:rPr>
          <w:rStyle w:val="CharStyle20"/>
          <w:lang w:val="en-US" w:eastAsia="en-US" w:bidi="en-US"/>
        </w:rPr>
        <w:t>6.56</w:t>
      </w:r>
      <w:r>
        <w:rPr>
          <w:rStyle w:val="CharStyle20"/>
        </w:rPr>
        <w:t>亿部，通过查看中国移动应 用</w:t>
      </w:r>
      <w:r>
        <w:rPr>
          <w:rStyle w:val="CharStyle21"/>
        </w:rPr>
        <w:t>APP</w:t>
      </w:r>
      <w:r>
        <w:rPr>
          <w:rStyle w:val="CharStyle20"/>
          <w:lang w:val="en-US" w:eastAsia="en-US" w:bidi="en-US"/>
        </w:rPr>
        <w:t>100</w:t>
      </w:r>
      <w:r>
        <w:rPr>
          <w:rStyle w:val="CharStyle20"/>
        </w:rPr>
        <w:t>强排行榜，我们不得不承认，我们的生 活已经和这些</w:t>
      </w:r>
      <w:r>
        <w:rPr>
          <w:rStyle w:val="CharStyle21"/>
        </w:rPr>
        <w:t>APP</w:t>
      </w:r>
      <w:r>
        <w:rPr>
          <w:rStyle w:val="CharStyle20"/>
        </w:rPr>
        <w:t>服务紧密相连</w:t>
      </w:r>
      <w:r>
        <w:rPr>
          <w:rStyle w:val="CharStyle20"/>
          <w:vertAlign w:val="superscript"/>
        </w:rPr>
        <w:t>[1]</w:t>
      </w:r>
      <w:r>
        <w:rPr>
          <w:rStyle w:val="CharStyle20"/>
        </w:rPr>
        <w:t>。在“互联网+” 时代背景下，教育领域正掀起了一股革命性的浪潮， 一系列新的教学理念的随之诞生，一些优秀的教育 类</w:t>
      </w:r>
      <w:r>
        <w:rPr>
          <w:rStyle w:val="CharStyle21"/>
        </w:rPr>
        <w:t>APP</w:t>
      </w:r>
      <w:r>
        <w:rPr>
          <w:rStyle w:val="CharStyle20"/>
        </w:rPr>
        <w:t>被研发出来。以蓝墨云班课为主的移动教学 平台迅速兴起，拓展了教学时空，实现即时的沟通 分享，增强了教学吸引力，激发了学生学习的积极 性和主动性，扩大了优质教育资源受益范围，促进 教学模式变革</w:t>
      </w:r>
      <w:r>
        <w:rPr>
          <w:rStyle w:val="CharStyle20"/>
          <w:vertAlign w:val="superscript"/>
        </w:rPr>
        <w:t>[2]</w:t>
      </w:r>
      <w:r>
        <w:rPr>
          <w:rStyle w:val="CharStyle20"/>
        </w:rPr>
        <w:t>。</w:t>
      </w:r>
    </w:p>
    <w:p>
      <w:pPr>
        <w:pStyle w:val="Style22"/>
        <w:widowControl w:val="0"/>
        <w:keepNext/>
        <w:keepLines/>
        <w:shd w:val="clear" w:color="auto" w:fill="auto"/>
        <w:bidi w:val="0"/>
        <w:jc w:val="left"/>
        <w:spacing w:before="0" w:after="23" w:line="210" w:lineRule="exact"/>
        <w:ind w:left="0" w:right="0" w:firstLine="0"/>
      </w:pPr>
      <w:bookmarkStart w:id="2" w:name="bookmark2"/>
      <w:r>
        <w:rPr>
          <w:rStyle w:val="CharStyle24"/>
          <w:b/>
          <w:bCs/>
        </w:rPr>
        <w:t>一高职学生的学情分析</w:t>
      </w:r>
      <w:bookmarkEnd w:id="2"/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395"/>
        <w:ind w:left="0" w:right="0" w:firstLine="480"/>
      </w:pPr>
      <w:r>
        <w:rPr>
          <w:rStyle w:val="CharStyle20"/>
        </w:rPr>
        <w:t>在校的高职学生都是90后，学生注重形象思维， 喜欢动手实践，追求新鲜事物，勇于冒险，敢于创 新。此外这些学生还有一个突出的特点：生在互联 网时代，从小受信息化产品的熏陶，移动技术发展 给学生们更多选择软件的机会，各类手机游戏、娱 乐软件轻松击败了不少学生的自制力，培养了大量 的“低头一族”，下课玩手机，上课也会情不自禁玩 手机，学生的生活和学习方式很大程度上被移动互 联网改变。课堂手机管理成为教师非常头疼的一个 问题，有些学校为了控制学生玩手机，想出了各种 各样的办法应对，在各种规定下，学生也和老师斗 智斗勇。笔者在教学过程中针对学生上课玩手机的 情况，也采用了很多办法，发现这些方法治标不治本， 所以在本学期所授《市场调查与预测》课程中，尝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0" w:right="0" w:firstLine="0"/>
      </w:pPr>
      <w:r>
        <w:rPr>
          <w:rStyle w:val="CharStyle27"/>
        </w:rPr>
        <w:t>基金项目：</w:t>
      </w:r>
      <w:r>
        <w:rPr>
          <w:rStyle w:val="CharStyle28"/>
        </w:rPr>
        <w:t>广东省高等职业教育品牌专业建设项目。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175"/>
        <w:ind w:left="0" w:right="0" w:firstLine="0"/>
      </w:pPr>
      <w:r>
        <w:br w:type="column"/>
      </w:r>
      <w:r>
        <w:rPr>
          <w:rStyle w:val="CharStyle20"/>
        </w:rPr>
        <w:t>试用网络和智能手机开展蓝墨云班课教学，借助蓝 墨云班课移动教学手段，使学生体验玩中学，学中玩， 学生学习更自由、有趣，教师教学更轻松。</w:t>
      </w:r>
    </w:p>
    <w:p>
      <w:pPr>
        <w:pStyle w:val="Style22"/>
        <w:widowControl w:val="0"/>
        <w:keepNext/>
        <w:keepLines/>
        <w:shd w:val="clear" w:color="auto" w:fill="auto"/>
        <w:bidi w:val="0"/>
        <w:jc w:val="both"/>
        <w:spacing w:before="0" w:after="93" w:line="210" w:lineRule="exact"/>
        <w:ind w:left="0" w:right="0" w:firstLine="0"/>
      </w:pPr>
      <w:bookmarkStart w:id="3" w:name="bookmark3"/>
      <w:r>
        <w:rPr>
          <w:rStyle w:val="CharStyle24"/>
          <w:b/>
          <w:bCs/>
        </w:rPr>
        <w:t>二蓝墨云班课介入教学的优势</w:t>
      </w:r>
      <w:bookmarkEnd w:id="3"/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40"/>
      </w:pPr>
      <w:r>
        <w:rPr>
          <w:rStyle w:val="CharStyle20"/>
        </w:rPr>
        <w:t>蓝墨云班课搭载移动和互联网平台，运用网络 技术、推动教学变革和创新，构建网络化、数字化、 个性化、终身化的教育体系，建设“处处能学、时 时能学”的学习型环境，不仅解决了传统教学班级 授课中不能解决的问题，还可以让老师和学生在互 联环境下达到沟通和资源共享，为学生提供移动设 备上的课程订阅、消息推送、作业、课件、视频和 资料服务，其功能十分全面。</w:t>
      </w:r>
    </w:p>
    <w:p>
      <w:pPr>
        <w:pStyle w:val="Style29"/>
        <w:tabs>
          <w:tab w:leader="none" w:pos="60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1"/>
          <w:b/>
          <w:bCs/>
        </w:rPr>
        <w:t>(一）</w:t>
      </w:r>
      <w:r>
        <w:rPr>
          <w:lang w:val="zh-CN" w:eastAsia="zh-CN" w:bidi="zh-CN"/>
          <w:w w:val="100"/>
          <w:color w:val="000000"/>
          <w:position w:val="0"/>
        </w:rPr>
        <w:tab/>
      </w:r>
      <w:r>
        <w:rPr>
          <w:rStyle w:val="CharStyle31"/>
          <w:b/>
          <w:bCs/>
        </w:rPr>
        <w:t>班课管理更轻松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540"/>
      </w:pPr>
      <w:r>
        <w:rPr>
          <w:rStyle w:val="CharStyle20"/>
        </w:rPr>
        <w:t>在任何移动设备或</w:t>
      </w:r>
      <w:r>
        <w:rPr>
          <w:rStyle w:val="CharStyle21"/>
        </w:rPr>
        <w:t>PC</w:t>
      </w:r>
      <w:r>
        <w:rPr>
          <w:rStyle w:val="CharStyle20"/>
        </w:rPr>
        <w:t>上，教师都可以轻松管 理自己的班课，管理学生、发送通知、分享资源、 布置批改作业、组织讨论答疑、开展教学互动。</w:t>
      </w:r>
    </w:p>
    <w:p>
      <w:pPr>
        <w:pStyle w:val="Style29"/>
        <w:tabs>
          <w:tab w:leader="none" w:pos="60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rStyle w:val="CharStyle31"/>
          <w:b/>
          <w:bCs/>
        </w:rPr>
        <w:t>(二）</w:t>
      </w:r>
      <w:r>
        <w:rPr>
          <w:lang w:val="zh-CN" w:eastAsia="zh-CN" w:bidi="zh-CN"/>
          <w:w w:val="100"/>
          <w:color w:val="000000"/>
          <w:position w:val="0"/>
        </w:rPr>
        <w:tab/>
      </w:r>
      <w:r>
        <w:rPr>
          <w:rStyle w:val="CharStyle31"/>
          <w:b/>
          <w:bCs/>
        </w:rPr>
        <w:t>学习更方便，互动更灵活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40"/>
        <w:sectPr>
          <w:type w:val="continuous"/>
          <w:pgSz w:w="12240" w:h="15840"/>
          <w:pgMar w:top="1612" w:left="1176" w:right="1118" w:bottom="372" w:header="0" w:footer="3" w:gutter="0"/>
          <w:rtlGutter w:val="0"/>
          <w:cols w:num="2" w:space="173"/>
          <w:noEndnote/>
          <w:docGrid w:linePitch="360"/>
        </w:sectPr>
      </w:pPr>
      <w:r>
        <w:rPr>
          <w:rStyle w:val="CharStyle20"/>
        </w:rPr>
        <w:t>通过云班课师生互动，可以随即开展。在传统 课堂上，学生上课学习时间有限，课外业余时间比 较分散，没有足够多的连续时间在课外进行知识的 吸收，而随着移动互联网技术的发展，</w:t>
      </w:r>
      <w:r>
        <w:rPr>
          <w:rStyle w:val="CharStyle21"/>
        </w:rPr>
        <w:t>WiFi</w:t>
      </w:r>
      <w:r>
        <w:rPr>
          <w:rStyle w:val="CharStyle20"/>
        </w:rPr>
        <w:t>等网络 连接方式越来越普及，手机与学生的生活密切相关， 云班课的介人，使得学生在任何时间、任何地点任 意接人互联网就可以自主选择性的学习，可以在云 班课平台上开展投票问卷、头脑风暴、作品分享、 计时答题等互动教学活动。可以充分利用碎片化学 习时间，积累更多，让学习与生活相连，提高学生</w:t>
      </w:r>
    </w:p>
    <w:p>
      <w:pPr>
        <w:widowControl w:val="0"/>
        <w:spacing w:before="5" w:after="5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574" w:left="0" w:right="0" w:bottom="50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tabs>
          <w:tab w:leader="none" w:pos="99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7040" w:right="0" w:firstLine="0"/>
      </w:pPr>
      <w:r>
        <w:rPr>
          <w:rStyle w:val="CharStyle6"/>
        </w:rPr>
        <w:t>教育现代化</w:t>
      </w:r>
      <w:r>
        <w:rPr>
          <w:rStyle w:val="CharStyle6"/>
          <w:lang w:val="en-US" w:eastAsia="en-US" w:bidi="en-US"/>
        </w:rPr>
        <w:t>.2017</w:t>
      </w:r>
      <w:r>
        <w:rPr>
          <w:rStyle w:val="CharStyle6"/>
        </w:rPr>
        <w:t>年6月第26期</w:t>
        <w:tab/>
      </w:r>
      <w:r>
        <w:rPr>
          <w:rStyle w:val="CharStyle35"/>
        </w:rPr>
        <w:t>221</w:t>
      </w:r>
      <w:r>
        <w:br w:type="page"/>
      </w:r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040" w:right="0" w:firstLine="0"/>
        <w:sectPr>
          <w:type w:val="continuous"/>
          <w:pgSz w:w="12240" w:h="15840"/>
          <w:pgMar w:top="574" w:left="1162" w:right="758" w:bottom="500" w:header="0" w:footer="3" w:gutter="0"/>
          <w:rtlGutter w:val="0"/>
          <w:cols w:space="720"/>
          <w:noEndnote/>
          <w:docGrid w:linePitch="360"/>
        </w:sectPr>
      </w:pPr>
      <w:r>
        <w:pict>
          <v:shape id="_x0000_s1030" type="#_x0000_t202" style="position:absolute;margin-left:-1.2pt;margin-top:0;width:75.1pt;height:15.8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4"/>
                    </w:rPr>
                    <w:t>《教育现代化》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38"/>
        </w:rPr>
        <w:t>教育现代化传媒品牌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0" w:after="60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457" w:left="0" w:right="0" w:bottom="58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31" type="#_x0000_t202" style="position:absolute;margin-left:-36.5pt;margin-top:565.2pt;width:9.95pt;height:60.95pt;z-index:-125829374;mso-wrap-distance-left:5.pt;mso-wrap-distance-right:26.65pt;mso-position-horizontal-relative:margin" filled="f" stroked="f">
            <v:textbox style="layout-flow:vertical-ideographic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</w:rPr>
                    <w:t>职业技术教育</w:t>
                  </w:r>
                </w:p>
              </w:txbxContent>
            </v:textbox>
            <w10:wrap type="square" side="right" anchorx="margin"/>
          </v:shape>
        </w:pic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rStyle w:val="CharStyle20"/>
        </w:rPr>
        <w:t>提出问题和解决问题的能力，帮助学生进行知识建 构，促进学生的深度学习。</w:t>
      </w:r>
    </w:p>
    <w:p>
      <w:pPr>
        <w:pStyle w:val="Style29"/>
        <w:tabs>
          <w:tab w:leader="none" w:pos="6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83" w:lineRule="exact"/>
        <w:ind w:left="0" w:right="0" w:firstLine="0"/>
      </w:pPr>
      <w:r>
        <w:rPr>
          <w:rStyle w:val="CharStyle31"/>
          <w:b/>
          <w:bCs/>
        </w:rPr>
        <w:t>(三）</w:t>
      </w:r>
      <w:r>
        <w:rPr>
          <w:lang w:val="zh-CN" w:eastAsia="zh-CN" w:bidi="zh-CN"/>
          <w:w w:val="100"/>
          <w:color w:val="000000"/>
          <w:position w:val="0"/>
        </w:rPr>
        <w:tab/>
      </w:r>
      <w:r>
        <w:rPr>
          <w:rStyle w:val="CharStyle31"/>
          <w:b/>
          <w:bCs/>
        </w:rPr>
        <w:t>学生的个性化学习与集体智慧更注重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rStyle w:val="CharStyle20"/>
        </w:rPr>
        <w:t>以往传统的课堂不允许学生看手机，而在蓝墨 云班课的混合式教学模式课堂，手机可以正大光明 地进课堂，这无疑对于学生来讲是件新鲜事，触动 了学生学习的好奇心，激发学生在移动设备上的自 主学习兴趣，教师发布的所有课程信息、学习要求、 课件、微视频等学习资源都可以即时传递到学生的 移动设备上，从而让学生的移动设备从此变成学习 工具，不再只是社交、游戏</w:t>
      </w:r>
      <w:r>
        <w:rPr>
          <w:rStyle w:val="CharStyle20"/>
          <w:vertAlign w:val="superscript"/>
        </w:rPr>
        <w:t>[3-4]</w:t>
      </w:r>
      <w:r>
        <w:rPr>
          <w:rStyle w:val="CharStyle20"/>
        </w:rPr>
        <w:t>。</w:t>
      </w:r>
    </w:p>
    <w:p>
      <w:pPr>
        <w:pStyle w:val="Style29"/>
        <w:tabs>
          <w:tab w:leader="none" w:pos="6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1"/>
          <w:b/>
          <w:bCs/>
        </w:rPr>
        <w:t>(四）</w:t>
      </w:r>
      <w:r>
        <w:rPr>
          <w:lang w:val="zh-CN" w:eastAsia="zh-CN" w:bidi="zh-CN"/>
          <w:w w:val="100"/>
          <w:color w:val="000000"/>
          <w:position w:val="0"/>
        </w:rPr>
        <w:tab/>
      </w:r>
      <w:r>
        <w:rPr>
          <w:rStyle w:val="CharStyle31"/>
          <w:b/>
          <w:bCs/>
        </w:rPr>
        <w:t>成绩评定更公平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rStyle w:val="CharStyle20"/>
        </w:rPr>
        <w:t>笔者以这学期教授的《市场调查与预测》课程 为例，学生学习成绩一般由平时、实训和期末成绩 三方面来综合评定。在成绩组成中，平时成绩由课 堂表现、考勤、作业等方面定性评定，主观性较强， 且在班级多、学生多的情况下多流于表面形式。在 采用了蓝墨云班课教学模式后，课堂考勤签到、课 堂表现、课前预习、答疑讨论、小组展示和课堂测 试等内容及时记录学生的学习过程表现，以定量化 的形式客观、如实评定学生的平时成绩，方便了教 师的评价考核。教师可以根据考核结果，及时给予 学生督促和提醒，因而有助于教学目标的达成和教 学效果的实现。</w:t>
      </w:r>
    </w:p>
    <w:p>
      <w:pPr>
        <w:pStyle w:val="Style29"/>
        <w:tabs>
          <w:tab w:leader="none" w:pos="6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1"/>
          <w:b/>
          <w:bCs/>
        </w:rPr>
        <w:t>(五）</w:t>
      </w:r>
      <w:r>
        <w:rPr>
          <w:lang w:val="zh-CN" w:eastAsia="zh-CN" w:bidi="zh-CN"/>
          <w:w w:val="100"/>
          <w:color w:val="000000"/>
          <w:position w:val="0"/>
        </w:rPr>
        <w:tab/>
      </w:r>
      <w:r>
        <w:rPr>
          <w:rStyle w:val="CharStyle31"/>
          <w:b/>
          <w:bCs/>
        </w:rPr>
        <w:t>学习进度跟踪与评价更准确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115"/>
        <w:ind w:left="0" w:right="0" w:firstLine="500"/>
      </w:pPr>
      <w:r>
        <w:rPr>
          <w:rStyle w:val="CharStyle20"/>
        </w:rPr>
        <w:t>配套蓝墨移动交互式数字教材，可以实现对每 位学生学习进度跟踪和学习成效进行评价，学期末 教师可以得到每位学生的数字教材学习评估报告。</w:t>
      </w:r>
    </w:p>
    <w:p>
      <w:pPr>
        <w:pStyle w:val="Style22"/>
        <w:widowControl w:val="0"/>
        <w:keepNext/>
        <w:keepLines/>
        <w:shd w:val="clear" w:color="auto" w:fill="auto"/>
        <w:bidi w:val="0"/>
        <w:jc w:val="both"/>
        <w:spacing w:before="0" w:after="162" w:line="210" w:lineRule="exact"/>
        <w:ind w:left="0" w:right="0" w:firstLine="0"/>
      </w:pPr>
      <w:bookmarkStart w:id="4" w:name="bookmark4"/>
      <w:r>
        <w:rPr>
          <w:rStyle w:val="CharStyle24"/>
          <w:b/>
          <w:bCs/>
        </w:rPr>
        <w:t>三蓝墨云班课在高职教学中的实施</w:t>
      </w:r>
      <w:bookmarkEnd w:id="4"/>
    </w:p>
    <w:p>
      <w:pPr>
        <w:pStyle w:val="Style45"/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bookmarkStart w:id="5" w:name="bookmark5"/>
      <w:r>
        <w:rPr>
          <w:rStyle w:val="CharStyle47"/>
          <w:b/>
          <w:bCs/>
        </w:rPr>
        <w:t>(一）课前</w:t>
      </w:r>
      <w:bookmarkEnd w:id="5"/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rStyle w:val="CharStyle20"/>
        </w:rPr>
        <w:t>教师可以通过云班课来管理班里的每一位学生， 需要教师、学生共同下载安装蓝墨云班课的</w:t>
      </w:r>
      <w:r>
        <w:rPr>
          <w:rStyle w:val="CharStyle21"/>
        </w:rPr>
        <w:t>APP</w:t>
      </w:r>
      <w:r>
        <w:rPr>
          <w:rStyle w:val="CharStyle20"/>
          <w:lang w:val="en-US" w:eastAsia="en-US" w:bidi="en-US"/>
        </w:rPr>
        <w:t xml:space="preserve">, </w:t>
      </w:r>
      <w:r>
        <w:rPr>
          <w:rStyle w:val="CharStyle20"/>
        </w:rPr>
        <w:t>下载完毕后，进行注册，在云班课的界面里，教师 可以像创建</w:t>
      </w:r>
      <w:r>
        <w:rPr>
          <w:rStyle w:val="CharStyle21"/>
        </w:rPr>
        <w:t>QQ</w:t>
      </w:r>
      <w:r>
        <w:rPr>
          <w:rStyle w:val="CharStyle20"/>
        </w:rPr>
        <w:t xml:space="preserve">群一样来创建一个或多个学科班课， 每个班课都有一个邀请码，教师在课堂上可以通过 </w:t>
      </w:r>
      <w:r>
        <w:rPr>
          <w:rStyle w:val="CharStyle21"/>
        </w:rPr>
        <w:t>QQ</w:t>
      </w:r>
      <w:r>
        <w:rPr>
          <w:rStyle w:val="CharStyle20"/>
          <w:lang w:val="en-US" w:eastAsia="en-US" w:bidi="en-US"/>
        </w:rPr>
        <w:t>、</w:t>
      </w:r>
      <w:r>
        <w:rPr>
          <w:rStyle w:val="CharStyle20"/>
        </w:rPr>
        <w:t>微信等方式将邀请码告知学生，学生使用邀请 码加人班课，教师告知学生使用方法，并告知学生 经验值的获取方式，如：可以在班课中查阅资源、 参与活动、签到、被老师点赞等获得。教师在使用 云班课前，要做大量的准备工作，要精心设计本节 课的教学过程，针对重点内容以及学生很难理解的 部分，可以通过这个平台上发布相关课程信息，如: 学习要求、课件、视频等学习资源，并且可以在每 节课前，设置课堂学习任务，让学生提前思考，引 导学生自主学习，让学生的手机变成强有力的学习 工具。</w:t>
      </w:r>
    </w:p>
    <w:p>
      <w:pPr>
        <w:pStyle w:val="Style45"/>
        <w:tabs>
          <w:tab w:leader="none" w:pos="667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br w:type="column"/>
      </w:r>
      <w:bookmarkStart w:id="6" w:name="bookmark6"/>
      <w:r>
        <w:rPr>
          <w:rStyle w:val="CharStyle47"/>
          <w:b/>
          <w:bCs/>
        </w:rPr>
        <w:t>(二）</w:t>
      </w:r>
      <w:r>
        <w:rPr>
          <w:lang w:val="zh-CN" w:eastAsia="zh-CN" w:bidi="zh-CN"/>
          <w:w w:val="100"/>
          <w:color w:val="000000"/>
          <w:position w:val="0"/>
        </w:rPr>
        <w:tab/>
      </w:r>
      <w:r>
        <w:rPr>
          <w:rStyle w:val="CharStyle47"/>
          <w:b/>
          <w:bCs/>
        </w:rPr>
        <w:t>课中</w:t>
      </w:r>
      <w:bookmarkEnd w:id="6"/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rStyle w:val="CharStyle20"/>
        </w:rPr>
        <w:t>课程进行中，传统的点名方式，对教师而言， 比较浪费时间，对学生而言，会感觉比较烦躁，教 师可以通过云班课来进行点名，可以利用一键签到 或手势签到，不仅提高了考勤的效率，保证了考勤 的公平，而且融合了时代潮流，学生更易接受。以《市 场调查与预测》课程中的一个任务一一设计调查问 卷为例，看云班课在课中的教学实施。</w:t>
      </w:r>
    </w:p>
    <w:p>
      <w:pPr>
        <w:pStyle w:val="Style18"/>
        <w:numPr>
          <w:ilvl w:val="0"/>
          <w:numId w:val="1"/>
        </w:numPr>
        <w:tabs>
          <w:tab w:leader="none" w:pos="7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rStyle w:val="CharStyle20"/>
        </w:rPr>
        <w:t>教学实施环节一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rStyle w:val="CharStyle20"/>
        </w:rPr>
        <w:t>在课程讲解问卷结构时，可以通过云班课</w:t>
      </w:r>
      <w:r>
        <w:rPr>
          <w:rStyle w:val="CharStyle21"/>
        </w:rPr>
        <w:t xml:space="preserve">APP </w:t>
      </w:r>
      <w:r>
        <w:rPr>
          <w:rStyle w:val="CharStyle20"/>
        </w:rPr>
        <w:t>界面中的添加活动，创建头脑风暴，设立学生讨论 的标题一一调查问卷的结构，题干一一回忆日常生 活中填写过的问卷，一份较完整问卷包括哪几个部 分，并赋予经验值，学生通过登录手机云班课</w:t>
      </w:r>
      <w:r>
        <w:rPr>
          <w:rStyle w:val="CharStyle21"/>
        </w:rPr>
        <w:t>APP</w:t>
      </w:r>
      <w:r>
        <w:rPr>
          <w:rStyle w:val="CharStyle20"/>
          <w:lang w:val="en-US" w:eastAsia="en-US" w:bidi="en-US"/>
        </w:rPr>
        <w:t xml:space="preserve">, </w:t>
      </w:r>
      <w:r>
        <w:rPr>
          <w:rStyle w:val="CharStyle20"/>
        </w:rPr>
        <w:t>完成相应任务，由于课堂时间有限，教师也可以根 据需要设置完成该任务所需时间。</w:t>
      </w:r>
    </w:p>
    <w:p>
      <w:pPr>
        <w:pStyle w:val="Style18"/>
        <w:numPr>
          <w:ilvl w:val="0"/>
          <w:numId w:val="1"/>
        </w:numPr>
        <w:tabs>
          <w:tab w:leader="none" w:pos="7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rStyle w:val="CharStyle20"/>
        </w:rPr>
        <w:t>教学实施环节二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rStyle w:val="CharStyle20"/>
        </w:rPr>
        <w:t>教师根据课堂需要，创建小组任务，写出任务 详情，学生运用所学知识实际操作相应训练。如: 为</w:t>
      </w:r>
      <w:r>
        <w:rPr>
          <w:rStyle w:val="CharStyle20"/>
          <w:lang w:val="en-US" w:eastAsia="en-US" w:bidi="en-US"/>
        </w:rPr>
        <w:t>****</w:t>
      </w:r>
      <w:r>
        <w:rPr>
          <w:rStyle w:val="CharStyle20"/>
        </w:rPr>
        <w:t xml:space="preserve">学校超市设计饮料调查问卷，各个小组应该 如何设计？教师根据实际教学需要，选择划分小组 </w:t>
      </w:r>
      <w:r>
        <w:rPr>
          <w:rStyle w:val="CharStyle20"/>
          <w:lang w:val="en-US" w:eastAsia="en-US" w:bidi="en-US"/>
        </w:rPr>
        <w:t>(</w:t>
      </w:r>
      <w:r>
        <w:rPr>
          <w:rStyle w:val="CharStyle20"/>
        </w:rPr>
        <w:t>随机划分小组/线下划分小组），学生以小组为单位 完成小组任务，并提交任务结果，教师可以采用学 生小组互评或教师点评的方式，对小组完成的任务 进行评价。笔者在课堂上，会开启学生小组互评功能， 打开此功能，可以调动学生的积极性，发现课堂气 氛会变得活跃，睡觉的学生越来越少。</w:t>
      </w:r>
    </w:p>
    <w:p>
      <w:pPr>
        <w:pStyle w:val="Style18"/>
        <w:numPr>
          <w:ilvl w:val="0"/>
          <w:numId w:val="1"/>
        </w:numPr>
        <w:tabs>
          <w:tab w:leader="none" w:pos="7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rStyle w:val="CharStyle20"/>
        </w:rPr>
        <w:t>教学实施环节三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rStyle w:val="CharStyle20"/>
        </w:rPr>
        <w:t>课堂教学中，为了了解学生对教学内容是否掌 握，我们可以运用云班课中的新建测试，对学生进 行简单测试，在有限的时间内要求学生完成，根据 学生递交的结果了解学生学习情况，可以有针对性 的对重难点知识进行详细讲解，帮助学生直至真正 掌握，提高教学质量。</w:t>
      </w:r>
    </w:p>
    <w:p>
      <w:pPr>
        <w:pStyle w:val="Style29"/>
        <w:tabs>
          <w:tab w:leader="none" w:pos="6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31"/>
          <w:b/>
          <w:bCs/>
        </w:rPr>
        <w:t>(三）</w:t>
      </w:r>
      <w:r>
        <w:rPr>
          <w:lang w:val="zh-CN" w:eastAsia="zh-CN" w:bidi="zh-CN"/>
          <w:w w:val="100"/>
          <w:color w:val="000000"/>
          <w:position w:val="0"/>
        </w:rPr>
        <w:tab/>
      </w:r>
      <w:r>
        <w:rPr>
          <w:rStyle w:val="CharStyle31"/>
          <w:b/>
          <w:bCs/>
        </w:rPr>
        <w:t>课后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00"/>
      </w:pPr>
      <w:r>
        <w:rPr>
          <w:rStyle w:val="CharStyle20"/>
        </w:rPr>
        <w:t>教学活动结束后，首先，可以借助云班课提供 课后答疑，学生只要有问题，随时随地可以解决， 学生提问的方式也较简便，可以用语音、文字或图 片传送的方式把问题抛出；其次，如果教师需要提醒 同学注意一些事项，可以通过云班课中的课后通知 来实现；第三，教师可以利用云班课把课程课后作 业的案例分析，客观性质的课后练习题，准备好标 准答案，供学生自我检测使用，针对主观性的题目， 教师也给出一些评判标准或样例；第四，可以利用 云班课的问卷及投票功能，有效进行评价，提高学 习的吸引力和互动功能。第五，通过上传发布素材、 视频、案例，供学生课余时间学习，同时可以监督</w:t>
      </w:r>
      <w:r>
        <w:br w:type="page"/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0" w:right="0" w:firstLine="0"/>
      </w:pPr>
      <w:r>
        <w:pict>
          <v:shape id="_x0000_s1032" type="#_x0000_t75" style="position:absolute;margin-left:434.15pt;margin-top:-11.05pt;width:80.15pt;height:21.1pt;z-index:-125829373;mso-wrap-distance-left:178.1pt;mso-wrap-distance-right:5.pt;mso-position-horizontal-relative:margin;mso-position-vertical-relative:margin" wrapcoords="0 0 21600 0 21600 21600 0 21600 0 0">
            <v:imagedata r:id="rId10" r:href="rId11"/>
            <w10:wrap type="topAndBottom" anchorx="margin" anchory="margin"/>
          </v:shape>
        </w:pict>
      </w:r>
      <w:r>
        <w:rPr>
          <w:rStyle w:val="CharStyle20"/>
        </w:rPr>
        <w:t>学生做好复习工作，每个资源，学生只要按照要求 完成，即可得到相应的经验值。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0" w:right="0" w:firstLine="0"/>
      </w:pPr>
      <w:r>
        <w:rPr>
          <w:rStyle w:val="CharStyle31"/>
          <w:b/>
          <w:bCs/>
        </w:rPr>
        <w:t>(四）课程结束后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80"/>
      </w:pPr>
      <w:r>
        <w:rPr>
          <w:rStyle w:val="CharStyle20"/>
        </w:rPr>
        <w:t>蓝墨云班课这款教学工具对教师的线上教学起 了极大帮助，特别是这个软件能记录教师与学生的 点滴，对于教师所做的工作都点滴记录下来形成了 教师的魅力值数据和每个班级的教学报告，不仅能 比较客观的反映教师们的真实工作，还能反映学生 一学期的学习情况。笔者的这门《市场调查与预测》 课程，考试形式为形成性考核+终结性考核两个部分， 其中形成性考核部分可以参照云班课</w:t>
      </w:r>
      <w:r>
        <w:rPr>
          <w:rStyle w:val="CharStyle21"/>
        </w:rPr>
        <w:t>APP</w:t>
      </w:r>
      <w:r>
        <w:rPr>
          <w:rStyle w:val="CharStyle20"/>
        </w:rPr>
        <w:t>记录的数 据进行导出。从云班课的数据汇总中，教师可以准 确了解学生使用云班课学习的详细情况，其中包括 学生对视频资源的学习、到课率、测试、参与讨论 答疑情况、头脑风暴、参与小组任务等。教师可参 照这些数据，给学生的形成性考核一个客观公正的 分数。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0" w:line="427" w:lineRule="exact"/>
        <w:ind w:left="0" w:right="0" w:firstLine="0"/>
      </w:pPr>
      <w:r>
        <w:rPr>
          <w:rStyle w:val="CharStyle31"/>
          <w:b/>
          <w:bCs/>
        </w:rPr>
        <w:t xml:space="preserve">四蓝墨云班课在高职教学中的不足 </w:t>
      </w:r>
      <w:r>
        <w:rPr>
          <w:rStyle w:val="CharStyle31"/>
          <w:lang w:val="en-US" w:eastAsia="en-US" w:bidi="en-US"/>
          <w:b/>
          <w:bCs/>
        </w:rPr>
        <w:t>(_)</w:t>
      </w:r>
      <w:r>
        <w:rPr>
          <w:rStyle w:val="CharStyle31"/>
          <w:b/>
          <w:bCs/>
        </w:rPr>
        <w:t>使用条件受限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80"/>
      </w:pPr>
      <w:r>
        <w:rPr>
          <w:rStyle w:val="CharStyle20"/>
        </w:rPr>
        <w:t>蓝墨云班课的使用要求在有网络条件下才能进 行操作，大部分校园无线网络没有完全覆盖，上课 使用云班课，需要学生耗用手机流量进行操作，如 果学生手机流量不足或者是校园网络信号不好，会 影响到云班课的使用。因此，推行云班课，对校园 网的硬件配套设施也有一定的要求，学校主管部门 需要加大投人力度，加强硬件建设，网络通畅才是 顺利开展云班课的保障。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31"/>
          <w:b/>
          <w:bCs/>
        </w:rPr>
        <w:t>(二）部分学生自控力差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115"/>
        <w:ind w:left="0" w:right="0" w:firstLine="480"/>
      </w:pPr>
      <w:r>
        <w:br w:type="column"/>
      </w:r>
      <w:r>
        <w:rPr>
          <w:rStyle w:val="CharStyle20"/>
        </w:rPr>
        <w:t>在云班课使用过程中，需要学生登录手机完成 相应的任务，自控力差的学生可能经不起诱惑，用 手机做无关事情，影响了学习效果。</w:t>
      </w:r>
    </w:p>
    <w:p>
      <w:pPr>
        <w:pStyle w:val="Style45"/>
        <w:widowControl w:val="0"/>
        <w:keepNext/>
        <w:keepLines/>
        <w:shd w:val="clear" w:color="auto" w:fill="auto"/>
        <w:bidi w:val="0"/>
        <w:jc w:val="both"/>
        <w:spacing w:before="0" w:after="83" w:line="210" w:lineRule="exact"/>
        <w:ind w:left="380" w:right="0"/>
      </w:pPr>
      <w:bookmarkStart w:id="7" w:name="bookmark7"/>
      <w:r>
        <w:rPr>
          <w:rStyle w:val="CharStyle47"/>
          <w:b/>
          <w:bCs/>
        </w:rPr>
        <w:t>五总结</w:t>
      </w:r>
      <w:bookmarkEnd w:id="7"/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both"/>
        <w:spacing w:before="0" w:after="147"/>
        <w:ind w:left="0" w:right="0" w:firstLine="480"/>
      </w:pPr>
      <w:r>
        <w:rPr>
          <w:rStyle w:val="CharStyle20"/>
        </w:rPr>
        <w:t>笔者自从2016年9月启用蓝墨云班课进行教学 以来，创建班课9个，累积学生428位，发布教学资 源100个，开展活动60次，总共发起签到50次，班 级的总平均出勤率达到95%。在学期末，对授课的 班级进行了问卷调查，结果如下：90%的学生喜欢云 班课教学模式，96%的学生认为云班课教学系统平台 界面风格简单而精致、使用起来非常方便，83%的同 学非常关注经验值的积累，80%的学生喜欢从平台上 下载学习资料，90%的学生喜欢平台上丰富的资源， 90%的学生会将这个教学平台推荐给其他的老师和 学生。由此可见，云班课教学模式比较受学生欢迎， 课堂上玩手机、不听讲的现象减弱了，学生的学习热 情和积极性高，在一定程度上改善教学方式，减轻教 师的负担，让教学过程更加轻松、有趣。</w:t>
      </w:r>
    </w:p>
    <w:p>
      <w:pPr>
        <w:pStyle w:val="Style48"/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380" w:right="0"/>
      </w:pPr>
      <w:r>
        <w:rPr>
          <w:rStyle w:val="CharStyle50"/>
        </w:rPr>
        <w:t>参考文献</w:t>
      </w:r>
    </w:p>
    <w:p>
      <w:pPr>
        <w:pStyle w:val="Style25"/>
        <w:numPr>
          <w:ilvl w:val="0"/>
          <w:numId w:val="3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380" w:right="0"/>
      </w:pPr>
      <w:r>
        <w:rPr>
          <w:rStyle w:val="CharStyle28"/>
        </w:rPr>
        <w:t>王涛，张振，吴琴，邹树良，黄名正，卢永仲.混合式教 学法在制药工程专业有机化学教学中的实施</w:t>
      </w:r>
      <w:r>
        <w:rPr>
          <w:rStyle w:val="CharStyle51"/>
        </w:rPr>
        <w:t>m</w:t>
      </w:r>
      <w:r>
        <w:rPr>
          <w:rStyle w:val="CharStyle52"/>
          <w:lang w:val="en-US" w:eastAsia="en-US" w:bidi="en-US"/>
        </w:rPr>
        <w:t>.</w:t>
      </w:r>
      <w:r>
        <w:rPr>
          <w:rStyle w:val="CharStyle52"/>
        </w:rPr>
        <w:t xml:space="preserve">广州化 </w:t>
      </w:r>
      <w:r>
        <w:rPr>
          <w:rStyle w:val="CharStyle53"/>
        </w:rPr>
        <w:t>工，2014，(16):191-192.</w:t>
      </w:r>
    </w:p>
    <w:p>
      <w:pPr>
        <w:pStyle w:val="Style25"/>
        <w:numPr>
          <w:ilvl w:val="0"/>
          <w:numId w:val="3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4" w:lineRule="exact"/>
        <w:ind w:left="380" w:right="0"/>
      </w:pPr>
      <w:r>
        <w:rPr>
          <w:rStyle w:val="CharStyle28"/>
        </w:rPr>
        <w:t>黄名正，吴琴，张振，王涛，卢永仲.翻转课堂教学法在《有机 化学》教学中的应用探究</w:t>
      </w:r>
      <w:r>
        <w:rPr>
          <w:rStyle w:val="CharStyle28"/>
          <w:lang w:val="en-US" w:eastAsia="en-US" w:bidi="en-US"/>
        </w:rPr>
        <w:t>[</w:t>
      </w:r>
      <w:r>
        <w:rPr>
          <w:rStyle w:val="CharStyle51"/>
        </w:rPr>
        <w:t>J</w:t>
      </w:r>
      <w:r>
        <w:rPr>
          <w:rStyle w:val="CharStyle53"/>
          <w:lang w:val="en-US" w:eastAsia="en-US" w:bidi="en-US"/>
        </w:rPr>
        <w:t>].</w:t>
      </w:r>
      <w:r>
        <w:rPr>
          <w:rStyle w:val="CharStyle53"/>
        </w:rPr>
        <w:t>广州化工，2015，(17):218-220.</w:t>
      </w:r>
    </w:p>
    <w:p>
      <w:pPr>
        <w:pStyle w:val="Style25"/>
        <w:numPr>
          <w:ilvl w:val="0"/>
          <w:numId w:val="3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4" w:lineRule="exact"/>
        <w:ind w:left="380" w:right="0"/>
      </w:pPr>
      <w:r>
        <w:rPr>
          <w:rStyle w:val="CharStyle28"/>
        </w:rPr>
        <w:t>孟婷婷.关于蓝墨云班课在教学过程中应用的几点思考</w:t>
      </w:r>
      <w:r>
        <w:rPr>
          <w:rStyle w:val="CharStyle51"/>
        </w:rPr>
        <w:t>J</w:t>
      </w:r>
      <w:r>
        <w:rPr>
          <w:rStyle w:val="CharStyle28"/>
          <w:lang w:val="en-US" w:eastAsia="en-US" w:bidi="en-US"/>
        </w:rPr>
        <w:t>]</w:t>
      </w:r>
      <w:r>
        <w:rPr>
          <w:rStyle w:val="CharStyle28"/>
        </w:rPr>
        <w:t>亚 太教育，</w:t>
      </w:r>
      <w:r>
        <w:rPr>
          <w:rStyle w:val="CharStyle28"/>
          <w:lang w:val="en-US" w:eastAsia="en-US" w:bidi="en-US"/>
        </w:rPr>
        <w:t>2016(15).</w:t>
      </w:r>
    </w:p>
    <w:p>
      <w:pPr>
        <w:pStyle w:val="Style25"/>
        <w:numPr>
          <w:ilvl w:val="0"/>
          <w:numId w:val="3"/>
        </w:numPr>
        <w:tabs>
          <w:tab w:leader="none" w:pos="3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4" w:lineRule="exact"/>
        <w:ind w:left="380" w:right="0"/>
        <w:sectPr>
          <w:type w:val="continuous"/>
          <w:pgSz w:w="12240" w:h="15840"/>
          <w:pgMar w:top="457" w:left="1159" w:right="1163" w:bottom="582" w:header="0" w:footer="3" w:gutter="0"/>
          <w:rtlGutter w:val="0"/>
          <w:cols w:num="2" w:space="307"/>
          <w:noEndnote/>
          <w:docGrid w:linePitch="360"/>
        </w:sectPr>
      </w:pPr>
      <w:r>
        <w:rPr>
          <w:rStyle w:val="CharStyle28"/>
        </w:rPr>
        <w:t>陈维嘉</w:t>
      </w:r>
      <w:r>
        <w:rPr>
          <w:rStyle w:val="CharStyle28"/>
          <w:lang w:val="en-US" w:eastAsia="en-US" w:bidi="en-US"/>
        </w:rPr>
        <w:t>.</w:t>
      </w:r>
      <w:r>
        <w:rPr>
          <w:rStyle w:val="CharStyle28"/>
        </w:rPr>
        <w:t>对信息技术在中学教学中应用的几点思考</w:t>
      </w:r>
      <w:r>
        <w:rPr>
          <w:rStyle w:val="CharStyle51"/>
        </w:rPr>
        <w:t>J</w:t>
      </w:r>
      <w:r>
        <w:rPr>
          <w:rStyle w:val="CharStyle28"/>
          <w:lang w:val="en-US" w:eastAsia="en-US" w:bidi="en-US"/>
        </w:rPr>
        <w:t>].</w:t>
      </w:r>
      <w:r>
        <w:rPr>
          <w:rStyle w:val="CharStyle28"/>
        </w:rPr>
        <w:t xml:space="preserve">中国远 </w:t>
      </w:r>
      <w:r>
        <w:rPr>
          <w:rStyle w:val="CharStyle53"/>
        </w:rPr>
        <w:t>程教育，2001，(09):59-61+67-80.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2" w:after="12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374" w:left="0" w:right="0" w:bottom="44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3" type="#_x0000_t202" style="position:absolute;margin-left:518.1pt;margin-top:0;width:9.75pt;height:60.7pt;z-index:25165772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</w:rPr>
                    <w:t>职业技术教育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486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374" w:left="1177" w:right="497" w:bottom="44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2" w:after="42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1536" w:left="0" w:right="0" w:bottom="46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rPr>
          <w:rStyle w:val="CharStyle6"/>
        </w:rPr>
        <w:t xml:space="preserve">教育现代化_2017年6月第26期 </w:t>
      </w:r>
      <w:r>
        <w:rPr>
          <w:rStyle w:val="CharStyle35"/>
        </w:rPr>
        <w:t>223</w:t>
      </w:r>
    </w:p>
    <w:sectPr>
      <w:type w:val="continuous"/>
      <w:pgSz w:w="12240" w:h="15840"/>
      <w:pgMar w:top="1536" w:left="1177" w:right="766" w:bottom="460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9.15pt;margin-top:771.5pt;width:157.45pt;height:9.3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  <w:b w:val="0"/>
                    <w:bCs w:val="0"/>
                  </w:rPr>
                  <w:t>222</w:t>
                </w:r>
                <w:r>
                  <w:rPr>
                    <w:rStyle w:val="CharStyle42"/>
                  </w:rPr>
                  <w:t xml:space="preserve"> </w:t>
                </w:r>
                <w:r>
                  <w:rPr>
                    <w:rStyle w:val="CharStyle43"/>
                  </w:rPr>
                  <w:t>投稿邮箱：</w:t>
                </w:r>
                <w:r>
                  <w:rPr>
                    <w:rStyle w:val="CharStyle44"/>
                  </w:rPr>
                  <w:t>chinajyxdhzzs@163.com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MingLiU" w:eastAsia="MingLiU" w:hAnsi="MingLiU" w:cs="MingLiU"/>
        <w:w w:val="100"/>
        <w:spacing w:val="1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[%1]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6"/>
        <w:szCs w:val="16"/>
        <w:rFonts w:ascii="MingLiU" w:eastAsia="MingLiU" w:hAnsi="MingLiU" w:cs="MingLiU"/>
        <w:w w:val="100"/>
        <w:spacing w:val="1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_HKSCS" w:eastAsia="MingLiU_HKSCS" w:hAnsi="MingLiU_HKSCS" w:cs="MingLiU_HKSC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正文文本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</w:rPr>
  </w:style>
  <w:style w:type="character" w:customStyle="1" w:styleId="CharStyle5">
    <w:name w:val="正文文本 (3) + Sylfaen"/>
    <w:basedOn w:val="CharStyle4"/>
    <w:rPr>
      <w:lang w:val="en-US" w:eastAsia="en-US" w:bidi="en-US"/>
      <w:sz w:val="18"/>
      <w:szCs w:val="18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6">
    <w:name w:val="正文文本 (3)"/>
    <w:basedOn w:val="CharStyle4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8">
    <w:name w:val="标题 #1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40"/>
      <w:szCs w:val="40"/>
      <w:rFonts w:ascii="MingLiU" w:eastAsia="MingLiU" w:hAnsi="MingLiU" w:cs="MingLiU"/>
    </w:rPr>
  </w:style>
  <w:style w:type="character" w:customStyle="1" w:styleId="CharStyle9">
    <w:name w:val="标题 #1"/>
    <w:basedOn w:val="CharStyle8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0">
    <w:name w:val="标题 #1 + Georgia,18 pt,粗体"/>
    <w:basedOn w:val="CharStyle8"/>
    <w:rPr>
      <w:lang w:val="en-US" w:eastAsia="en-US" w:bidi="en-US"/>
      <w:b/>
      <w:bCs/>
      <w:sz w:val="36"/>
      <w:szCs w:val="36"/>
      <w:rFonts w:ascii="Georgia" w:eastAsia="Georgia" w:hAnsi="Georgia" w:cs="Georgia"/>
      <w:w w:val="100"/>
      <w:spacing w:val="0"/>
      <w:color w:val="000000"/>
      <w:position w:val="0"/>
    </w:rPr>
  </w:style>
  <w:style w:type="character" w:customStyle="1" w:styleId="CharStyle12">
    <w:name w:val="标题 #2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character" w:customStyle="1" w:styleId="CharStyle13">
    <w:name w:val="标题 #2 + 间距 1 pt"/>
    <w:basedOn w:val="CharStyle12"/>
    <w:rPr>
      <w:lang w:val="zh-CN" w:eastAsia="zh-CN" w:bidi="zh-CN"/>
      <w:w w:val="100"/>
      <w:spacing w:val="30"/>
      <w:color w:val="000000"/>
      <w:position w:val="0"/>
    </w:rPr>
  </w:style>
  <w:style w:type="character" w:customStyle="1" w:styleId="CharStyle14">
    <w:name w:val="正文文本 (3)"/>
    <w:basedOn w:val="CharStyle4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16">
    <w:name w:val="正文文本 (6) Exact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0"/>
    </w:rPr>
  </w:style>
  <w:style w:type="character" w:customStyle="1" w:styleId="CharStyle17">
    <w:name w:val="正文文本 (6) Exact"/>
    <w:basedOn w:val="CharStyle16"/>
    <w:rPr>
      <w:lang w:val="zh-CN" w:eastAsia="zh-CN" w:bidi="zh-CN"/>
      <w:w w:val="100"/>
      <w:color w:val="FFFFFF"/>
      <w:position w:val="0"/>
    </w:rPr>
  </w:style>
  <w:style w:type="character" w:customStyle="1" w:styleId="CharStyle19">
    <w:name w:val="正文文本 (2)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  <w:spacing w:val="10"/>
    </w:rPr>
  </w:style>
  <w:style w:type="character" w:customStyle="1" w:styleId="CharStyle20">
    <w:name w:val="正文文本 (2)"/>
    <w:basedOn w:val="CharStyle19"/>
    <w:rPr>
      <w:lang w:val="zh-CN" w:eastAsia="zh-CN" w:bidi="zh-CN"/>
      <w:w w:val="100"/>
      <w:color w:val="000000"/>
      <w:position w:val="0"/>
    </w:rPr>
  </w:style>
  <w:style w:type="character" w:customStyle="1" w:styleId="CharStyle21">
    <w:name w:val="正文文本 (2) + Georgia,9.5 pt,间距 0 pt"/>
    <w:basedOn w:val="CharStyle19"/>
    <w:rPr>
      <w:lang w:val="en-US" w:eastAsia="en-US" w:bidi="en-US"/>
      <w:sz w:val="19"/>
      <w:szCs w:val="19"/>
      <w:rFonts w:ascii="Georgia" w:eastAsia="Georgia" w:hAnsi="Georgia" w:cs="Georgia"/>
      <w:w w:val="100"/>
      <w:spacing w:val="0"/>
      <w:color w:val="000000"/>
      <w:position w:val="0"/>
    </w:rPr>
  </w:style>
  <w:style w:type="character" w:customStyle="1" w:styleId="CharStyle23">
    <w:name w:val="标题 #3_"/>
    <w:basedOn w:val="DefaultParagraphFont"/>
    <w:link w:val="Style22"/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  <w:spacing w:val="20"/>
    </w:rPr>
  </w:style>
  <w:style w:type="character" w:customStyle="1" w:styleId="CharStyle24">
    <w:name w:val="标题 #3"/>
    <w:basedOn w:val="CharStyle23"/>
    <w:rPr>
      <w:lang w:val="zh-CN" w:eastAsia="zh-CN" w:bidi="zh-CN"/>
      <w:w w:val="100"/>
      <w:color w:val="000000"/>
      <w:position w:val="0"/>
    </w:rPr>
  </w:style>
  <w:style w:type="character" w:customStyle="1" w:styleId="CharStyle26">
    <w:name w:val="正文文本 (4)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10"/>
    </w:rPr>
  </w:style>
  <w:style w:type="character" w:customStyle="1" w:styleId="CharStyle27">
    <w:name w:val="正文文本 (4)"/>
    <w:basedOn w:val="CharStyle26"/>
    <w:rPr>
      <w:lang w:val="zh-CN" w:eastAsia="zh-CN" w:bidi="zh-CN"/>
      <w:w w:val="100"/>
      <w:color w:val="000000"/>
      <w:position w:val="0"/>
    </w:rPr>
  </w:style>
  <w:style w:type="character" w:customStyle="1" w:styleId="CharStyle28">
    <w:name w:val="正文文本 (4)"/>
    <w:basedOn w:val="CharStyle26"/>
    <w:rPr>
      <w:lang w:val="zh-CN" w:eastAsia="zh-CN" w:bidi="zh-CN"/>
      <w:w w:val="100"/>
      <w:color w:val="000000"/>
      <w:position w:val="0"/>
    </w:rPr>
  </w:style>
  <w:style w:type="character" w:customStyle="1" w:styleId="CharStyle30">
    <w:name w:val="正文文本 (5)_"/>
    <w:basedOn w:val="DefaultParagraphFont"/>
    <w:link w:val="Style29"/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  <w:spacing w:val="20"/>
    </w:rPr>
  </w:style>
  <w:style w:type="character" w:customStyle="1" w:styleId="CharStyle31">
    <w:name w:val="正文文本 (5)"/>
    <w:basedOn w:val="CharStyle30"/>
    <w:rPr>
      <w:lang w:val="zh-CN" w:eastAsia="zh-CN" w:bidi="zh-CN"/>
      <w:w w:val="100"/>
      <w:color w:val="000000"/>
      <w:position w:val="0"/>
    </w:rPr>
  </w:style>
  <w:style w:type="character" w:customStyle="1" w:styleId="CharStyle33">
    <w:name w:val="正文文本 (8) Exact"/>
    <w:basedOn w:val="DefaultParagraphFont"/>
    <w:link w:val="Style32"/>
    <w:rPr>
      <w:b w:val="0"/>
      <w:bCs w:val="0"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character" w:customStyle="1" w:styleId="CharStyle34">
    <w:name w:val="正文文本 (8) Exact"/>
    <w:basedOn w:val="CharStyle33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35">
    <w:name w:val="正文文本 (3) + Sylfaen,9.5 pt,间距 0 pt"/>
    <w:basedOn w:val="CharStyle4"/>
    <w:rPr>
      <w:lang w:val="zh-CN" w:eastAsia="zh-CN" w:bidi="zh-CN"/>
      <w:sz w:val="19"/>
      <w:szCs w:val="19"/>
      <w:rFonts w:ascii="Sylfaen" w:eastAsia="Sylfaen" w:hAnsi="Sylfaen" w:cs="Sylfaen"/>
      <w:w w:val="100"/>
      <w:spacing w:val="-10"/>
      <w:color w:val="000000"/>
      <w:position w:val="0"/>
    </w:rPr>
  </w:style>
  <w:style w:type="character" w:customStyle="1" w:styleId="CharStyle37">
    <w:name w:val="正文文本 (7)_"/>
    <w:basedOn w:val="DefaultParagraphFont"/>
    <w:link w:val="Style36"/>
    <w:rPr>
      <w:b w:val="0"/>
      <w:bCs w:val="0"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character" w:customStyle="1" w:styleId="CharStyle38">
    <w:name w:val="正文文本 (7)"/>
    <w:basedOn w:val="CharStyle37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40">
    <w:name w:val="页眉或页脚_"/>
    <w:basedOn w:val="DefaultParagraphFont"/>
    <w:link w:val="Style3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Sylfaen" w:eastAsia="Sylfaen" w:hAnsi="Sylfaen" w:cs="Sylfaen"/>
    </w:rPr>
  </w:style>
  <w:style w:type="character" w:customStyle="1" w:styleId="CharStyle41">
    <w:name w:val="页眉或页脚 + 11 pt"/>
    <w:basedOn w:val="CharStyle40"/>
    <w:rPr>
      <w:lang w:val="zh-CN" w:eastAsia="zh-CN" w:bidi="zh-CN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42">
    <w:name w:val="页眉或页脚 + 11 pt"/>
    <w:basedOn w:val="CharStyle40"/>
    <w:rPr>
      <w:lang w:val="zh-CN" w:eastAsia="zh-CN" w:bidi="zh-CN"/>
      <w:sz w:val="22"/>
      <w:szCs w:val="22"/>
      <w:w w:val="100"/>
      <w:spacing w:val="0"/>
      <w:color w:val="000000"/>
      <w:position w:val="0"/>
    </w:rPr>
  </w:style>
  <w:style w:type="character" w:customStyle="1" w:styleId="CharStyle43">
    <w:name w:val="页眉或页脚 + MingLiU,9 pt,间距 0 pt"/>
    <w:basedOn w:val="CharStyle40"/>
    <w:rPr>
      <w:lang w:val="zh-CN" w:eastAsia="zh-CN" w:bidi="zh-CN"/>
      <w:sz w:val="18"/>
      <w:szCs w:val="18"/>
      <w:rFonts w:ascii="MingLiU" w:eastAsia="MingLiU" w:hAnsi="MingLiU" w:cs="MingLiU"/>
      <w:w w:val="100"/>
      <w:spacing w:val="-10"/>
      <w:color w:val="000000"/>
      <w:position w:val="0"/>
    </w:rPr>
  </w:style>
  <w:style w:type="character" w:customStyle="1" w:styleId="CharStyle44">
    <w:name w:val="页眉或页脚"/>
    <w:basedOn w:val="CharStyle40"/>
    <w:rPr>
      <w:w w:val="100"/>
      <w:spacing w:val="0"/>
      <w:color w:val="000000"/>
      <w:position w:val="0"/>
    </w:rPr>
  </w:style>
  <w:style w:type="character" w:customStyle="1" w:styleId="CharStyle46">
    <w:name w:val="标题 #4_"/>
    <w:basedOn w:val="DefaultParagraphFont"/>
    <w:link w:val="Style45"/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  <w:spacing w:val="20"/>
    </w:rPr>
  </w:style>
  <w:style w:type="character" w:customStyle="1" w:styleId="CharStyle47">
    <w:name w:val="标题 #4"/>
    <w:basedOn w:val="CharStyle46"/>
    <w:rPr>
      <w:lang w:val="zh-CN" w:eastAsia="zh-CN" w:bidi="zh-CN"/>
      <w:w w:val="100"/>
      <w:color w:val="000000"/>
      <w:position w:val="0"/>
    </w:rPr>
  </w:style>
  <w:style w:type="character" w:customStyle="1" w:styleId="CharStyle49">
    <w:name w:val="正文文本 (9)_"/>
    <w:basedOn w:val="DefaultParagraphFont"/>
    <w:link w:val="Style48"/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  <w:style w:type="character" w:customStyle="1" w:styleId="CharStyle50">
    <w:name w:val="正文文本 (9)"/>
    <w:basedOn w:val="CharStyle49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51">
    <w:name w:val="正文文本 (4) + Georgia,7.5 pt,间距 0 pt"/>
    <w:basedOn w:val="CharStyle26"/>
    <w:rPr>
      <w:lang w:val="en-US" w:eastAsia="en-US" w:bidi="en-US"/>
      <w:sz w:val="15"/>
      <w:szCs w:val="15"/>
      <w:rFonts w:ascii="Georgia" w:eastAsia="Georgia" w:hAnsi="Georgia" w:cs="Georgia"/>
      <w:w w:val="100"/>
      <w:spacing w:val="0"/>
      <w:color w:val="000000"/>
      <w:position w:val="0"/>
    </w:rPr>
  </w:style>
  <w:style w:type="character" w:customStyle="1" w:styleId="CharStyle52">
    <w:name w:val="正文文本 (4) + 间距 2 pt"/>
    <w:basedOn w:val="CharStyle26"/>
    <w:rPr>
      <w:lang w:val="zh-CN" w:eastAsia="zh-CN" w:bidi="zh-CN"/>
      <w:w w:val="100"/>
      <w:spacing w:val="40"/>
      <w:color w:val="000000"/>
      <w:position w:val="0"/>
    </w:rPr>
  </w:style>
  <w:style w:type="character" w:customStyle="1" w:styleId="CharStyle53">
    <w:name w:val="正文文本 (4) + 间距 0 pt"/>
    <w:basedOn w:val="CharStyle26"/>
    <w:rPr>
      <w:lang w:val="zh-CN" w:eastAsia="zh-CN" w:bidi="zh-CN"/>
      <w:w w:val="100"/>
      <w:spacing w:val="-10"/>
      <w:color w:val="000000"/>
      <w:position w:val="0"/>
    </w:rPr>
  </w:style>
  <w:style w:type="character" w:customStyle="1" w:styleId="CharStyle54">
    <w:name w:val="正文文本 (4) + 间距 0 pt"/>
    <w:basedOn w:val="CharStyle26"/>
    <w:rPr>
      <w:lang w:val="1024"/>
      <w:w w:val="100"/>
      <w:spacing w:val="-10"/>
      <w:color w:val="000000"/>
      <w:position w:val="0"/>
    </w:rPr>
  </w:style>
  <w:style w:type="paragraph" w:customStyle="1" w:styleId="Style3">
    <w:name w:val="正文文本 (3)"/>
    <w:basedOn w:val="Normal"/>
    <w:link w:val="CharStyle4"/>
    <w:pPr>
      <w:widowControl w:val="0"/>
      <w:shd w:val="clear" w:color="auto" w:fill="FFFFFF"/>
      <w:spacing w:after="48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</w:rPr>
  </w:style>
  <w:style w:type="paragraph" w:customStyle="1" w:styleId="Style7">
    <w:name w:val="标题 #1"/>
    <w:basedOn w:val="Normal"/>
    <w:link w:val="CharStyle8"/>
    <w:pPr>
      <w:widowControl w:val="0"/>
      <w:shd w:val="clear" w:color="auto" w:fill="FFFFFF"/>
      <w:outlineLvl w:val="0"/>
      <w:spacing w:before="480" w:line="614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MingLiU" w:eastAsia="MingLiU" w:hAnsi="MingLiU" w:cs="MingLiU"/>
    </w:rPr>
  </w:style>
  <w:style w:type="paragraph" w:customStyle="1" w:styleId="Style11">
    <w:name w:val="标题 #2"/>
    <w:basedOn w:val="Normal"/>
    <w:link w:val="CharStyle12"/>
    <w:pPr>
      <w:widowControl w:val="0"/>
      <w:shd w:val="clear" w:color="auto" w:fill="FFFFFF"/>
      <w:outlineLvl w:val="1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paragraph" w:customStyle="1" w:styleId="Style15">
    <w:name w:val="正文文本 (6)"/>
    <w:basedOn w:val="Normal"/>
    <w:link w:val="CharStyle1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MingLiU" w:eastAsia="MingLiU" w:hAnsi="MingLiU" w:cs="MingLiU"/>
      <w:spacing w:val="0"/>
    </w:rPr>
  </w:style>
  <w:style w:type="paragraph" w:customStyle="1" w:styleId="Style18">
    <w:name w:val="正文文本 (2)"/>
    <w:basedOn w:val="Normal"/>
    <w:link w:val="CharStyle19"/>
    <w:pPr>
      <w:widowControl w:val="0"/>
      <w:shd w:val="clear" w:color="auto" w:fill="FFFFFF"/>
      <w:jc w:val="distribute"/>
      <w:spacing w:after="120" w:line="278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MingLiU" w:eastAsia="MingLiU" w:hAnsi="MingLiU" w:cs="MingLiU"/>
      <w:spacing w:val="10"/>
    </w:rPr>
  </w:style>
  <w:style w:type="paragraph" w:customStyle="1" w:styleId="Style22">
    <w:name w:val="标题 #3"/>
    <w:basedOn w:val="Normal"/>
    <w:link w:val="CharStyle23"/>
    <w:pPr>
      <w:widowControl w:val="0"/>
      <w:shd w:val="clear" w:color="auto" w:fill="FFFFFF"/>
      <w:outlineLvl w:val="2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  <w:spacing w:val="20"/>
    </w:rPr>
  </w:style>
  <w:style w:type="paragraph" w:customStyle="1" w:styleId="Style25">
    <w:name w:val="正文文本 (4)"/>
    <w:basedOn w:val="Normal"/>
    <w:link w:val="CharStyle26"/>
    <w:pPr>
      <w:widowControl w:val="0"/>
      <w:shd w:val="clear" w:color="auto" w:fill="FFFFFF"/>
      <w:spacing w:before="300" w:line="0" w:lineRule="exact"/>
      <w:ind w:hanging="380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MingLiU" w:eastAsia="MingLiU" w:hAnsi="MingLiU" w:cs="MingLiU"/>
      <w:spacing w:val="10"/>
    </w:rPr>
  </w:style>
  <w:style w:type="paragraph" w:customStyle="1" w:styleId="Style29">
    <w:name w:val="正文文本 (5)"/>
    <w:basedOn w:val="Normal"/>
    <w:link w:val="CharStyle30"/>
    <w:pPr>
      <w:widowControl w:val="0"/>
      <w:shd w:val="clear" w:color="auto" w:fill="FFFFFF"/>
      <w:jc w:val="distribute"/>
      <w:spacing w:line="278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  <w:spacing w:val="20"/>
    </w:rPr>
  </w:style>
  <w:style w:type="paragraph" w:customStyle="1" w:styleId="Style32">
    <w:name w:val="正文文本 (8)"/>
    <w:basedOn w:val="Normal"/>
    <w:link w:val="CharStyle3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paragraph" w:customStyle="1" w:styleId="Style36">
    <w:name w:val="正文文本 (7)"/>
    <w:basedOn w:val="Normal"/>
    <w:link w:val="CharStyle3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</w:rPr>
  </w:style>
  <w:style w:type="paragraph" w:customStyle="1" w:styleId="Style39">
    <w:name w:val="页眉或页脚"/>
    <w:basedOn w:val="Normal"/>
    <w:link w:val="CharStyle40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6"/>
      <w:szCs w:val="16"/>
      <w:rFonts w:ascii="Sylfaen" w:eastAsia="Sylfaen" w:hAnsi="Sylfaen" w:cs="Sylfaen"/>
    </w:rPr>
  </w:style>
  <w:style w:type="paragraph" w:customStyle="1" w:styleId="Style45">
    <w:name w:val="标题 #4"/>
    <w:basedOn w:val="Normal"/>
    <w:link w:val="CharStyle46"/>
    <w:pPr>
      <w:widowControl w:val="0"/>
      <w:shd w:val="clear" w:color="auto" w:fill="FFFFFF"/>
      <w:jc w:val="distribute"/>
      <w:outlineLvl w:val="3"/>
      <w:spacing w:before="180" w:after="60" w:line="0" w:lineRule="exact"/>
      <w:ind w:hanging="380"/>
    </w:pPr>
    <w:rPr>
      <w:b/>
      <w:bCs/>
      <w:i w:val="0"/>
      <w:iCs w:val="0"/>
      <w:u w:val="none"/>
      <w:strike w:val="0"/>
      <w:smallCaps w:val="0"/>
      <w:sz w:val="21"/>
      <w:szCs w:val="21"/>
      <w:rFonts w:ascii="MingLiU" w:eastAsia="MingLiU" w:hAnsi="MingLiU" w:cs="MingLiU"/>
      <w:spacing w:val="20"/>
    </w:rPr>
  </w:style>
  <w:style w:type="paragraph" w:customStyle="1" w:styleId="Style48">
    <w:name w:val="正文文本 (9)"/>
    <w:basedOn w:val="Normal"/>
    <w:link w:val="CharStyle49"/>
    <w:pPr>
      <w:widowControl w:val="0"/>
      <w:shd w:val="clear" w:color="auto" w:fill="FFFFFF"/>
      <w:jc w:val="distribute"/>
      <w:spacing w:before="60" w:after="60" w:line="0" w:lineRule="exact"/>
      <w:ind w:hanging="380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MingLiU" w:eastAsia="MingLiU" w:hAnsi="MingLiU" w:cs="MingLi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footer" Target="footer1.xml"/><Relationship Id="rId10" Type="http://schemas.openxmlformats.org/officeDocument/2006/relationships/image" Target="media/image3.jpeg"/><Relationship Id="rId11" Type="http://schemas.openxmlformats.org/officeDocument/2006/relationships/image" Target="media/image3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