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622E" w14:textId="0D997275" w:rsidR="00810E3C" w:rsidRDefault="00810E3C" w:rsidP="007F1955">
      <w:pPr>
        <w:pStyle w:val="NormalWeb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eastAsia"/>
          <w:bCs/>
          <w:kern w:val="2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5472"/>
      </w:tblGrid>
      <w:tr w:rsidR="00900F3F" w:rsidRPr="001E2422" w14:paraId="19473168" w14:textId="77777777" w:rsidTr="0060547A">
        <w:trPr>
          <w:trHeight w:val="634"/>
        </w:trPr>
        <w:tc>
          <w:tcPr>
            <w:tcW w:w="704" w:type="dxa"/>
            <w:shd w:val="clear" w:color="auto" w:fill="D5DCE4" w:themeFill="text2" w:themeFillTint="33"/>
            <w:vAlign w:val="center"/>
          </w:tcPr>
          <w:p w14:paraId="33506ECE" w14:textId="2496E4CF" w:rsidR="00F96265" w:rsidRPr="001E2422" w:rsidRDefault="00F96265" w:rsidP="006A706C">
            <w:pPr>
              <w:rPr>
                <w:rFonts w:ascii="Times New Roman" w:hAnsi="Times New Roman" w:cs="Times New Roman" w:hint="eastAsia"/>
                <w:b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D5DCE4" w:themeFill="text2" w:themeFillTint="33"/>
            <w:vAlign w:val="center"/>
          </w:tcPr>
          <w:p w14:paraId="2FB7A47C" w14:textId="77777777" w:rsidR="00F96265" w:rsidRPr="001E2422" w:rsidRDefault="00F96265" w:rsidP="006A70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b/>
                <w:sz w:val="24"/>
                <w:szCs w:val="24"/>
              </w:rPr>
              <w:t>知识点</w:t>
            </w:r>
          </w:p>
        </w:tc>
        <w:tc>
          <w:tcPr>
            <w:tcW w:w="5472" w:type="dxa"/>
            <w:shd w:val="clear" w:color="auto" w:fill="D5DCE4" w:themeFill="text2" w:themeFillTint="33"/>
            <w:vAlign w:val="center"/>
          </w:tcPr>
          <w:p w14:paraId="332E061C" w14:textId="4E6DC0AC" w:rsidR="00F96265" w:rsidRPr="001E2422" w:rsidRDefault="00F96265" w:rsidP="006A70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复习内容</w:t>
            </w:r>
          </w:p>
        </w:tc>
      </w:tr>
      <w:tr w:rsidR="00900F3F" w:rsidRPr="001E2422" w14:paraId="772197AF" w14:textId="77777777" w:rsidTr="0060547A">
        <w:trPr>
          <w:trHeight w:val="271"/>
        </w:trPr>
        <w:tc>
          <w:tcPr>
            <w:tcW w:w="704" w:type="dxa"/>
            <w:vMerge w:val="restart"/>
            <w:vAlign w:val="center"/>
          </w:tcPr>
          <w:p w14:paraId="0FEA9138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第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章</w:t>
            </w:r>
          </w:p>
          <w:p w14:paraId="05EFB67F" w14:textId="4BD64410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集合论基础</w:t>
            </w:r>
          </w:p>
        </w:tc>
        <w:tc>
          <w:tcPr>
            <w:tcW w:w="2126" w:type="dxa"/>
            <w:vAlign w:val="center"/>
          </w:tcPr>
          <w:p w14:paraId="40DCEE6D" w14:textId="176BCFB2" w:rsidR="00F96265" w:rsidRPr="001E2422" w:rsidRDefault="00F96265" w:rsidP="000A0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集合的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概念和术语</w:t>
            </w:r>
          </w:p>
        </w:tc>
        <w:tc>
          <w:tcPr>
            <w:tcW w:w="5472" w:type="dxa"/>
            <w:vMerge w:val="restart"/>
            <w:vAlign w:val="center"/>
          </w:tcPr>
          <w:p w14:paraId="76B39FBD" w14:textId="3DF8F2D1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集合的概念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、术语、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表示法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1E470F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枚举</w:t>
            </w:r>
            <w:r w:rsidR="00B714D6" w:rsidRPr="001E2422">
              <w:rPr>
                <w:rFonts w:ascii="Times New Roman" w:hAnsi="Times New Roman" w:cs="Times New Roman"/>
                <w:sz w:val="24"/>
                <w:szCs w:val="24"/>
              </w:rPr>
              <w:t>法</w:t>
            </w:r>
            <w:r w:rsidR="001E470F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、谓词</w:t>
            </w:r>
            <w:r w:rsidR="00B714D6" w:rsidRPr="001E2422">
              <w:rPr>
                <w:rFonts w:ascii="Times New Roman" w:hAnsi="Times New Roman" w:cs="Times New Roman"/>
                <w:sz w:val="24"/>
                <w:szCs w:val="24"/>
              </w:rPr>
              <w:t>法</w:t>
            </w:r>
            <w:r w:rsidR="001E470F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、文氏图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；</w:t>
            </w:r>
          </w:p>
          <w:p w14:paraId="64041530" w14:textId="388158E8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集合</w:t>
            </w:r>
            <w:r w:rsidR="00B714D6" w:rsidRPr="001E242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B714D6" w:rsidRPr="001E2422">
              <w:rPr>
                <w:rFonts w:ascii="Times New Roman" w:hAnsi="Times New Roman" w:cs="Times New Roman"/>
                <w:sz w:val="24"/>
                <w:szCs w:val="24"/>
              </w:rPr>
              <w:t>集合</w:t>
            </w:r>
            <w:r w:rsidR="001E470F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族</w:t>
            </w:r>
            <w:r w:rsidR="00B714D6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，下标集</w:t>
            </w:r>
            <w:r w:rsidR="00B714D6" w:rsidRPr="001E242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的运算</w:t>
            </w:r>
            <w:r w:rsidR="001E470F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及性质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包括广义并和交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 w:rsidRPr="00605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幂</w:t>
            </w:r>
            <w:r w:rsidR="00B714D6" w:rsidRPr="0060547A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集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 w:rsidRPr="00605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笛卡尔积</w:t>
            </w:r>
            <w:r w:rsidR="00B714D6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、对偶式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；</w:t>
            </w:r>
          </w:p>
          <w:p w14:paraId="1110A171" w14:textId="0E62E383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有限集合</w:t>
            </w:r>
            <w:r w:rsidR="00935722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各种运算</w:t>
            </w:r>
            <w:r w:rsidR="003F30A2">
              <w:rPr>
                <w:rFonts w:ascii="Times New Roman" w:hAnsi="Times New Roman" w:cs="Times New Roman" w:hint="eastAsia"/>
                <w:sz w:val="24"/>
                <w:szCs w:val="24"/>
              </w:rPr>
              <w:t>包括</w:t>
            </w:r>
            <w:r w:rsidR="0060547A">
              <w:rPr>
                <w:rFonts w:ascii="Times New Roman" w:hAnsi="Times New Roman" w:cs="Times New Roman" w:hint="eastAsia"/>
                <w:sz w:val="24"/>
                <w:szCs w:val="24"/>
              </w:rPr>
              <w:t>利用</w:t>
            </w:r>
            <w:r w:rsidR="003F30A2">
              <w:rPr>
                <w:rFonts w:ascii="Times New Roman" w:hAnsi="Times New Roman" w:cs="Times New Roman" w:hint="eastAsia"/>
                <w:sz w:val="24"/>
                <w:szCs w:val="24"/>
              </w:rPr>
              <w:t>容斥原理</w:t>
            </w:r>
            <w:r w:rsidR="00935722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的</w:t>
            </w:r>
            <w:r w:rsidRPr="00605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计数</w:t>
            </w:r>
            <w:r w:rsidR="00935722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和</w:t>
            </w:r>
            <w:r w:rsidR="003302F6">
              <w:rPr>
                <w:rFonts w:ascii="Times New Roman" w:hAnsi="Times New Roman" w:cs="Times New Roman" w:hint="eastAsia"/>
                <w:sz w:val="24"/>
                <w:szCs w:val="24"/>
              </w:rPr>
              <w:t>计算</w:t>
            </w:r>
            <w:r w:rsidR="00935722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步骤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；</w:t>
            </w:r>
          </w:p>
          <w:p w14:paraId="0BADB246" w14:textId="4E0C7C62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了解集合悖论</w:t>
            </w:r>
          </w:p>
        </w:tc>
      </w:tr>
      <w:tr w:rsidR="00900F3F" w:rsidRPr="001E2422" w14:paraId="1F1752DE" w14:textId="77777777" w:rsidTr="0060547A">
        <w:trPr>
          <w:trHeight w:val="423"/>
        </w:trPr>
        <w:tc>
          <w:tcPr>
            <w:tcW w:w="704" w:type="dxa"/>
            <w:vMerge/>
            <w:vAlign w:val="center"/>
          </w:tcPr>
          <w:p w14:paraId="51CD66F0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FF2F834" w14:textId="7FCFFC7B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1.2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集合的运算</w:t>
            </w:r>
          </w:p>
        </w:tc>
        <w:tc>
          <w:tcPr>
            <w:tcW w:w="5472" w:type="dxa"/>
            <w:vMerge/>
            <w:vAlign w:val="center"/>
          </w:tcPr>
          <w:p w14:paraId="2FD1CFA2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26053FE1" w14:textId="77777777" w:rsidTr="0060547A">
        <w:trPr>
          <w:trHeight w:val="400"/>
        </w:trPr>
        <w:tc>
          <w:tcPr>
            <w:tcW w:w="704" w:type="dxa"/>
            <w:vMerge/>
            <w:vAlign w:val="center"/>
          </w:tcPr>
          <w:p w14:paraId="468638E2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6411497" w14:textId="2FCDA8C3" w:rsidR="00F96265" w:rsidRPr="001E2422" w:rsidRDefault="00F96265" w:rsidP="00E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1.3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集合的运算性质</w:t>
            </w:r>
          </w:p>
        </w:tc>
        <w:tc>
          <w:tcPr>
            <w:tcW w:w="5472" w:type="dxa"/>
            <w:vMerge/>
            <w:vAlign w:val="center"/>
          </w:tcPr>
          <w:p w14:paraId="368BA352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2F35F5AD" w14:textId="77777777" w:rsidTr="0060547A">
        <w:trPr>
          <w:trHeight w:val="421"/>
        </w:trPr>
        <w:tc>
          <w:tcPr>
            <w:tcW w:w="704" w:type="dxa"/>
            <w:vMerge/>
            <w:vAlign w:val="center"/>
          </w:tcPr>
          <w:p w14:paraId="76E4DE17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5291556" w14:textId="4E691168" w:rsidR="00F96265" w:rsidRPr="001E2422" w:rsidRDefault="00F96265" w:rsidP="00E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1.4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有限集合的计数</w:t>
            </w:r>
          </w:p>
        </w:tc>
        <w:tc>
          <w:tcPr>
            <w:tcW w:w="5472" w:type="dxa"/>
            <w:vMerge/>
            <w:vAlign w:val="center"/>
          </w:tcPr>
          <w:p w14:paraId="12179EDB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360B6A3C" w14:textId="77777777" w:rsidTr="0060547A">
        <w:trPr>
          <w:trHeight w:val="413"/>
        </w:trPr>
        <w:tc>
          <w:tcPr>
            <w:tcW w:w="704" w:type="dxa"/>
            <w:vMerge/>
            <w:vAlign w:val="center"/>
          </w:tcPr>
          <w:p w14:paraId="3513D9E4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59AC5AA" w14:textId="21470013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1.5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罗素悖论</w:t>
            </w:r>
          </w:p>
        </w:tc>
        <w:tc>
          <w:tcPr>
            <w:tcW w:w="5472" w:type="dxa"/>
            <w:vMerge/>
            <w:vAlign w:val="center"/>
          </w:tcPr>
          <w:p w14:paraId="1CB3BAA1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44DFFEB7" w14:textId="77777777" w:rsidTr="0060547A">
        <w:trPr>
          <w:trHeight w:val="272"/>
        </w:trPr>
        <w:tc>
          <w:tcPr>
            <w:tcW w:w="704" w:type="dxa"/>
            <w:vMerge w:val="restart"/>
            <w:vAlign w:val="center"/>
          </w:tcPr>
          <w:p w14:paraId="49840B66" w14:textId="165B37ED" w:rsidR="00F96265" w:rsidRPr="001E2422" w:rsidRDefault="00F96265" w:rsidP="0022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第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章</w:t>
            </w:r>
          </w:p>
          <w:p w14:paraId="46E688A1" w14:textId="48CA22CE" w:rsidR="00F96265" w:rsidRPr="001E2422" w:rsidRDefault="00F96265" w:rsidP="0022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命题逻辑</w:t>
            </w:r>
          </w:p>
        </w:tc>
        <w:tc>
          <w:tcPr>
            <w:tcW w:w="2126" w:type="dxa"/>
            <w:vAlign w:val="center"/>
          </w:tcPr>
          <w:p w14:paraId="4BADB222" w14:textId="561067C0" w:rsidR="00F96265" w:rsidRPr="001E2422" w:rsidRDefault="00F96265" w:rsidP="0022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命题和命题公式</w:t>
            </w:r>
          </w:p>
        </w:tc>
        <w:tc>
          <w:tcPr>
            <w:tcW w:w="5472" w:type="dxa"/>
            <w:vMerge w:val="restart"/>
            <w:vAlign w:val="center"/>
          </w:tcPr>
          <w:p w14:paraId="40A3D204" w14:textId="3C5BFF13" w:rsidR="00F96265" w:rsidRPr="001E2422" w:rsidRDefault="00F96265" w:rsidP="00B57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命题和命题公式</w:t>
            </w:r>
            <w:r w:rsidR="0069172F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，真值表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命题符号化</w:t>
            </w:r>
            <w:r w:rsidR="0069172F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及命题公式的</w:t>
            </w:r>
            <w:r w:rsidR="00A0326C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翻译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；</w:t>
            </w:r>
          </w:p>
          <w:p w14:paraId="67BCAFE1" w14:textId="7574F78A" w:rsidR="00F96265" w:rsidRPr="001E2422" w:rsidRDefault="00F96265" w:rsidP="00B57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命题公式</w:t>
            </w:r>
            <w:r w:rsidR="00DF25F4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恒等式、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等值演算</w:t>
            </w:r>
            <w:r w:rsidR="0069172F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，对偶式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；</w:t>
            </w:r>
          </w:p>
          <w:p w14:paraId="4CB42F11" w14:textId="5A255A35" w:rsidR="00F96265" w:rsidRPr="001E2422" w:rsidRDefault="0069172F" w:rsidP="00B57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主析</w:t>
            </w:r>
            <w:proofErr w:type="gramEnd"/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合取范式与极小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大项编码</w:t>
            </w:r>
            <w:r w:rsidR="00F96265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及其求法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，联结词的完备性</w:t>
            </w:r>
          </w:p>
          <w:p w14:paraId="6D3E1B99" w14:textId="3180DCA1" w:rsidR="00F96265" w:rsidRPr="001E2422" w:rsidRDefault="00F96265" w:rsidP="0022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命题逻辑的</w:t>
            </w:r>
            <w:r w:rsidRPr="0060547A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自然</w:t>
            </w:r>
            <w:r w:rsidR="00A0326C" w:rsidRPr="0060547A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推理</w:t>
            </w:r>
            <w:r w:rsidRPr="0060547A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系统</w:t>
            </w:r>
            <w:r w:rsidR="00A0326C" w:rsidRPr="0060547A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及规则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60547A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形式证明</w:t>
            </w:r>
            <w:r w:rsidR="00ED3AF4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的</w:t>
            </w:r>
            <w:r w:rsidR="0069172F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构造</w:t>
            </w:r>
            <w:r w:rsidR="00A0326C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，附加前提与反证</w:t>
            </w:r>
          </w:p>
        </w:tc>
      </w:tr>
      <w:tr w:rsidR="00900F3F" w:rsidRPr="001E2422" w14:paraId="382DE417" w14:textId="77777777" w:rsidTr="0060547A">
        <w:trPr>
          <w:trHeight w:val="381"/>
        </w:trPr>
        <w:tc>
          <w:tcPr>
            <w:tcW w:w="704" w:type="dxa"/>
            <w:vMerge/>
            <w:vAlign w:val="center"/>
          </w:tcPr>
          <w:p w14:paraId="7F8B53FF" w14:textId="77777777" w:rsidR="00F96265" w:rsidRPr="001E2422" w:rsidRDefault="00F96265" w:rsidP="00221D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F225872" w14:textId="7150F28E" w:rsidR="00F96265" w:rsidRPr="001E2422" w:rsidRDefault="00F96265" w:rsidP="0022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等值演算</w:t>
            </w:r>
          </w:p>
        </w:tc>
        <w:tc>
          <w:tcPr>
            <w:tcW w:w="5472" w:type="dxa"/>
            <w:vMerge/>
            <w:vAlign w:val="center"/>
          </w:tcPr>
          <w:p w14:paraId="59B60D6D" w14:textId="77777777" w:rsidR="00F96265" w:rsidRPr="001E2422" w:rsidRDefault="00F96265" w:rsidP="00221D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2D789624" w14:textId="77777777" w:rsidTr="0060547A">
        <w:trPr>
          <w:trHeight w:val="312"/>
        </w:trPr>
        <w:tc>
          <w:tcPr>
            <w:tcW w:w="704" w:type="dxa"/>
            <w:vMerge/>
            <w:vAlign w:val="center"/>
          </w:tcPr>
          <w:p w14:paraId="753EF896" w14:textId="77777777" w:rsidR="00F96265" w:rsidRPr="001E2422" w:rsidRDefault="00F96265" w:rsidP="00221D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BD37C38" w14:textId="7207F929" w:rsidR="00F96265" w:rsidRPr="001E2422" w:rsidRDefault="00F96265" w:rsidP="0022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.3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范式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72" w:type="dxa"/>
            <w:vMerge/>
            <w:vAlign w:val="center"/>
          </w:tcPr>
          <w:p w14:paraId="048CED4F" w14:textId="77777777" w:rsidR="00F96265" w:rsidRPr="001E2422" w:rsidRDefault="00F96265" w:rsidP="00221D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69B0A0FD" w14:textId="77777777" w:rsidTr="0060547A">
        <w:trPr>
          <w:trHeight w:val="299"/>
        </w:trPr>
        <w:tc>
          <w:tcPr>
            <w:tcW w:w="704" w:type="dxa"/>
            <w:vMerge/>
            <w:vAlign w:val="center"/>
          </w:tcPr>
          <w:p w14:paraId="588F4083" w14:textId="77777777" w:rsidR="00F96265" w:rsidRPr="001E2422" w:rsidRDefault="00F96265" w:rsidP="00221D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AAAD79B" w14:textId="7F28EC82" w:rsidR="00F96265" w:rsidRPr="001E2422" w:rsidRDefault="00F96265" w:rsidP="0022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.4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自然</w:t>
            </w:r>
            <w:r w:rsidR="000333B3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推理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系统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72" w:type="dxa"/>
            <w:vMerge/>
            <w:vAlign w:val="center"/>
          </w:tcPr>
          <w:p w14:paraId="36BF7322" w14:textId="77777777" w:rsidR="00F96265" w:rsidRPr="001E2422" w:rsidRDefault="00F96265" w:rsidP="00221D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5F9066C8" w14:textId="77777777" w:rsidTr="0060547A">
        <w:trPr>
          <w:trHeight w:val="475"/>
        </w:trPr>
        <w:tc>
          <w:tcPr>
            <w:tcW w:w="704" w:type="dxa"/>
            <w:vMerge w:val="restart"/>
            <w:vAlign w:val="center"/>
          </w:tcPr>
          <w:p w14:paraId="5DB712AA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第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章</w:t>
            </w:r>
          </w:p>
          <w:p w14:paraId="603B80EE" w14:textId="21B2915F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一阶逻辑</w:t>
            </w:r>
          </w:p>
          <w:p w14:paraId="65CE0B1E" w14:textId="6A388782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DEE44C7" w14:textId="0EE9CFC4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谓词和谓词公式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72" w:type="dxa"/>
            <w:vMerge w:val="restart"/>
            <w:vAlign w:val="center"/>
          </w:tcPr>
          <w:p w14:paraId="2B36D87F" w14:textId="74596AD3" w:rsidR="00F96265" w:rsidRPr="001E2422" w:rsidRDefault="00A0326C" w:rsidP="00B57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个体变量和常量，个体域，谓词，量词，</w:t>
            </w:r>
            <w:r w:rsidR="00F96265" w:rsidRPr="001E2422">
              <w:rPr>
                <w:rFonts w:ascii="Times New Roman" w:hAnsi="Times New Roman" w:cs="Times New Roman"/>
                <w:sz w:val="24"/>
                <w:szCs w:val="24"/>
              </w:rPr>
              <w:t>谓词公式</w:t>
            </w:r>
            <w:r w:rsidR="00E73416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及辖域，解释</w:t>
            </w:r>
            <w:r w:rsidR="00B723C4" w:rsidRPr="001E242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F96265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一阶</w:t>
            </w:r>
            <w:r w:rsidR="00C142B2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命题</w:t>
            </w:r>
            <w:r w:rsidR="00F96265" w:rsidRPr="001E2422">
              <w:rPr>
                <w:rFonts w:ascii="Times New Roman" w:hAnsi="Times New Roman" w:cs="Times New Roman"/>
                <w:sz w:val="24"/>
                <w:szCs w:val="24"/>
              </w:rPr>
              <w:t>符号化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及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谓词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公式的翻译；</w:t>
            </w:r>
          </w:p>
          <w:p w14:paraId="408FED37" w14:textId="2B6DDBFA" w:rsidR="00F96265" w:rsidRPr="001E2422" w:rsidRDefault="00DF25F4" w:rsidP="00B72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谓词</w:t>
            </w:r>
            <w:r w:rsidR="00F96265" w:rsidRPr="001E2422">
              <w:rPr>
                <w:rFonts w:ascii="Times New Roman" w:hAnsi="Times New Roman" w:cs="Times New Roman"/>
                <w:sz w:val="24"/>
                <w:szCs w:val="24"/>
              </w:rPr>
              <w:t>公式等值概念</w:t>
            </w:r>
            <w:r w:rsidR="00B723C4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，量词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恒等式</w:t>
            </w:r>
            <w:r w:rsidR="00821D9E">
              <w:rPr>
                <w:rFonts w:ascii="Times New Roman" w:hAnsi="Times New Roman" w:cs="Times New Roman" w:hint="eastAsia"/>
                <w:sz w:val="24"/>
                <w:szCs w:val="24"/>
              </w:rPr>
              <w:t>和</w:t>
            </w:r>
            <w:r w:rsidR="00F96265" w:rsidRPr="001E2422">
              <w:rPr>
                <w:rFonts w:ascii="Times New Roman" w:hAnsi="Times New Roman" w:cs="Times New Roman"/>
                <w:sz w:val="24"/>
                <w:szCs w:val="24"/>
              </w:rPr>
              <w:t>等值演算</w:t>
            </w:r>
            <w:r w:rsidR="00B723C4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；</w:t>
            </w:r>
            <w:r w:rsidR="00F96265" w:rsidRPr="001E2422">
              <w:rPr>
                <w:rFonts w:ascii="Times New Roman" w:hAnsi="Times New Roman" w:cs="Times New Roman"/>
                <w:sz w:val="24"/>
                <w:szCs w:val="24"/>
              </w:rPr>
              <w:t>前束范式及求法</w:t>
            </w:r>
          </w:p>
          <w:p w14:paraId="0374D5B1" w14:textId="7843BA2E" w:rsidR="00F96265" w:rsidRPr="0060547A" w:rsidRDefault="00F96265" w:rsidP="006A70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47A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构造</w:t>
            </w:r>
            <w:r w:rsidR="00C142B2" w:rsidRPr="0060547A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一阶逻辑的</w:t>
            </w:r>
            <w:r w:rsidRPr="0060547A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形式证明</w:t>
            </w:r>
          </w:p>
        </w:tc>
      </w:tr>
      <w:tr w:rsidR="00900F3F" w:rsidRPr="001E2422" w14:paraId="63EAE375" w14:textId="77777777" w:rsidTr="0060547A">
        <w:trPr>
          <w:trHeight w:val="462"/>
        </w:trPr>
        <w:tc>
          <w:tcPr>
            <w:tcW w:w="704" w:type="dxa"/>
            <w:vMerge/>
            <w:vAlign w:val="center"/>
          </w:tcPr>
          <w:p w14:paraId="1E1D8E91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EF31FF3" w14:textId="69876884" w:rsidR="00F96265" w:rsidRPr="001E2422" w:rsidRDefault="00F96265" w:rsidP="000100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等值演算和前束范式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72" w:type="dxa"/>
            <w:vMerge/>
            <w:vAlign w:val="center"/>
          </w:tcPr>
          <w:p w14:paraId="08D81002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3BB98A38" w14:textId="77777777" w:rsidTr="0060547A">
        <w:trPr>
          <w:trHeight w:val="462"/>
        </w:trPr>
        <w:tc>
          <w:tcPr>
            <w:tcW w:w="704" w:type="dxa"/>
            <w:vMerge/>
            <w:vAlign w:val="center"/>
          </w:tcPr>
          <w:p w14:paraId="7C8C5A14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F68B66A" w14:textId="0B3A2D81" w:rsidR="00F96265" w:rsidRPr="001E2422" w:rsidRDefault="00F96265" w:rsidP="000A0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一阶逻辑的推理理论</w:t>
            </w:r>
          </w:p>
        </w:tc>
        <w:tc>
          <w:tcPr>
            <w:tcW w:w="5472" w:type="dxa"/>
            <w:vMerge/>
            <w:vAlign w:val="center"/>
          </w:tcPr>
          <w:p w14:paraId="08BFA8C0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3B138866" w14:textId="77777777" w:rsidTr="0060547A">
        <w:trPr>
          <w:trHeight w:val="285"/>
        </w:trPr>
        <w:tc>
          <w:tcPr>
            <w:tcW w:w="704" w:type="dxa"/>
            <w:vMerge w:val="restart"/>
            <w:vAlign w:val="center"/>
          </w:tcPr>
          <w:p w14:paraId="41C3F075" w14:textId="0CBA0651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第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章</w:t>
            </w:r>
          </w:p>
          <w:p w14:paraId="14EC7E44" w14:textId="42977D81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关系</w:t>
            </w:r>
          </w:p>
        </w:tc>
        <w:tc>
          <w:tcPr>
            <w:tcW w:w="2126" w:type="dxa"/>
            <w:vAlign w:val="center"/>
          </w:tcPr>
          <w:p w14:paraId="2AF7B9A7" w14:textId="45CA1A8B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关系的概念</w:t>
            </w:r>
          </w:p>
        </w:tc>
        <w:tc>
          <w:tcPr>
            <w:tcW w:w="5472" w:type="dxa"/>
            <w:vMerge w:val="restart"/>
            <w:vAlign w:val="center"/>
          </w:tcPr>
          <w:p w14:paraId="4232541D" w14:textId="61ECC04A" w:rsidR="00F96265" w:rsidRPr="001E2422" w:rsidRDefault="00C142B2" w:rsidP="000B2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二元</w:t>
            </w:r>
            <w:r w:rsidR="00F96265" w:rsidRPr="001E2422">
              <w:rPr>
                <w:rFonts w:ascii="Times New Roman" w:hAnsi="Times New Roman" w:cs="Times New Roman"/>
                <w:sz w:val="24"/>
                <w:szCs w:val="24"/>
              </w:rPr>
              <w:t>关系的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定义域值域</w:t>
            </w:r>
            <w:r w:rsidR="008767C9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="00F96265" w:rsidRPr="001E2422">
              <w:rPr>
                <w:rFonts w:ascii="Times New Roman" w:hAnsi="Times New Roman" w:cs="Times New Roman"/>
                <w:sz w:val="24"/>
                <w:szCs w:val="24"/>
              </w:rPr>
              <w:t>术语</w:t>
            </w:r>
            <w:r w:rsidR="008767C9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，集合、图、矩阵</w:t>
            </w:r>
            <w:r w:rsidR="00F96265" w:rsidRPr="001E2422">
              <w:rPr>
                <w:rFonts w:ascii="Times New Roman" w:hAnsi="Times New Roman" w:cs="Times New Roman"/>
                <w:sz w:val="24"/>
                <w:szCs w:val="24"/>
              </w:rPr>
              <w:t>表示</w:t>
            </w:r>
            <w:r w:rsidR="008767C9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="008767C9" w:rsidRPr="001E242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8767C9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元</w:t>
            </w:r>
            <w:r w:rsidR="008767C9" w:rsidRPr="001E2422">
              <w:rPr>
                <w:rFonts w:ascii="Times New Roman" w:hAnsi="Times New Roman" w:cs="Times New Roman"/>
                <w:sz w:val="24"/>
                <w:szCs w:val="24"/>
              </w:rPr>
              <w:t>关系</w:t>
            </w:r>
          </w:p>
          <w:p w14:paraId="1FD1A957" w14:textId="237B6A6C" w:rsidR="00F96265" w:rsidRPr="001E2422" w:rsidRDefault="00F96265" w:rsidP="000B2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关系的</w:t>
            </w:r>
            <w:r w:rsidR="008767C9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逆、复合、</w:t>
            </w:r>
            <w:proofErr w:type="gramStart"/>
            <w:r w:rsidR="008767C9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幂</w:t>
            </w:r>
            <w:proofErr w:type="gramEnd"/>
            <w:r w:rsidR="008767C9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及性质</w:t>
            </w:r>
          </w:p>
          <w:p w14:paraId="22E5A547" w14:textId="30DE772F" w:rsidR="00F96265" w:rsidRPr="001E2422" w:rsidRDefault="003B4264" w:rsidP="000B2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种</w:t>
            </w:r>
            <w:r w:rsidR="00F96265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特殊</w:t>
            </w:r>
            <w:r w:rsidR="00F96265" w:rsidRPr="001E2422">
              <w:rPr>
                <w:rFonts w:ascii="Times New Roman" w:hAnsi="Times New Roman" w:cs="Times New Roman"/>
                <w:sz w:val="24"/>
                <w:szCs w:val="24"/>
              </w:rPr>
              <w:t>关系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性质</w:t>
            </w:r>
            <w:r w:rsidR="00F96265" w:rsidRPr="001E2422">
              <w:rPr>
                <w:rFonts w:ascii="Times New Roman" w:hAnsi="Times New Roman" w:cs="Times New Roman"/>
                <w:sz w:val="24"/>
                <w:szCs w:val="24"/>
              </w:rPr>
              <w:t>及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组合，关系的计数，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种基本</w:t>
            </w:r>
            <w:r w:rsidR="00F96265" w:rsidRPr="001E2422">
              <w:rPr>
                <w:rFonts w:ascii="Times New Roman" w:hAnsi="Times New Roman" w:cs="Times New Roman"/>
                <w:sz w:val="24"/>
                <w:szCs w:val="24"/>
              </w:rPr>
              <w:t>闭包</w:t>
            </w:r>
            <w:r w:rsidR="0013759E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及其组合</w:t>
            </w:r>
            <w:r w:rsidR="00F96265" w:rsidRPr="001E2422">
              <w:rPr>
                <w:rFonts w:ascii="Times New Roman" w:hAnsi="Times New Roman" w:cs="Times New Roman"/>
                <w:sz w:val="24"/>
                <w:szCs w:val="24"/>
              </w:rPr>
              <w:t>的性质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和计算</w:t>
            </w:r>
          </w:p>
          <w:p w14:paraId="5F024831" w14:textId="3B323B37" w:rsidR="00F96265" w:rsidRPr="001E2422" w:rsidRDefault="00F96265" w:rsidP="000B2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等价关系和划分</w:t>
            </w:r>
            <w:r w:rsidR="00394C1C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的性质、计算、闭包，商集</w:t>
            </w:r>
          </w:p>
          <w:p w14:paraId="39A75BD2" w14:textId="59B21365" w:rsidR="00F96265" w:rsidRPr="001E2422" w:rsidRDefault="00F96265" w:rsidP="002810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偏序关系</w:t>
            </w:r>
            <w:r w:rsidR="006C2112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与偏序集、全序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哈斯图</w:t>
            </w:r>
            <w:r w:rsidR="00570F18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 w:rsidR="0044041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570F18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极</w:t>
            </w:r>
            <w:r w:rsidR="00570F18" w:rsidRPr="001E242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570F18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最</w:t>
            </w:r>
            <w:r w:rsidR="0044041F">
              <w:rPr>
                <w:rFonts w:ascii="Times New Roman" w:hAnsi="Times New Roman" w:cs="Times New Roman"/>
                <w:sz w:val="24"/>
                <w:szCs w:val="24"/>
              </w:rPr>
              <w:t>)(</w:t>
            </w:r>
            <w:r w:rsidR="00570F18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大</w:t>
            </w:r>
            <w:r w:rsidR="00570F18" w:rsidRPr="001E242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570F18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小</w:t>
            </w:r>
            <w:r w:rsidR="0044041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570F18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元</w:t>
            </w:r>
            <w:r w:rsidR="0028109A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格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的</w:t>
            </w:r>
            <w:r w:rsidR="0028109A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定义，上下确界</w:t>
            </w:r>
          </w:p>
        </w:tc>
      </w:tr>
      <w:tr w:rsidR="00900F3F" w:rsidRPr="001E2422" w14:paraId="7A6350DC" w14:textId="77777777" w:rsidTr="0060547A">
        <w:trPr>
          <w:trHeight w:val="258"/>
        </w:trPr>
        <w:tc>
          <w:tcPr>
            <w:tcW w:w="704" w:type="dxa"/>
            <w:vMerge/>
            <w:vAlign w:val="center"/>
          </w:tcPr>
          <w:p w14:paraId="49BDD4EC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29E2B18" w14:textId="738133E9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关系的运算</w:t>
            </w:r>
          </w:p>
        </w:tc>
        <w:tc>
          <w:tcPr>
            <w:tcW w:w="5472" w:type="dxa"/>
            <w:vMerge/>
            <w:vAlign w:val="center"/>
          </w:tcPr>
          <w:p w14:paraId="5336DA58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40330ED6" w14:textId="77777777" w:rsidTr="0060547A">
        <w:trPr>
          <w:trHeight w:val="339"/>
        </w:trPr>
        <w:tc>
          <w:tcPr>
            <w:tcW w:w="704" w:type="dxa"/>
            <w:vMerge/>
            <w:vAlign w:val="center"/>
          </w:tcPr>
          <w:p w14:paraId="3C6FAAF8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2FEC509" w14:textId="5D4A65B6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关系的特殊性质</w:t>
            </w:r>
            <w:r w:rsidR="003B4264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及</w:t>
            </w:r>
            <w:r w:rsidR="003B4264" w:rsidRPr="001E2422">
              <w:rPr>
                <w:rFonts w:ascii="Times New Roman" w:hAnsi="Times New Roman" w:cs="Times New Roman"/>
                <w:sz w:val="24"/>
                <w:szCs w:val="24"/>
              </w:rPr>
              <w:t>闭包</w:t>
            </w:r>
          </w:p>
        </w:tc>
        <w:tc>
          <w:tcPr>
            <w:tcW w:w="5472" w:type="dxa"/>
            <w:vMerge/>
            <w:vAlign w:val="center"/>
          </w:tcPr>
          <w:p w14:paraId="150371D7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09BF15CE" w14:textId="77777777" w:rsidTr="0060547A">
        <w:trPr>
          <w:trHeight w:val="271"/>
        </w:trPr>
        <w:tc>
          <w:tcPr>
            <w:tcW w:w="704" w:type="dxa"/>
            <w:vMerge/>
            <w:vAlign w:val="center"/>
          </w:tcPr>
          <w:p w14:paraId="32F14E16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E4D7E87" w14:textId="3F83B008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  <w:r w:rsidR="003B4264" w:rsidRPr="001E2422">
              <w:rPr>
                <w:rFonts w:ascii="Times New Roman" w:hAnsi="Times New Roman" w:cs="Times New Roman"/>
                <w:sz w:val="24"/>
                <w:szCs w:val="24"/>
              </w:rPr>
              <w:t>等价关系和划分</w:t>
            </w:r>
          </w:p>
        </w:tc>
        <w:tc>
          <w:tcPr>
            <w:tcW w:w="5472" w:type="dxa"/>
            <w:vMerge/>
            <w:vAlign w:val="center"/>
          </w:tcPr>
          <w:p w14:paraId="33E8EC54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21C87C98" w14:textId="77777777" w:rsidTr="0060547A">
        <w:trPr>
          <w:trHeight w:val="283"/>
        </w:trPr>
        <w:tc>
          <w:tcPr>
            <w:tcW w:w="704" w:type="dxa"/>
            <w:vMerge/>
            <w:vAlign w:val="center"/>
          </w:tcPr>
          <w:p w14:paraId="747F0357" w14:textId="77777777" w:rsidR="003B4264" w:rsidRPr="001E2422" w:rsidRDefault="003B4264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7B00755" w14:textId="25B0EA31" w:rsidR="003B4264" w:rsidRPr="001E2422" w:rsidRDefault="003B4264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偏序关系</w:t>
            </w:r>
          </w:p>
        </w:tc>
        <w:tc>
          <w:tcPr>
            <w:tcW w:w="5472" w:type="dxa"/>
            <w:vMerge/>
            <w:vAlign w:val="center"/>
          </w:tcPr>
          <w:p w14:paraId="37465F72" w14:textId="77777777" w:rsidR="003B4264" w:rsidRPr="001E2422" w:rsidRDefault="003B4264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16E3C748" w14:textId="77777777" w:rsidTr="0060547A">
        <w:trPr>
          <w:trHeight w:val="244"/>
        </w:trPr>
        <w:tc>
          <w:tcPr>
            <w:tcW w:w="704" w:type="dxa"/>
            <w:vMerge w:val="restart"/>
            <w:vAlign w:val="center"/>
          </w:tcPr>
          <w:p w14:paraId="0997CAC9" w14:textId="5AD6A7D6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第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章</w:t>
            </w:r>
          </w:p>
          <w:p w14:paraId="0A8CB520" w14:textId="358F5A82" w:rsidR="00F96265" w:rsidRPr="001E2422" w:rsidRDefault="00F96265" w:rsidP="001E2422">
            <w:pPr>
              <w:rPr>
                <w:rFonts w:asciiTheme="majorEastAsia" w:eastAsiaTheme="majorEastAsia" w:hAnsiTheme="majorEastAsia" w:cs="仿宋"/>
                <w:bCs/>
                <w:sz w:val="24"/>
                <w:szCs w:val="24"/>
              </w:rPr>
            </w:pPr>
            <w:r w:rsidRPr="001E2422">
              <w:rPr>
                <w:rFonts w:asciiTheme="majorEastAsia" w:eastAsiaTheme="majorEastAsia" w:hAnsiTheme="majorEastAsia" w:cs="仿宋" w:hint="eastAsia"/>
                <w:bCs/>
                <w:sz w:val="24"/>
                <w:szCs w:val="24"/>
              </w:rPr>
              <w:t>函数和集合的基数</w:t>
            </w:r>
          </w:p>
        </w:tc>
        <w:tc>
          <w:tcPr>
            <w:tcW w:w="2126" w:type="dxa"/>
            <w:vAlign w:val="center"/>
          </w:tcPr>
          <w:p w14:paraId="530D4A24" w14:textId="6FAB84CC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函数的概念和性质</w:t>
            </w:r>
          </w:p>
        </w:tc>
        <w:tc>
          <w:tcPr>
            <w:tcW w:w="5472" w:type="dxa"/>
            <w:vMerge w:val="restart"/>
            <w:vAlign w:val="center"/>
          </w:tcPr>
          <w:p w14:paraId="66279683" w14:textId="1C2C60AF" w:rsidR="00F96265" w:rsidRPr="001E2422" w:rsidRDefault="00F96265" w:rsidP="000B2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函数</w:t>
            </w:r>
            <w:r w:rsidR="00D157FC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、复合、逆、</w:t>
            </w:r>
            <w:r w:rsidR="00D157FC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单射满射</w:t>
            </w:r>
          </w:p>
          <w:p w14:paraId="3C48C9BA" w14:textId="1A455D02" w:rsidR="008845F4" w:rsidRPr="001E2422" w:rsidRDefault="00D157FC" w:rsidP="000B2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等势与双射</w:t>
            </w:r>
            <w:r w:rsidR="00B7719E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函数建立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="0042217E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可数集与序列，</w:t>
            </w:r>
            <w:r w:rsidR="009425BA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可数</w:t>
            </w:r>
            <w:proofErr w:type="gramStart"/>
            <w:r w:rsidR="009425BA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个</w:t>
            </w:r>
            <w:proofErr w:type="gramEnd"/>
            <w:r w:rsidR="009425BA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可数集的并，</w:t>
            </w:r>
          </w:p>
          <w:p w14:paraId="3FE225CA" w14:textId="30E6DC9C" w:rsidR="00F96265" w:rsidRPr="001E2422" w:rsidRDefault="00E452B6" w:rsidP="00884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不可数</w:t>
            </w:r>
            <w:r w:rsidR="00B7719E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及证明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="001E1F6B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康托尔对角线</w:t>
            </w:r>
            <w:r w:rsidR="003A7BC3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与不等势</w:t>
            </w:r>
            <w:r w:rsidR="008845F4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="00F96265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不可</w:t>
            </w:r>
            <w:proofErr w:type="gramStart"/>
            <w:r w:rsidR="00F96265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解问题</w:t>
            </w:r>
            <w:proofErr w:type="gramEnd"/>
            <w:r w:rsidR="00B7719E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存在</w:t>
            </w:r>
          </w:p>
        </w:tc>
      </w:tr>
      <w:tr w:rsidR="00900F3F" w:rsidRPr="001E2422" w14:paraId="44B1638C" w14:textId="77777777" w:rsidTr="0060547A">
        <w:trPr>
          <w:trHeight w:val="367"/>
        </w:trPr>
        <w:tc>
          <w:tcPr>
            <w:tcW w:w="704" w:type="dxa"/>
            <w:vMerge/>
            <w:vAlign w:val="center"/>
          </w:tcPr>
          <w:p w14:paraId="75F19C94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110E222" w14:textId="0AC1885E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集合的基数</w:t>
            </w:r>
          </w:p>
        </w:tc>
        <w:tc>
          <w:tcPr>
            <w:tcW w:w="5472" w:type="dxa"/>
            <w:vMerge/>
            <w:vAlign w:val="center"/>
          </w:tcPr>
          <w:p w14:paraId="58FEDEAC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7E8CA239" w14:textId="77777777" w:rsidTr="0060547A">
        <w:tc>
          <w:tcPr>
            <w:tcW w:w="704" w:type="dxa"/>
            <w:vMerge/>
            <w:vAlign w:val="center"/>
          </w:tcPr>
          <w:p w14:paraId="4F0D8EC5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62B0584" w14:textId="4499820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不可</w:t>
            </w:r>
            <w:proofErr w:type="gramStart"/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解问题</w:t>
            </w:r>
            <w:proofErr w:type="gramEnd"/>
          </w:p>
        </w:tc>
        <w:tc>
          <w:tcPr>
            <w:tcW w:w="5472" w:type="dxa"/>
            <w:vMerge/>
            <w:vAlign w:val="center"/>
          </w:tcPr>
          <w:p w14:paraId="7277F205" w14:textId="77777777" w:rsidR="00F96265" w:rsidRPr="001E2422" w:rsidRDefault="00F96265" w:rsidP="006A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3ABBD333" w14:textId="77777777" w:rsidTr="0060547A">
        <w:trPr>
          <w:trHeight w:val="416"/>
        </w:trPr>
        <w:tc>
          <w:tcPr>
            <w:tcW w:w="704" w:type="dxa"/>
            <w:vMerge w:val="restart"/>
            <w:vAlign w:val="center"/>
          </w:tcPr>
          <w:p w14:paraId="6FCC1A74" w14:textId="27AAD6FA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第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章</w:t>
            </w:r>
          </w:p>
          <w:p w14:paraId="0CADF36E" w14:textId="4C1AF699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图</w:t>
            </w:r>
            <w:r w:rsidR="001957EB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论</w:t>
            </w:r>
            <w:r w:rsidR="001957EB" w:rsidRPr="001E2422"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基础</w:t>
            </w:r>
          </w:p>
        </w:tc>
        <w:tc>
          <w:tcPr>
            <w:tcW w:w="2126" w:type="dxa"/>
            <w:vAlign w:val="center"/>
          </w:tcPr>
          <w:p w14:paraId="086084FA" w14:textId="31C1BDEF" w:rsidR="00F96265" w:rsidRPr="001E2422" w:rsidRDefault="00F96265" w:rsidP="0007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7.1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图及其表示</w:t>
            </w:r>
          </w:p>
        </w:tc>
        <w:tc>
          <w:tcPr>
            <w:tcW w:w="5472" w:type="dxa"/>
            <w:vMerge w:val="restart"/>
            <w:vAlign w:val="center"/>
          </w:tcPr>
          <w:p w14:paraId="00167575" w14:textId="5DB60635" w:rsidR="00F96265" w:rsidRPr="001E2422" w:rsidRDefault="00F96265" w:rsidP="000B2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图的</w:t>
            </w:r>
            <w:r w:rsidR="001D1630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定义</w:t>
            </w: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、</w:t>
            </w:r>
            <w:r w:rsidR="004F3826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简单图、重边、环、度的计算、邻接</w:t>
            </w:r>
            <w:r w:rsidR="004F3826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4F3826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关联矩阵</w:t>
            </w:r>
            <w:r w:rsidR="001D6888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，</w:t>
            </w:r>
            <w:proofErr w:type="spellStart"/>
            <w:r w:rsidR="001D6888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  <w:r w:rsidR="001D6888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proofErr w:type="spellEnd"/>
            <w:r w:rsidR="001D6888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、</w:t>
            </w:r>
            <w:r w:rsidR="001D6888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="001D6888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="001D6888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、</w:t>
            </w:r>
            <w:proofErr w:type="spellStart"/>
            <w:r w:rsidR="001D6888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="001D6888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proofErr w:type="spellEnd"/>
            <w:r w:rsidR="001D6888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、</w:t>
            </w:r>
            <w:r w:rsidR="001D6888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="001D6888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="001D6888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、</w:t>
            </w:r>
            <w:r w:rsidR="00AF5503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二分图</w:t>
            </w:r>
            <w:r w:rsidR="001D6888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，</w:t>
            </w:r>
            <w:r w:rsidR="00183390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183390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生成</w:t>
            </w:r>
            <w:r w:rsidR="00183390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="00183390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子图，</w:t>
            </w:r>
            <w:r w:rsidR="001D6888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补图</w:t>
            </w:r>
            <w:r w:rsidR="000B4993">
              <w:rPr>
                <w:rFonts w:ascii="Times New Roman" w:hAnsi="Times New Roman" w:cs="Times New Roman" w:hint="eastAsia"/>
                <w:sz w:val="24"/>
                <w:szCs w:val="24"/>
              </w:rPr>
              <w:t>，并图、差图</w:t>
            </w:r>
          </w:p>
          <w:p w14:paraId="78A4C19F" w14:textId="742952FE" w:rsidR="00F96265" w:rsidRPr="001E2422" w:rsidRDefault="00183390" w:rsidP="000B2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lastRenderedPageBreak/>
              <w:t>无</w:t>
            </w:r>
            <w:r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有向图的</w:t>
            </w:r>
            <w:r w:rsidR="00F96265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握手定理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及</w:t>
            </w:r>
            <w:r w:rsidR="00F26E3F">
              <w:rPr>
                <w:rFonts w:ascii="Times New Roman" w:hAnsi="Times New Roman" w:cs="Times New Roman" w:hint="eastAsia"/>
                <w:sz w:val="24"/>
                <w:szCs w:val="24"/>
              </w:rPr>
              <w:t>灵活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运用</w:t>
            </w:r>
          </w:p>
          <w:p w14:paraId="63A4F2D6" w14:textId="5AD808AF" w:rsidR="00F96265" w:rsidRPr="001E2422" w:rsidRDefault="002B329A" w:rsidP="000B2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简单</w:t>
            </w:r>
            <w:r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基本</w:t>
            </w:r>
            <w:r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通路和</w:t>
            </w:r>
            <w:r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简单</w:t>
            </w:r>
            <w:r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基本</w:t>
            </w:r>
            <w:r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回路</w:t>
            </w:r>
            <w:r w:rsidR="008168E0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，无</w:t>
            </w:r>
            <w:r w:rsidR="008168E0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8168E0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有向连通图与连通分量、割点</w:t>
            </w:r>
            <w:r w:rsidR="008168E0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\</w:t>
            </w:r>
            <w:r w:rsidR="008168E0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边</w:t>
            </w:r>
            <w:r w:rsidR="00F726C5">
              <w:rPr>
                <w:rFonts w:ascii="Times New Roman" w:hAnsi="Times New Roman" w:cs="Times New Roman" w:hint="eastAsia"/>
                <w:sz w:val="24"/>
                <w:szCs w:val="24"/>
              </w:rPr>
              <w:t>、可达</w:t>
            </w:r>
          </w:p>
          <w:p w14:paraId="4A04EFF5" w14:textId="416B433D" w:rsidR="00F96265" w:rsidRPr="001E2422" w:rsidRDefault="0035022F" w:rsidP="000B2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为</w:t>
            </w:r>
            <w:proofErr w:type="gramStart"/>
            <w:r w:rsidR="00F96265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问题建</w:t>
            </w:r>
            <w:r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图</w:t>
            </w:r>
            <w:proofErr w:type="gramEnd"/>
            <w:r w:rsidR="00AF5503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  <w:r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着色</w:t>
            </w: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模型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，运用完全子图、奇圈、</w:t>
            </w:r>
            <w:r w:rsidR="00AF5503">
              <w:rPr>
                <w:rFonts w:ascii="Times New Roman" w:hAnsi="Times New Roman" w:cs="Times New Roman" w:hint="eastAsia"/>
                <w:sz w:val="24"/>
                <w:szCs w:val="24"/>
              </w:rPr>
              <w:t>二分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图、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Brooks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定理确定色数</w:t>
            </w:r>
          </w:p>
          <w:p w14:paraId="3FEE799A" w14:textId="5C983666" w:rsidR="00F96265" w:rsidRPr="001E2422" w:rsidRDefault="00F96265" w:rsidP="000B2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图同构</w:t>
            </w:r>
            <w:r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的</w:t>
            </w:r>
            <w:r w:rsidR="0035022F">
              <w:rPr>
                <w:rFonts w:ascii="Times New Roman" w:hAnsi="Times New Roman" w:cs="Times New Roman" w:hint="eastAsia"/>
                <w:sz w:val="24"/>
                <w:szCs w:val="24"/>
              </w:rPr>
              <w:t>定义，满足某些条件</w:t>
            </w:r>
            <w:r w:rsidR="0035022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5022F">
              <w:rPr>
                <w:rFonts w:ascii="Times New Roman" w:hAnsi="Times New Roman" w:cs="Times New Roman" w:hint="eastAsia"/>
                <w:sz w:val="24"/>
                <w:szCs w:val="24"/>
              </w:rPr>
              <w:t>如度数序列</w:t>
            </w:r>
            <w:r w:rsidR="0035022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35022F">
              <w:rPr>
                <w:rFonts w:ascii="Times New Roman" w:hAnsi="Times New Roman" w:cs="Times New Roman" w:hint="eastAsia"/>
                <w:sz w:val="24"/>
                <w:szCs w:val="24"/>
              </w:rPr>
              <w:t>的</w:t>
            </w:r>
            <w:r w:rsidR="0035022F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同构图枚举、计数</w:t>
            </w:r>
          </w:p>
        </w:tc>
      </w:tr>
      <w:tr w:rsidR="00900F3F" w:rsidRPr="001E2422" w14:paraId="24CD287A" w14:textId="77777777" w:rsidTr="0060547A">
        <w:trPr>
          <w:trHeight w:val="318"/>
        </w:trPr>
        <w:tc>
          <w:tcPr>
            <w:tcW w:w="704" w:type="dxa"/>
            <w:vMerge/>
            <w:vAlign w:val="center"/>
          </w:tcPr>
          <w:p w14:paraId="0A5F85CA" w14:textId="77777777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D9C540D" w14:textId="37D13895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7.2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握手定理</w:t>
            </w:r>
          </w:p>
        </w:tc>
        <w:tc>
          <w:tcPr>
            <w:tcW w:w="5472" w:type="dxa"/>
            <w:vMerge/>
            <w:vAlign w:val="center"/>
          </w:tcPr>
          <w:p w14:paraId="649E37BD" w14:textId="77777777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109180AB" w14:textId="77777777" w:rsidTr="0060547A">
        <w:trPr>
          <w:trHeight w:val="354"/>
        </w:trPr>
        <w:tc>
          <w:tcPr>
            <w:tcW w:w="704" w:type="dxa"/>
            <w:vMerge/>
            <w:vAlign w:val="center"/>
          </w:tcPr>
          <w:p w14:paraId="7B09C011" w14:textId="77777777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01A4629" w14:textId="77BD64CE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7.3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图的连通性</w:t>
            </w:r>
          </w:p>
        </w:tc>
        <w:tc>
          <w:tcPr>
            <w:tcW w:w="5472" w:type="dxa"/>
            <w:vMerge/>
            <w:vAlign w:val="center"/>
          </w:tcPr>
          <w:p w14:paraId="3568CD1C" w14:textId="77777777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468347B1" w14:textId="77777777" w:rsidTr="0060547A">
        <w:trPr>
          <w:trHeight w:val="291"/>
        </w:trPr>
        <w:tc>
          <w:tcPr>
            <w:tcW w:w="704" w:type="dxa"/>
            <w:vMerge/>
            <w:vAlign w:val="center"/>
          </w:tcPr>
          <w:p w14:paraId="03C71DD7" w14:textId="77777777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8D07975" w14:textId="4BE0522D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7.4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顶点着色</w:t>
            </w:r>
          </w:p>
        </w:tc>
        <w:tc>
          <w:tcPr>
            <w:tcW w:w="5472" w:type="dxa"/>
            <w:vMerge/>
            <w:vAlign w:val="center"/>
          </w:tcPr>
          <w:p w14:paraId="0B9DF9C2" w14:textId="77777777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363D5F76" w14:textId="77777777" w:rsidTr="0060547A">
        <w:trPr>
          <w:trHeight w:val="291"/>
        </w:trPr>
        <w:tc>
          <w:tcPr>
            <w:tcW w:w="704" w:type="dxa"/>
            <w:vMerge/>
            <w:vAlign w:val="center"/>
          </w:tcPr>
          <w:p w14:paraId="65736007" w14:textId="77777777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637CDBA" w14:textId="15DF6CE2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7.5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图同构</w:t>
            </w:r>
          </w:p>
        </w:tc>
        <w:tc>
          <w:tcPr>
            <w:tcW w:w="5472" w:type="dxa"/>
            <w:vMerge/>
            <w:vAlign w:val="center"/>
          </w:tcPr>
          <w:p w14:paraId="1928331B" w14:textId="77777777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7F80E095" w14:textId="77777777" w:rsidTr="0060547A">
        <w:trPr>
          <w:trHeight w:val="317"/>
        </w:trPr>
        <w:tc>
          <w:tcPr>
            <w:tcW w:w="704" w:type="dxa"/>
            <w:vMerge w:val="restart"/>
            <w:vAlign w:val="center"/>
          </w:tcPr>
          <w:p w14:paraId="0AD688C3" w14:textId="19164B79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第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章</w:t>
            </w:r>
          </w:p>
          <w:p w14:paraId="132A238C" w14:textId="579009D6" w:rsidR="00F96265" w:rsidRPr="001E2422" w:rsidRDefault="00F96265" w:rsidP="00D157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具有特殊性质的图</w:t>
            </w:r>
          </w:p>
        </w:tc>
        <w:tc>
          <w:tcPr>
            <w:tcW w:w="2126" w:type="dxa"/>
            <w:vAlign w:val="center"/>
          </w:tcPr>
          <w:p w14:paraId="52A25D51" w14:textId="3671EEBB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8.1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欧拉图</w:t>
            </w:r>
          </w:p>
        </w:tc>
        <w:tc>
          <w:tcPr>
            <w:tcW w:w="5472" w:type="dxa"/>
            <w:vMerge w:val="restart"/>
            <w:vAlign w:val="center"/>
          </w:tcPr>
          <w:p w14:paraId="591C53EF" w14:textId="2D6C3489" w:rsidR="00F96265" w:rsidRPr="00715AEF" w:rsidRDefault="00690418" w:rsidP="009958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无</w:t>
            </w:r>
            <w:r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有向</w:t>
            </w:r>
            <w:r w:rsidR="00F96265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欧拉图</w:t>
            </w: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充要条件及</w:t>
            </w:r>
            <w:r w:rsidR="00DD1C92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灵活</w:t>
            </w: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应用，</w:t>
            </w:r>
            <w:r w:rsidR="00B84D15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边覆盖</w:t>
            </w:r>
            <w:r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优化，</w:t>
            </w:r>
            <w:proofErr w:type="gramStart"/>
            <w:r w:rsidRPr="00715AEF">
              <w:rPr>
                <w:rFonts w:ascii="Times New Roman" w:hAnsi="Times New Roman" w:cs="Times New Roman" w:hint="eastAsia"/>
                <w:sz w:val="24"/>
                <w:szCs w:val="24"/>
              </w:rPr>
              <w:t>符号环</w:t>
            </w:r>
            <w:proofErr w:type="gramEnd"/>
            <w:r w:rsidRPr="00715AEF">
              <w:rPr>
                <w:rFonts w:ascii="Times New Roman" w:hAnsi="Times New Roman" w:cs="Times New Roman" w:hint="eastAsia"/>
                <w:sz w:val="24"/>
                <w:szCs w:val="24"/>
              </w:rPr>
              <w:t>赋值</w:t>
            </w:r>
          </w:p>
          <w:p w14:paraId="2ECCE585" w14:textId="3BCC9B5E" w:rsidR="00F96265" w:rsidRPr="00715AEF" w:rsidRDefault="00F96265" w:rsidP="009958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哈密顿图</w:t>
            </w:r>
            <w:r w:rsidR="00690418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必要条件、</w:t>
            </w:r>
            <w:r w:rsidR="001B42E6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哈密顿</w:t>
            </w:r>
            <w:r w:rsidR="001B42E6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回路</w:t>
            </w:r>
            <w:r w:rsidR="001B42E6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1B42E6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通路</w:t>
            </w:r>
            <w:r w:rsidR="00690418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充分条件</w:t>
            </w:r>
            <w:r w:rsidR="00B84D15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及</w:t>
            </w:r>
            <w:r w:rsidR="00F26E3F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灵活</w:t>
            </w:r>
            <w:r w:rsidR="00B84D15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应用，</w:t>
            </w:r>
            <w:proofErr w:type="gramStart"/>
            <w:r w:rsidR="00B84D15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格雷码</w:t>
            </w:r>
            <w:proofErr w:type="gramEnd"/>
            <w:r w:rsidR="00B84D15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-</w:t>
            </w:r>
            <w:r w:rsidR="00B84D15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="00B84D15"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="00B84D15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，竞赛图</w:t>
            </w:r>
          </w:p>
          <w:p w14:paraId="058DF62A" w14:textId="774912C1" w:rsidR="00F96265" w:rsidRPr="001E2422" w:rsidRDefault="00F96265" w:rsidP="009958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平面图</w:t>
            </w:r>
            <w:r w:rsidR="00CA7828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：</w:t>
            </w:r>
            <w:proofErr w:type="gramStart"/>
            <w:r w:rsidR="00CA7828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面及其</w:t>
            </w:r>
            <w:proofErr w:type="gramEnd"/>
            <w:r w:rsidR="00CA7828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次数</w:t>
            </w:r>
            <w:r w:rsidR="00CA7828" w:rsidRPr="00715AEF">
              <w:rPr>
                <w:rFonts w:ascii="Times New Roman" w:hAnsi="Times New Roman" w:cs="Times New Roman" w:hint="eastAsia"/>
                <w:sz w:val="24"/>
                <w:szCs w:val="24"/>
              </w:rPr>
              <w:t>，对偶</w:t>
            </w:r>
            <w:r w:rsidR="00715AEF" w:rsidRPr="00715AEF">
              <w:rPr>
                <w:rFonts w:ascii="Times New Roman" w:hAnsi="Times New Roman" w:cs="Times New Roman" w:hint="eastAsia"/>
                <w:sz w:val="24"/>
                <w:szCs w:val="24"/>
              </w:rPr>
              <w:t>图</w:t>
            </w:r>
            <w:r w:rsidR="00CA7828" w:rsidRPr="00715AEF">
              <w:rPr>
                <w:rFonts w:ascii="Times New Roman" w:hAnsi="Times New Roman" w:cs="Times New Roman" w:hint="eastAsia"/>
                <w:sz w:val="24"/>
                <w:szCs w:val="24"/>
              </w:rPr>
              <w:t>及</w:t>
            </w:r>
            <w:r w:rsidR="00CA7828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握手定理，</w:t>
            </w:r>
            <w:r w:rsidR="000B4993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欧拉公式及</w:t>
            </w:r>
            <w:r w:rsidR="00F26E3F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灵活</w:t>
            </w:r>
            <w:r w:rsidR="000B4993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运用</w:t>
            </w:r>
            <w:r w:rsidR="000B4993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proofErr w:type="gramStart"/>
            <w:r w:rsidR="000B4993" w:rsidRPr="000B4993">
              <w:rPr>
                <w:rFonts w:ascii="Times New Roman" w:hAnsi="Times New Roman" w:cs="Times New Roman" w:hint="eastAsia"/>
                <w:sz w:val="24"/>
                <w:szCs w:val="24"/>
              </w:rPr>
              <w:t>同胚和收缩</w:t>
            </w:r>
            <w:proofErr w:type="gramEnd"/>
          </w:p>
          <w:p w14:paraId="32294A61" w14:textId="1FBD5601" w:rsidR="00F96265" w:rsidRPr="001E2422" w:rsidRDefault="00F96265" w:rsidP="009958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无向树</w:t>
            </w:r>
            <w:r w:rsidR="000B4993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6</w:t>
            </w:r>
            <w:r w:rsidR="000B4993" w:rsidRPr="00715AEF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组充要条件及运用</w:t>
            </w:r>
            <w:r w:rsidR="006A7BCB">
              <w:rPr>
                <w:rFonts w:ascii="Times New Roman" w:hAnsi="Times New Roman" w:cs="Times New Roman" w:hint="eastAsia"/>
                <w:sz w:val="24"/>
                <w:szCs w:val="24"/>
              </w:rPr>
              <w:t>，无向森林，生成树</w:t>
            </w:r>
          </w:p>
          <w:p w14:paraId="4DE25919" w14:textId="319A6CFC" w:rsidR="00F96265" w:rsidRPr="001E2422" w:rsidRDefault="006A7BCB" w:rsidP="009958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有向树，</w:t>
            </w:r>
            <w:r w:rsidR="00F96265" w:rsidRPr="001E2422">
              <w:rPr>
                <w:rFonts w:ascii="Times New Roman" w:hAnsi="Times New Roman" w:cs="Times New Roman" w:hint="eastAsia"/>
                <w:sz w:val="24"/>
                <w:szCs w:val="24"/>
              </w:rPr>
              <w:t>根</w:t>
            </w:r>
            <w:r w:rsidR="00F96265" w:rsidRPr="001E2422">
              <w:rPr>
                <w:rFonts w:ascii="Times New Roman" w:hAnsi="Times New Roman" w:cs="Times New Roman"/>
                <w:sz w:val="24"/>
                <w:szCs w:val="24"/>
              </w:rPr>
              <w:t>树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：根、叶子、分支顶点、层次</w:t>
            </w:r>
            <w:r w:rsidR="00F96265" w:rsidRPr="001E2422">
              <w:rPr>
                <w:rFonts w:ascii="Times New Roman" w:hAnsi="Times New Roman" w:cs="Times New Roman"/>
                <w:sz w:val="24"/>
                <w:szCs w:val="24"/>
              </w:rPr>
              <w:t>及性质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证明，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叉树</w:t>
            </w:r>
            <w:r w:rsidR="00900F3F">
              <w:rPr>
                <w:rFonts w:ascii="Times New Roman" w:hAnsi="Times New Roman" w:cs="Times New Roman" w:hint="eastAsia"/>
                <w:sz w:val="24"/>
                <w:szCs w:val="24"/>
              </w:rPr>
              <w:t>、判定树</w:t>
            </w:r>
          </w:p>
        </w:tc>
      </w:tr>
      <w:tr w:rsidR="00900F3F" w:rsidRPr="001E2422" w14:paraId="003C3987" w14:textId="77777777" w:rsidTr="0060547A">
        <w:trPr>
          <w:trHeight w:val="350"/>
        </w:trPr>
        <w:tc>
          <w:tcPr>
            <w:tcW w:w="704" w:type="dxa"/>
            <w:vMerge/>
            <w:vAlign w:val="center"/>
          </w:tcPr>
          <w:p w14:paraId="022FB658" w14:textId="77777777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B72EF29" w14:textId="24283B26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8.2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哈密顿图</w:t>
            </w:r>
          </w:p>
        </w:tc>
        <w:tc>
          <w:tcPr>
            <w:tcW w:w="5472" w:type="dxa"/>
            <w:vMerge/>
            <w:vAlign w:val="center"/>
          </w:tcPr>
          <w:p w14:paraId="5E230323" w14:textId="77777777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7E462735" w14:textId="77777777" w:rsidTr="0060547A">
        <w:tc>
          <w:tcPr>
            <w:tcW w:w="704" w:type="dxa"/>
            <w:vMerge/>
            <w:vAlign w:val="center"/>
          </w:tcPr>
          <w:p w14:paraId="38ECF6F3" w14:textId="77777777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5CA9DEB" w14:textId="1F7344EF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8.3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平面图</w:t>
            </w:r>
          </w:p>
        </w:tc>
        <w:tc>
          <w:tcPr>
            <w:tcW w:w="5472" w:type="dxa"/>
            <w:vMerge/>
            <w:vAlign w:val="center"/>
          </w:tcPr>
          <w:p w14:paraId="5A0B4AEC" w14:textId="77777777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4D731CE0" w14:textId="77777777" w:rsidTr="0060547A">
        <w:tc>
          <w:tcPr>
            <w:tcW w:w="704" w:type="dxa"/>
            <w:vMerge/>
            <w:vAlign w:val="center"/>
          </w:tcPr>
          <w:p w14:paraId="3B8769C4" w14:textId="77777777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4F16516" w14:textId="65C3B13C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无向树</w:t>
            </w:r>
          </w:p>
        </w:tc>
        <w:tc>
          <w:tcPr>
            <w:tcW w:w="5472" w:type="dxa"/>
            <w:vMerge/>
            <w:vAlign w:val="center"/>
          </w:tcPr>
          <w:p w14:paraId="18D5643C" w14:textId="77777777" w:rsidR="00F96265" w:rsidRPr="001E2422" w:rsidRDefault="00F96265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3F" w:rsidRPr="001E2422" w14:paraId="2E60119C" w14:textId="77777777" w:rsidTr="0060547A">
        <w:trPr>
          <w:trHeight w:val="283"/>
        </w:trPr>
        <w:tc>
          <w:tcPr>
            <w:tcW w:w="704" w:type="dxa"/>
            <w:vMerge/>
            <w:vAlign w:val="center"/>
          </w:tcPr>
          <w:p w14:paraId="7A1F9256" w14:textId="77777777" w:rsidR="00B714D6" w:rsidRPr="001E2422" w:rsidRDefault="00B714D6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83DDCBD" w14:textId="142B8CC2" w:rsidR="00B714D6" w:rsidRPr="001E2422" w:rsidRDefault="00B714D6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8.5</w:t>
            </w:r>
            <w:r w:rsidRPr="001E2422">
              <w:rPr>
                <w:rFonts w:ascii="Times New Roman" w:hAnsi="Times New Roman" w:cs="Times New Roman"/>
                <w:sz w:val="24"/>
                <w:szCs w:val="24"/>
              </w:rPr>
              <w:t>有向树</w:t>
            </w:r>
          </w:p>
        </w:tc>
        <w:tc>
          <w:tcPr>
            <w:tcW w:w="5472" w:type="dxa"/>
            <w:vMerge/>
            <w:vAlign w:val="center"/>
          </w:tcPr>
          <w:p w14:paraId="7978E7C3" w14:textId="77777777" w:rsidR="00B714D6" w:rsidRPr="001E2422" w:rsidRDefault="00B714D6" w:rsidP="00B62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1EB2EA" w14:textId="3DFC53E7" w:rsidR="007028F6" w:rsidRDefault="007028F6" w:rsidP="007028F6">
      <w:pPr>
        <w:rPr>
          <w:rFonts w:ascii="仿宋" w:eastAsia="仿宋" w:hAnsi="仿宋" w:cs="仿宋"/>
          <w:bCs/>
          <w:sz w:val="24"/>
          <w:szCs w:val="24"/>
        </w:rPr>
      </w:pPr>
    </w:p>
    <w:p w14:paraId="6EBB21AA" w14:textId="77777777" w:rsidR="0050694B" w:rsidRDefault="0050694B" w:rsidP="007028F6">
      <w:pPr>
        <w:rPr>
          <w:rFonts w:ascii="仿宋" w:eastAsia="仿宋" w:hAnsi="仿宋" w:cs="仿宋"/>
          <w:bCs/>
          <w:sz w:val="24"/>
          <w:szCs w:val="24"/>
        </w:rPr>
      </w:pPr>
      <w:r w:rsidRPr="00066CD8">
        <w:rPr>
          <w:rFonts w:ascii="仿宋" w:eastAsia="仿宋" w:hAnsi="仿宋" w:cs="仿宋" w:hint="eastAsia"/>
          <w:b/>
          <w:sz w:val="24"/>
          <w:szCs w:val="24"/>
        </w:rPr>
        <w:t>枚举</w:t>
      </w:r>
      <w:r>
        <w:rPr>
          <w:rFonts w:ascii="仿宋" w:eastAsia="仿宋" w:hAnsi="仿宋" w:cs="仿宋" w:hint="eastAsia"/>
          <w:bCs/>
          <w:sz w:val="24"/>
          <w:szCs w:val="24"/>
        </w:rPr>
        <w:t>：可从最简单最基本的情形开始枚举，逐步找出复杂对象的叠加规律，避免遗漏和重复</w:t>
      </w:r>
    </w:p>
    <w:p w14:paraId="1B6F54A2" w14:textId="18AAE25F" w:rsidR="00840543" w:rsidRDefault="00840543" w:rsidP="007028F6">
      <w:pPr>
        <w:rPr>
          <w:rFonts w:ascii="仿宋" w:eastAsia="仿宋" w:hAnsi="仿宋" w:cs="仿宋"/>
          <w:bCs/>
          <w:sz w:val="24"/>
          <w:szCs w:val="24"/>
        </w:rPr>
      </w:pPr>
      <w:r w:rsidRPr="00066CD8">
        <w:rPr>
          <w:rFonts w:ascii="仿宋" w:eastAsia="仿宋" w:hAnsi="仿宋" w:cs="仿宋" w:hint="eastAsia"/>
          <w:b/>
          <w:sz w:val="24"/>
          <w:szCs w:val="24"/>
        </w:rPr>
        <w:t>数学归纳</w:t>
      </w:r>
      <w:r>
        <w:rPr>
          <w:rFonts w:ascii="仿宋" w:eastAsia="仿宋" w:hAnsi="仿宋" w:cs="仿宋" w:hint="eastAsia"/>
          <w:bCs/>
          <w:sz w:val="24"/>
          <w:szCs w:val="24"/>
        </w:rPr>
        <w:t>：如果有多个量可考虑，找到合适的量进行归纳</w:t>
      </w:r>
    </w:p>
    <w:p w14:paraId="34FF8FC8" w14:textId="5DB8E446" w:rsidR="00840543" w:rsidRDefault="00840543" w:rsidP="007028F6">
      <w:pPr>
        <w:rPr>
          <w:rFonts w:ascii="仿宋" w:eastAsia="仿宋" w:hAnsi="仿宋" w:cs="仿宋"/>
          <w:bCs/>
          <w:sz w:val="24"/>
          <w:szCs w:val="24"/>
        </w:rPr>
      </w:pPr>
      <w:r w:rsidRPr="00066CD8">
        <w:rPr>
          <w:rFonts w:ascii="仿宋" w:eastAsia="仿宋" w:hAnsi="仿宋" w:cs="仿宋" w:hint="eastAsia"/>
          <w:b/>
          <w:sz w:val="24"/>
          <w:szCs w:val="24"/>
        </w:rPr>
        <w:t>通过极值</w:t>
      </w:r>
      <w:r w:rsidR="00484DF7" w:rsidRPr="00066CD8">
        <w:rPr>
          <w:rFonts w:ascii="仿宋" w:eastAsia="仿宋" w:hAnsi="仿宋" w:cs="仿宋" w:hint="eastAsia"/>
          <w:b/>
          <w:sz w:val="24"/>
          <w:szCs w:val="24"/>
        </w:rPr>
        <w:t>推进</w:t>
      </w:r>
      <w:r w:rsidR="00484DF7" w:rsidRPr="00066CD8">
        <w:rPr>
          <w:rFonts w:ascii="仿宋" w:eastAsia="仿宋" w:hAnsi="仿宋" w:cs="仿宋"/>
          <w:b/>
          <w:sz w:val="24"/>
          <w:szCs w:val="24"/>
        </w:rPr>
        <w:t>/</w:t>
      </w:r>
      <w:r w:rsidR="00484DF7" w:rsidRPr="00066CD8">
        <w:rPr>
          <w:rFonts w:ascii="仿宋" w:eastAsia="仿宋" w:hAnsi="仿宋" w:cs="仿宋" w:hint="eastAsia"/>
          <w:b/>
          <w:sz w:val="24"/>
          <w:szCs w:val="24"/>
        </w:rPr>
        <w:t>反证</w:t>
      </w:r>
      <w:r>
        <w:rPr>
          <w:rFonts w:ascii="仿宋" w:eastAsia="仿宋" w:hAnsi="仿宋" w:cs="仿宋" w:hint="eastAsia"/>
          <w:bCs/>
          <w:sz w:val="24"/>
          <w:szCs w:val="24"/>
        </w:rPr>
        <w:t>：找到最长</w:t>
      </w:r>
      <w:r>
        <w:rPr>
          <w:rFonts w:ascii="仿宋" w:eastAsia="仿宋" w:hAnsi="仿宋" w:cs="仿宋"/>
          <w:bCs/>
          <w:sz w:val="24"/>
          <w:szCs w:val="24"/>
        </w:rPr>
        <w:t>/</w:t>
      </w:r>
      <w:r>
        <w:rPr>
          <w:rFonts w:ascii="仿宋" w:eastAsia="仿宋" w:hAnsi="仿宋" w:cs="仿宋" w:hint="eastAsia"/>
          <w:bCs/>
          <w:sz w:val="24"/>
          <w:szCs w:val="24"/>
        </w:rPr>
        <w:t>短、最大</w:t>
      </w:r>
      <w:r>
        <w:rPr>
          <w:rFonts w:ascii="仿宋" w:eastAsia="仿宋" w:hAnsi="仿宋" w:cs="仿宋"/>
          <w:bCs/>
          <w:sz w:val="24"/>
          <w:szCs w:val="24"/>
        </w:rPr>
        <w:t>/</w:t>
      </w:r>
      <w:r>
        <w:rPr>
          <w:rFonts w:ascii="仿宋" w:eastAsia="仿宋" w:hAnsi="仿宋" w:cs="仿宋" w:hint="eastAsia"/>
          <w:bCs/>
          <w:sz w:val="24"/>
          <w:szCs w:val="24"/>
        </w:rPr>
        <w:t>小、</w:t>
      </w:r>
      <w:r w:rsidR="002C50F9">
        <w:rPr>
          <w:rFonts w:ascii="仿宋" w:eastAsia="仿宋" w:hAnsi="仿宋" w:cs="仿宋" w:hint="eastAsia"/>
          <w:bCs/>
          <w:sz w:val="24"/>
          <w:szCs w:val="24"/>
        </w:rPr>
        <w:t>最多</w:t>
      </w:r>
      <w:r w:rsidR="002C50F9">
        <w:rPr>
          <w:rFonts w:ascii="仿宋" w:eastAsia="仿宋" w:hAnsi="仿宋" w:cs="仿宋"/>
          <w:bCs/>
          <w:sz w:val="24"/>
          <w:szCs w:val="24"/>
        </w:rPr>
        <w:t>/</w:t>
      </w:r>
      <w:r w:rsidR="002C50F9">
        <w:rPr>
          <w:rFonts w:ascii="仿宋" w:eastAsia="仿宋" w:hAnsi="仿宋" w:cs="仿宋" w:hint="eastAsia"/>
          <w:bCs/>
          <w:sz w:val="24"/>
          <w:szCs w:val="24"/>
        </w:rPr>
        <w:t>少、最前</w:t>
      </w:r>
      <w:r w:rsidR="002C50F9">
        <w:rPr>
          <w:rFonts w:ascii="仿宋" w:eastAsia="仿宋" w:hAnsi="仿宋" w:cs="仿宋"/>
          <w:bCs/>
          <w:sz w:val="24"/>
          <w:szCs w:val="24"/>
        </w:rPr>
        <w:t>/</w:t>
      </w:r>
      <w:r w:rsidR="002C50F9">
        <w:rPr>
          <w:rFonts w:ascii="仿宋" w:eastAsia="仿宋" w:hAnsi="仿宋" w:cs="仿宋" w:hint="eastAsia"/>
          <w:bCs/>
          <w:sz w:val="24"/>
          <w:szCs w:val="24"/>
        </w:rPr>
        <w:t>后</w:t>
      </w:r>
      <w:r>
        <w:rPr>
          <w:rFonts w:ascii="仿宋" w:eastAsia="仿宋" w:hAnsi="仿宋" w:cs="仿宋" w:hint="eastAsia"/>
          <w:bCs/>
          <w:sz w:val="24"/>
          <w:szCs w:val="24"/>
        </w:rPr>
        <w:t>……的对象，</w:t>
      </w:r>
      <w:r w:rsidR="00484DF7">
        <w:rPr>
          <w:rFonts w:ascii="仿宋" w:eastAsia="仿宋" w:hAnsi="仿宋" w:cs="仿宋" w:hint="eastAsia"/>
          <w:bCs/>
          <w:sz w:val="24"/>
          <w:szCs w:val="24"/>
        </w:rPr>
        <w:t>看是否能向论证目标推进，或</w:t>
      </w:r>
      <w:proofErr w:type="gramStart"/>
      <w:r w:rsidR="00484DF7">
        <w:rPr>
          <w:rFonts w:ascii="仿宋" w:eastAsia="仿宋" w:hAnsi="仿宋" w:cs="仿宋" w:hint="eastAsia"/>
          <w:bCs/>
          <w:sz w:val="24"/>
          <w:szCs w:val="24"/>
        </w:rPr>
        <w:t>反设</w:t>
      </w:r>
      <w:r>
        <w:rPr>
          <w:rFonts w:ascii="仿宋" w:eastAsia="仿宋" w:hAnsi="仿宋" w:cs="仿宋" w:hint="eastAsia"/>
          <w:bCs/>
          <w:sz w:val="24"/>
          <w:szCs w:val="24"/>
        </w:rPr>
        <w:t>仍</w:t>
      </w:r>
      <w:proofErr w:type="gramEnd"/>
      <w:r>
        <w:rPr>
          <w:rFonts w:ascii="仿宋" w:eastAsia="仿宋" w:hAnsi="仿宋" w:cs="仿宋" w:hint="eastAsia"/>
          <w:bCs/>
          <w:sz w:val="24"/>
          <w:szCs w:val="24"/>
        </w:rPr>
        <w:t>不满足结论，仔细考察能否推出矛盾</w:t>
      </w:r>
    </w:p>
    <w:p w14:paraId="6F58A594" w14:textId="091F12E3" w:rsidR="002C50F9" w:rsidRDefault="002C50F9" w:rsidP="007028F6">
      <w:pPr>
        <w:rPr>
          <w:rFonts w:ascii="仿宋" w:eastAsia="仿宋" w:hAnsi="仿宋" w:cs="仿宋"/>
          <w:bCs/>
          <w:sz w:val="24"/>
          <w:szCs w:val="24"/>
        </w:rPr>
      </w:pPr>
      <w:r>
        <w:rPr>
          <w:rFonts w:ascii="仿宋" w:eastAsia="仿宋" w:hAnsi="仿宋" w:cs="仿宋" w:hint="eastAsia"/>
          <w:bCs/>
          <w:sz w:val="24"/>
          <w:szCs w:val="24"/>
        </w:rPr>
        <w:t>特殊构造产生矛盾：所有不包含自身的集合构成的集合，所有无法映射到包含该元素集合的元素形成的集合</w:t>
      </w:r>
    </w:p>
    <w:p w14:paraId="625ABFE2" w14:textId="2E13D517" w:rsidR="00F00CE5" w:rsidRDefault="00F00CE5" w:rsidP="007028F6">
      <w:pPr>
        <w:rPr>
          <w:rFonts w:ascii="仿宋" w:eastAsia="仿宋" w:hAnsi="仿宋" w:cs="仿宋"/>
          <w:bCs/>
          <w:sz w:val="24"/>
          <w:szCs w:val="24"/>
        </w:rPr>
      </w:pPr>
    </w:p>
    <w:sectPr w:rsidR="00F00CE5" w:rsidSect="0060547A">
      <w:headerReference w:type="default" r:id="rId9"/>
      <w:pgSz w:w="11906" w:h="16838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EC9C4" w14:textId="77777777" w:rsidR="009C75F6" w:rsidRDefault="009C75F6">
      <w:r>
        <w:separator/>
      </w:r>
    </w:p>
  </w:endnote>
  <w:endnote w:type="continuationSeparator" w:id="0">
    <w:p w14:paraId="097BCC16" w14:textId="77777777" w:rsidR="009C75F6" w:rsidRDefault="009C7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51EFC" w14:textId="77777777" w:rsidR="009C75F6" w:rsidRDefault="009C75F6">
      <w:r>
        <w:separator/>
      </w:r>
    </w:p>
  </w:footnote>
  <w:footnote w:type="continuationSeparator" w:id="0">
    <w:p w14:paraId="03BBCFB6" w14:textId="77777777" w:rsidR="009C75F6" w:rsidRDefault="009C7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6A021" w14:textId="77777777" w:rsidR="00213797" w:rsidRDefault="00213797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016FD6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A097308"/>
    <w:multiLevelType w:val="multilevel"/>
    <w:tmpl w:val="CA3012B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5" w:hanging="40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DAD52F6"/>
    <w:multiLevelType w:val="multilevel"/>
    <w:tmpl w:val="3DAD52F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7C928FC"/>
    <w:multiLevelType w:val="hybridMultilevel"/>
    <w:tmpl w:val="2E1E79B4"/>
    <w:lvl w:ilvl="0" w:tplc="56F8E9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DF85EDF"/>
    <w:multiLevelType w:val="hybridMultilevel"/>
    <w:tmpl w:val="2E1E79B4"/>
    <w:lvl w:ilvl="0" w:tplc="56F8E9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23118065">
    <w:abstractNumId w:val="1"/>
  </w:num>
  <w:num w:numId="2" w16cid:durableId="635185908">
    <w:abstractNumId w:val="3"/>
  </w:num>
  <w:num w:numId="3" w16cid:durableId="172455400">
    <w:abstractNumId w:val="4"/>
  </w:num>
  <w:num w:numId="4" w16cid:durableId="1835030183">
    <w:abstractNumId w:val="2"/>
  </w:num>
  <w:num w:numId="5" w16cid:durableId="34690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B31"/>
    <w:rsid w:val="00002FFF"/>
    <w:rsid w:val="0001000B"/>
    <w:rsid w:val="00023225"/>
    <w:rsid w:val="0002510F"/>
    <w:rsid w:val="000333B3"/>
    <w:rsid w:val="00036958"/>
    <w:rsid w:val="00064ED4"/>
    <w:rsid w:val="00066CD8"/>
    <w:rsid w:val="00071FDE"/>
    <w:rsid w:val="000A0488"/>
    <w:rsid w:val="000A113F"/>
    <w:rsid w:val="000A5A8B"/>
    <w:rsid w:val="000B2019"/>
    <w:rsid w:val="000B4993"/>
    <w:rsid w:val="000C7CBD"/>
    <w:rsid w:val="000D5AE5"/>
    <w:rsid w:val="000F0C42"/>
    <w:rsid w:val="00103686"/>
    <w:rsid w:val="00105463"/>
    <w:rsid w:val="00113D83"/>
    <w:rsid w:val="00121F1C"/>
    <w:rsid w:val="0013759E"/>
    <w:rsid w:val="00140A1F"/>
    <w:rsid w:val="00161877"/>
    <w:rsid w:val="00172006"/>
    <w:rsid w:val="0017585B"/>
    <w:rsid w:val="00183390"/>
    <w:rsid w:val="0018711E"/>
    <w:rsid w:val="001900F3"/>
    <w:rsid w:val="001957EB"/>
    <w:rsid w:val="001A7F93"/>
    <w:rsid w:val="001B2BBC"/>
    <w:rsid w:val="001B42E6"/>
    <w:rsid w:val="001C117A"/>
    <w:rsid w:val="001C7535"/>
    <w:rsid w:val="001D1630"/>
    <w:rsid w:val="001D6888"/>
    <w:rsid w:val="001E1F6B"/>
    <w:rsid w:val="001E2422"/>
    <w:rsid w:val="001E470F"/>
    <w:rsid w:val="001F72E7"/>
    <w:rsid w:val="00200D29"/>
    <w:rsid w:val="00201EE8"/>
    <w:rsid w:val="00213797"/>
    <w:rsid w:val="00221D7B"/>
    <w:rsid w:val="00224DBA"/>
    <w:rsid w:val="00246529"/>
    <w:rsid w:val="00261FDF"/>
    <w:rsid w:val="00262B28"/>
    <w:rsid w:val="0028109A"/>
    <w:rsid w:val="002B2ABD"/>
    <w:rsid w:val="002B329A"/>
    <w:rsid w:val="002B540A"/>
    <w:rsid w:val="002C50F9"/>
    <w:rsid w:val="002D0F86"/>
    <w:rsid w:val="002F1752"/>
    <w:rsid w:val="002F34F0"/>
    <w:rsid w:val="002F478D"/>
    <w:rsid w:val="00304D5A"/>
    <w:rsid w:val="00315C1D"/>
    <w:rsid w:val="003244F6"/>
    <w:rsid w:val="003302F6"/>
    <w:rsid w:val="003400D3"/>
    <w:rsid w:val="0035022F"/>
    <w:rsid w:val="00360322"/>
    <w:rsid w:val="00376373"/>
    <w:rsid w:val="00394C1C"/>
    <w:rsid w:val="003A4FE2"/>
    <w:rsid w:val="003A7BC3"/>
    <w:rsid w:val="003B4264"/>
    <w:rsid w:val="003B44B7"/>
    <w:rsid w:val="003B4B52"/>
    <w:rsid w:val="003D0DA1"/>
    <w:rsid w:val="003D39F4"/>
    <w:rsid w:val="003F30A2"/>
    <w:rsid w:val="0041278D"/>
    <w:rsid w:val="0042217E"/>
    <w:rsid w:val="0044041F"/>
    <w:rsid w:val="00465E95"/>
    <w:rsid w:val="00484DF7"/>
    <w:rsid w:val="004A5018"/>
    <w:rsid w:val="004B2C1F"/>
    <w:rsid w:val="004B50E5"/>
    <w:rsid w:val="004C1A04"/>
    <w:rsid w:val="004D3470"/>
    <w:rsid w:val="004E2D00"/>
    <w:rsid w:val="004F3826"/>
    <w:rsid w:val="0050694B"/>
    <w:rsid w:val="00541BCA"/>
    <w:rsid w:val="005536CF"/>
    <w:rsid w:val="005542A7"/>
    <w:rsid w:val="00567434"/>
    <w:rsid w:val="005679B6"/>
    <w:rsid w:val="00570F18"/>
    <w:rsid w:val="0057168B"/>
    <w:rsid w:val="00584D1D"/>
    <w:rsid w:val="005B742A"/>
    <w:rsid w:val="005C065A"/>
    <w:rsid w:val="005D570F"/>
    <w:rsid w:val="006051C2"/>
    <w:rsid w:val="0060547A"/>
    <w:rsid w:val="00641118"/>
    <w:rsid w:val="00653C5E"/>
    <w:rsid w:val="00670445"/>
    <w:rsid w:val="00690418"/>
    <w:rsid w:val="0069172F"/>
    <w:rsid w:val="006A706C"/>
    <w:rsid w:val="006A7BCB"/>
    <w:rsid w:val="006C07DA"/>
    <w:rsid w:val="006C2112"/>
    <w:rsid w:val="006C64F8"/>
    <w:rsid w:val="006F0701"/>
    <w:rsid w:val="007028F6"/>
    <w:rsid w:val="00705AF2"/>
    <w:rsid w:val="007146C0"/>
    <w:rsid w:val="00715AEF"/>
    <w:rsid w:val="00715F10"/>
    <w:rsid w:val="0072796F"/>
    <w:rsid w:val="00731A1D"/>
    <w:rsid w:val="00734408"/>
    <w:rsid w:val="0073490E"/>
    <w:rsid w:val="00741B31"/>
    <w:rsid w:val="00754DF1"/>
    <w:rsid w:val="00767E93"/>
    <w:rsid w:val="00771720"/>
    <w:rsid w:val="0078174F"/>
    <w:rsid w:val="00786EEB"/>
    <w:rsid w:val="00796D59"/>
    <w:rsid w:val="007E140E"/>
    <w:rsid w:val="007F1955"/>
    <w:rsid w:val="008108FF"/>
    <w:rsid w:val="00810937"/>
    <w:rsid w:val="00810E3C"/>
    <w:rsid w:val="00815E6D"/>
    <w:rsid w:val="008168E0"/>
    <w:rsid w:val="00817BC2"/>
    <w:rsid w:val="00821D9E"/>
    <w:rsid w:val="00826B66"/>
    <w:rsid w:val="008277B5"/>
    <w:rsid w:val="00840543"/>
    <w:rsid w:val="00840562"/>
    <w:rsid w:val="008767C9"/>
    <w:rsid w:val="0088331B"/>
    <w:rsid w:val="00883385"/>
    <w:rsid w:val="008845F4"/>
    <w:rsid w:val="008B78A3"/>
    <w:rsid w:val="008C4EAD"/>
    <w:rsid w:val="008E7507"/>
    <w:rsid w:val="00900351"/>
    <w:rsid w:val="00900F3F"/>
    <w:rsid w:val="0090164D"/>
    <w:rsid w:val="0090375E"/>
    <w:rsid w:val="00903C2D"/>
    <w:rsid w:val="00933644"/>
    <w:rsid w:val="00935722"/>
    <w:rsid w:val="009425BA"/>
    <w:rsid w:val="0095595A"/>
    <w:rsid w:val="00966C8E"/>
    <w:rsid w:val="0099588B"/>
    <w:rsid w:val="00996474"/>
    <w:rsid w:val="009C75F6"/>
    <w:rsid w:val="009E4DBF"/>
    <w:rsid w:val="009F098D"/>
    <w:rsid w:val="00A0326C"/>
    <w:rsid w:val="00A060C4"/>
    <w:rsid w:val="00A07B08"/>
    <w:rsid w:val="00A15387"/>
    <w:rsid w:val="00A1733F"/>
    <w:rsid w:val="00A274C3"/>
    <w:rsid w:val="00A32343"/>
    <w:rsid w:val="00A40938"/>
    <w:rsid w:val="00A44D32"/>
    <w:rsid w:val="00A45F67"/>
    <w:rsid w:val="00A468B7"/>
    <w:rsid w:val="00A601CB"/>
    <w:rsid w:val="00A63ABF"/>
    <w:rsid w:val="00A676C0"/>
    <w:rsid w:val="00A73976"/>
    <w:rsid w:val="00A77BCA"/>
    <w:rsid w:val="00A96714"/>
    <w:rsid w:val="00AA5135"/>
    <w:rsid w:val="00AA786B"/>
    <w:rsid w:val="00AB46B7"/>
    <w:rsid w:val="00AD175C"/>
    <w:rsid w:val="00AE0BBC"/>
    <w:rsid w:val="00AE63B3"/>
    <w:rsid w:val="00AF04B7"/>
    <w:rsid w:val="00AF5503"/>
    <w:rsid w:val="00AF6539"/>
    <w:rsid w:val="00B014D2"/>
    <w:rsid w:val="00B10A88"/>
    <w:rsid w:val="00B31BF3"/>
    <w:rsid w:val="00B41697"/>
    <w:rsid w:val="00B5296A"/>
    <w:rsid w:val="00B55F3B"/>
    <w:rsid w:val="00B57F78"/>
    <w:rsid w:val="00B619B0"/>
    <w:rsid w:val="00B625E7"/>
    <w:rsid w:val="00B66EFF"/>
    <w:rsid w:val="00B67B1D"/>
    <w:rsid w:val="00B714D6"/>
    <w:rsid w:val="00B723C4"/>
    <w:rsid w:val="00B7719E"/>
    <w:rsid w:val="00B84D15"/>
    <w:rsid w:val="00B91E7A"/>
    <w:rsid w:val="00BA2B97"/>
    <w:rsid w:val="00BC3855"/>
    <w:rsid w:val="00C142B2"/>
    <w:rsid w:val="00C14B8E"/>
    <w:rsid w:val="00C171B1"/>
    <w:rsid w:val="00C25BE4"/>
    <w:rsid w:val="00C82200"/>
    <w:rsid w:val="00CA20A8"/>
    <w:rsid w:val="00CA6E78"/>
    <w:rsid w:val="00CA76A1"/>
    <w:rsid w:val="00CA7828"/>
    <w:rsid w:val="00CB4504"/>
    <w:rsid w:val="00CC2B31"/>
    <w:rsid w:val="00CC2FCD"/>
    <w:rsid w:val="00CD5249"/>
    <w:rsid w:val="00CD54DB"/>
    <w:rsid w:val="00D05DAE"/>
    <w:rsid w:val="00D13726"/>
    <w:rsid w:val="00D157FC"/>
    <w:rsid w:val="00D25B7C"/>
    <w:rsid w:val="00D27BB5"/>
    <w:rsid w:val="00D513B7"/>
    <w:rsid w:val="00D650B9"/>
    <w:rsid w:val="00D7785E"/>
    <w:rsid w:val="00D80C33"/>
    <w:rsid w:val="00DA2B5B"/>
    <w:rsid w:val="00DA7C01"/>
    <w:rsid w:val="00DD1C92"/>
    <w:rsid w:val="00DE00EF"/>
    <w:rsid w:val="00DF0549"/>
    <w:rsid w:val="00DF25F4"/>
    <w:rsid w:val="00DF32C5"/>
    <w:rsid w:val="00DF4720"/>
    <w:rsid w:val="00DF52CF"/>
    <w:rsid w:val="00DF7123"/>
    <w:rsid w:val="00DF71BF"/>
    <w:rsid w:val="00DF77CB"/>
    <w:rsid w:val="00E001F5"/>
    <w:rsid w:val="00E03E07"/>
    <w:rsid w:val="00E14A52"/>
    <w:rsid w:val="00E208CA"/>
    <w:rsid w:val="00E26E29"/>
    <w:rsid w:val="00E42385"/>
    <w:rsid w:val="00E452B6"/>
    <w:rsid w:val="00E471E4"/>
    <w:rsid w:val="00E72402"/>
    <w:rsid w:val="00E73416"/>
    <w:rsid w:val="00E85657"/>
    <w:rsid w:val="00E85AA2"/>
    <w:rsid w:val="00E9754A"/>
    <w:rsid w:val="00EA476B"/>
    <w:rsid w:val="00EA5029"/>
    <w:rsid w:val="00EA603A"/>
    <w:rsid w:val="00EB0CC0"/>
    <w:rsid w:val="00EB3496"/>
    <w:rsid w:val="00ED1144"/>
    <w:rsid w:val="00ED3AF4"/>
    <w:rsid w:val="00F00CE5"/>
    <w:rsid w:val="00F21B7B"/>
    <w:rsid w:val="00F26E3F"/>
    <w:rsid w:val="00F4506E"/>
    <w:rsid w:val="00F455AB"/>
    <w:rsid w:val="00F63372"/>
    <w:rsid w:val="00F726C5"/>
    <w:rsid w:val="00F76CEE"/>
    <w:rsid w:val="00F86A0E"/>
    <w:rsid w:val="00F96265"/>
    <w:rsid w:val="00FA0107"/>
    <w:rsid w:val="00FA075B"/>
    <w:rsid w:val="00FB3B59"/>
    <w:rsid w:val="00FC766C"/>
    <w:rsid w:val="00FD13C6"/>
    <w:rsid w:val="00FE2735"/>
    <w:rsid w:val="00FE5CFE"/>
    <w:rsid w:val="03464E72"/>
    <w:rsid w:val="1F5D1436"/>
    <w:rsid w:val="29D82D89"/>
    <w:rsid w:val="2EDA7AB0"/>
    <w:rsid w:val="2FAC608C"/>
    <w:rsid w:val="3E600BC9"/>
    <w:rsid w:val="43A20B77"/>
    <w:rsid w:val="50616E03"/>
    <w:rsid w:val="5E742F6A"/>
    <w:rsid w:val="68175ED4"/>
    <w:rsid w:val="69EF13EC"/>
    <w:rsid w:val="776251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39222"/>
  <w15:docId w15:val="{854AAD89-E7C9-458D-A1F4-E9B13BDA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056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56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405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qFormat/>
    <w:rsid w:val="008405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qFormat/>
    <w:rsid w:val="0084056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rsid w:val="008405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840562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84056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HTMLPreformatted">
    <w:name w:val="HTML Preformatted"/>
    <w:basedOn w:val="Normal"/>
    <w:link w:val="HTMLPreformattedChar"/>
    <w:rsid w:val="00BA2B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A2B97"/>
    <w:rPr>
      <w:rFonts w:ascii="黑体" w:eastAsia="黑体" w:hAnsi="Courier New" w:cs="Courier New"/>
    </w:rPr>
  </w:style>
  <w:style w:type="paragraph" w:styleId="ListParagraph">
    <w:name w:val="List Paragraph"/>
    <w:basedOn w:val="Normal"/>
    <w:uiPriority w:val="99"/>
    <w:rsid w:val="002F34F0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4B2C1F"/>
    <w:rPr>
      <w:color w:val="808080"/>
    </w:rPr>
  </w:style>
  <w:style w:type="paragraph" w:styleId="PlainText">
    <w:name w:val="Plain Text"/>
    <w:basedOn w:val="Normal"/>
    <w:link w:val="PlainTextChar"/>
    <w:rsid w:val="005C065A"/>
    <w:rPr>
      <w:rFonts w:ascii="宋体" w:eastAsia="宋体" w:hAnsi="Courier New" w:cs="Times New Roman"/>
      <w:szCs w:val="20"/>
    </w:rPr>
  </w:style>
  <w:style w:type="character" w:customStyle="1" w:styleId="PlainTextChar">
    <w:name w:val="Plain Text Char"/>
    <w:basedOn w:val="DefaultParagraphFont"/>
    <w:link w:val="PlainText"/>
    <w:rsid w:val="005C065A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03F227A8-5F43-466E-A804-013152C465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2068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 Xiangjie</dc:creator>
  <cp:lastModifiedBy>dy shi</cp:lastModifiedBy>
  <cp:revision>23</cp:revision>
  <dcterms:created xsi:type="dcterms:W3CDTF">2025-06-10T15:24:00Z</dcterms:created>
  <dcterms:modified xsi:type="dcterms:W3CDTF">2026-06-17T00:59:00Z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  <property fmtid="{D5CDD505-2E9C-101B-9397-08002B2CF9AE}" pid="3" name="KSORubyTemplateID" linkTarget="0">
    <vt:lpwstr>6</vt:lpwstr>
  </property>
</Properties>
</file>