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B57506">
      <w:pPr>
        <w:pStyle w:val="10"/>
      </w:pPr>
      <w:bookmarkStart w:id="0" w:name="_Toc30698"/>
      <w:r>
        <w:rPr>
          <w:rFonts w:hint="eastAsia"/>
          <w:lang w:val="en-US" w:eastAsia="zh-CN"/>
        </w:rPr>
        <w:t>物理足球杯</w:t>
      </w:r>
      <w:r>
        <w:rPr>
          <w:rFonts w:hint="eastAsia"/>
        </w:rPr>
        <w:t>策划案</w:t>
      </w:r>
      <w:bookmarkEnd w:id="0"/>
    </w:p>
    <w:p w14:paraId="7F592362"/>
    <w:p w14:paraId="4E059BC6"/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099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2"/>
          <w:sz w:val="21"/>
          <w:szCs w:val="22"/>
          <w:lang w:val="en-US" w:eastAsia="zh-CN" w:bidi="ar-SA"/>
        </w:rPr>
      </w:sdtEndPr>
      <w:sdtContent>
        <w:p w14:paraId="741847A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9FCFADA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_Toc30698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物理足球杯</w:t>
          </w:r>
          <w:r>
            <w:rPr>
              <w:rFonts w:hint="eastAsia"/>
            </w:rPr>
            <w:t>策划案</w:t>
          </w:r>
          <w:r>
            <w:tab/>
          </w:r>
          <w:r>
            <w:fldChar w:fldCharType="begin"/>
          </w:r>
          <w:r>
            <w:instrText xml:space="preserve"> PAGEREF _Toc30698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FDDCBA9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_Toc17454 </w:instrText>
          </w:r>
          <w:r>
            <w:fldChar w:fldCharType="separate"/>
          </w:r>
          <w:r>
            <w:rPr>
              <w:rFonts w:hint="eastAsia"/>
            </w:rPr>
            <w:t>一．</w:t>
          </w:r>
          <w:r>
            <w:t>概述</w:t>
          </w:r>
          <w:r>
            <w:tab/>
          </w:r>
          <w:r>
            <w:fldChar w:fldCharType="begin"/>
          </w:r>
          <w:r>
            <w:instrText xml:space="preserve"> PAGEREF _Toc17454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0467FA5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_Toc12308 </w:instrText>
          </w:r>
          <w:r>
            <w:fldChar w:fldCharType="separate"/>
          </w:r>
          <w:r>
            <w:rPr>
              <w:rFonts w:hint="eastAsia"/>
            </w:rPr>
            <w:t>1.游戏背景</w:t>
          </w:r>
          <w:r>
            <w:tab/>
          </w:r>
          <w:r>
            <w:fldChar w:fldCharType="begin"/>
          </w:r>
          <w:r>
            <w:instrText xml:space="preserve"> PAGEREF _Toc12308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29706F05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_Toc24318 </w:instrText>
          </w:r>
          <w:r>
            <w:fldChar w:fldCharType="separate"/>
          </w:r>
          <w:r>
            <w:rPr>
              <w:rFonts w:hint="eastAsia"/>
            </w:rPr>
            <w:t>2.游戏类型</w:t>
          </w:r>
          <w:r>
            <w:tab/>
          </w:r>
          <w:r>
            <w:fldChar w:fldCharType="begin"/>
          </w:r>
          <w:r>
            <w:instrText xml:space="preserve"> PAGEREF _Toc24318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5FF3FDB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_Toc3166 </w:instrText>
          </w:r>
          <w:r>
            <w:fldChar w:fldCharType="separate"/>
          </w:r>
          <w:r>
            <w:rPr>
              <w:rFonts w:hint="eastAsia"/>
            </w:rPr>
            <w:t>3.玩法简介</w:t>
          </w:r>
          <w:r>
            <w:tab/>
          </w:r>
          <w:r>
            <w:fldChar w:fldCharType="begin"/>
          </w:r>
          <w:r>
            <w:instrText xml:space="preserve"> PAGEREF _Toc3166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009814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_Toc24598 </w:instrText>
          </w:r>
          <w:r>
            <w:fldChar w:fldCharType="separate"/>
          </w:r>
          <w:r>
            <w:rPr>
              <w:rFonts w:hint="eastAsia"/>
            </w:rPr>
            <w:t>4.目标用户</w:t>
          </w:r>
          <w:r>
            <w:tab/>
          </w:r>
          <w:r>
            <w:fldChar w:fldCharType="begin"/>
          </w:r>
          <w:r>
            <w:instrText xml:space="preserve"> PAGEREF _Toc24598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0BD35D6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_Toc29394 </w:instrText>
          </w:r>
          <w:r>
            <w:fldChar w:fldCharType="separate"/>
          </w:r>
          <w:r>
            <w:rPr>
              <w:rFonts w:hint="eastAsia"/>
            </w:rPr>
            <w:t>5.同类竞品</w:t>
          </w:r>
          <w:r>
            <w:tab/>
          </w:r>
          <w:r>
            <w:fldChar w:fldCharType="begin"/>
          </w:r>
          <w:r>
            <w:instrText xml:space="preserve"> PAGEREF _Toc29394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DF2966C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_Toc27814 </w:instrText>
          </w:r>
          <w:r>
            <w:fldChar w:fldCharType="separate"/>
          </w:r>
          <w:r>
            <w:rPr>
              <w:rFonts w:hint="eastAsia"/>
            </w:rPr>
            <w:t>6.游戏特色</w:t>
          </w:r>
          <w:r>
            <w:tab/>
          </w:r>
          <w:r>
            <w:fldChar w:fldCharType="begin"/>
          </w:r>
          <w:r>
            <w:instrText xml:space="preserve"> PAGEREF _Toc27814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  <w:bookmarkStart w:id="19" w:name="_GoBack"/>
          <w:bookmarkEnd w:id="19"/>
        </w:p>
        <w:p w14:paraId="47DFB09E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_Toc5638 </w:instrText>
          </w:r>
          <w:r>
            <w:fldChar w:fldCharType="separate"/>
          </w:r>
          <w:r>
            <w:rPr>
              <w:rFonts w:hint="eastAsia"/>
            </w:rPr>
            <w:t>7.付费设计</w:t>
          </w:r>
          <w:r>
            <w:tab/>
          </w:r>
          <w:r>
            <w:fldChar w:fldCharType="begin"/>
          </w:r>
          <w:r>
            <w:instrText xml:space="preserve"> PAGEREF _Toc5638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45C4ABC3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_Toc3712 </w:instrText>
          </w:r>
          <w:r>
            <w:fldChar w:fldCharType="separate"/>
          </w:r>
          <w:r>
            <w:rPr>
              <w:rFonts w:hint="eastAsia"/>
            </w:rPr>
            <w:t>二．游戏系统</w:t>
          </w:r>
          <w:r>
            <w:tab/>
          </w:r>
          <w:r>
            <w:fldChar w:fldCharType="begin"/>
          </w:r>
          <w:r>
            <w:instrText xml:space="preserve"> PAGEREF _Toc3712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3C01FE4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_Toc23476 </w:instrText>
          </w:r>
          <w:r>
            <w:fldChar w:fldCharType="separate"/>
          </w:r>
          <w:r>
            <w:rPr>
              <w:rFonts w:hint="eastAsia"/>
            </w:rPr>
            <w:t>1.系统框架</w:t>
          </w:r>
          <w:r>
            <w:tab/>
          </w:r>
          <w:r>
            <w:fldChar w:fldCharType="begin"/>
          </w:r>
          <w:r>
            <w:instrText xml:space="preserve"> PAGEREF _Toc23476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3C6DE9A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_Toc21220 </w:instrText>
          </w:r>
          <w:r>
            <w:fldChar w:fldCharType="separate"/>
          </w:r>
          <w:r>
            <w:rPr>
              <w:rFonts w:hint="eastAsia"/>
            </w:rPr>
            <w:t>2.系统设计</w:t>
          </w:r>
          <w:r>
            <w:tab/>
          </w:r>
          <w:r>
            <w:fldChar w:fldCharType="begin"/>
          </w:r>
          <w:r>
            <w:instrText xml:space="preserve"> PAGEREF _Toc21220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F277D92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_Toc2269 </w:instrText>
          </w:r>
          <w:r>
            <w:fldChar w:fldCharType="separate"/>
          </w:r>
          <w:r>
            <w:rPr>
              <w:rFonts w:hint="eastAsia"/>
            </w:rPr>
            <w:t>三．核心体验</w:t>
          </w:r>
          <w:r>
            <w:tab/>
          </w:r>
          <w:r>
            <w:fldChar w:fldCharType="begin"/>
          </w:r>
          <w:r>
            <w:instrText xml:space="preserve"> PAGEREF _Toc2269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E7755CB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_Toc11401 </w:instrText>
          </w:r>
          <w: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玩法</w:t>
          </w:r>
          <w:r>
            <w:rPr>
              <w:rFonts w:hint="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_Toc11401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72B0D2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_Toc26670 </w:instrText>
          </w:r>
          <w:r>
            <w:fldChar w:fldCharType="separate"/>
          </w:r>
          <w:r>
            <w:rPr>
              <w:rFonts w:hint="eastAsia"/>
            </w:rPr>
            <w:t>2.核心</w:t>
          </w:r>
          <w:r>
            <w:rPr>
              <w:rFonts w:hint="eastAsia"/>
              <w:lang w:val="en-US" w:eastAsia="zh-CN"/>
            </w:rPr>
            <w:t>反馈</w:t>
          </w:r>
          <w:r>
            <w:tab/>
          </w:r>
          <w:r>
            <w:fldChar w:fldCharType="begin"/>
          </w:r>
          <w:r>
            <w:instrText xml:space="preserve"> PAGEREF _Toc26670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4FC69DB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_Toc6894 </w:instrText>
          </w:r>
          <w:r>
            <w:fldChar w:fldCharType="separate"/>
          </w:r>
          <w:r>
            <w:rPr>
              <w:rFonts w:hint="eastAsia"/>
            </w:rPr>
            <w:t>四．游戏数值</w:t>
          </w:r>
          <w:r>
            <w:tab/>
          </w:r>
          <w:r>
            <w:fldChar w:fldCharType="begin"/>
          </w:r>
          <w:r>
            <w:instrText xml:space="preserve"> PAGEREF _Toc6894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E1751CB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_Toc1166 </w:instrText>
          </w:r>
          <w:r>
            <w:fldChar w:fldCharType="separate"/>
          </w:r>
          <w:r>
            <w:rPr>
              <w:rFonts w:hint="eastAsia"/>
            </w:rPr>
            <w:t>五．美术资源</w:t>
          </w:r>
          <w:r>
            <w:tab/>
          </w:r>
          <w:r>
            <w:fldChar w:fldCharType="begin"/>
          </w:r>
          <w:r>
            <w:instrText xml:space="preserve"> PAGEREF _Toc1166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55613C8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_Toc26942 </w:instrText>
          </w:r>
          <w:r>
            <w:fldChar w:fldCharType="separate"/>
          </w:r>
          <w:r>
            <w:rPr>
              <w:rFonts w:hint="eastAsia"/>
            </w:rPr>
            <w:t>六．游戏运营各平台分析</w:t>
          </w:r>
          <w:r>
            <w:tab/>
          </w:r>
          <w:r>
            <w:fldChar w:fldCharType="begin"/>
          </w:r>
          <w:r>
            <w:instrText xml:space="preserve"> PAGEREF _Toc26942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32D83FDE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_Toc8431 </w:instrText>
          </w:r>
          <w:r>
            <w:fldChar w:fldCharType="separate"/>
          </w:r>
          <w:r>
            <w:rPr>
              <w:rFonts w:hint="eastAsia"/>
            </w:rPr>
            <w:t>七．后续完善方向</w:t>
          </w:r>
          <w:r>
            <w:tab/>
          </w:r>
          <w:r>
            <w:fldChar w:fldCharType="begin"/>
          </w:r>
          <w:r>
            <w:instrText xml:space="preserve"> PAGEREF _Toc8431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CCDA672">
          <w:r>
            <w:fldChar w:fldCharType="end"/>
          </w:r>
        </w:p>
      </w:sdtContent>
    </w:sdt>
    <w:p w14:paraId="3DC402D5"/>
    <w:p w14:paraId="53DC2329"/>
    <w:p w14:paraId="3C7D69F6">
      <w:pPr>
        <w:pStyle w:val="2"/>
      </w:pPr>
      <w:bookmarkStart w:id="1" w:name="_Toc17454"/>
      <w:r>
        <w:rPr>
          <w:rFonts w:hint="eastAsia"/>
        </w:rPr>
        <w:t>一．</w:t>
      </w:r>
      <w:r>
        <w:t>概述</w:t>
      </w:r>
      <w:bookmarkEnd w:id="1"/>
    </w:p>
    <w:p w14:paraId="7E6209BE">
      <w:pPr>
        <w:pStyle w:val="3"/>
      </w:pPr>
      <w:bookmarkStart w:id="2" w:name="_Toc12308"/>
      <w:r>
        <w:rPr>
          <w:rFonts w:hint="eastAsia"/>
        </w:rPr>
        <w:t>1.游戏背景</w:t>
      </w:r>
      <w:bookmarkEnd w:id="2"/>
    </w:p>
    <w:p w14:paraId="6D6B8EDF">
      <w:pPr>
        <w:rPr>
          <w:rFonts w:hint="eastAsia" w:eastAsia="宋体"/>
          <w:lang w:eastAsia="zh-CN"/>
        </w:rPr>
      </w:pPr>
      <w:r>
        <w:tab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足球杯预选赛开始了，为你喜爱的球队加油。玩家要看准时机，一骑绝尘，一击必杀，最终赢得对手，将球射入球门。赛事选用淘汰制，由32强开始，最终进入4强，进入4强后难度更高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eastAsia="zh-CN"/>
        </w:rPr>
        <w:t>。</w:t>
      </w:r>
    </w:p>
    <w:p w14:paraId="66867E32">
      <w:pPr>
        <w:pStyle w:val="3"/>
      </w:pPr>
      <w:bookmarkStart w:id="3" w:name="_Toc24318"/>
      <w:r>
        <w:rPr>
          <w:rFonts w:hint="eastAsia"/>
        </w:rPr>
        <w:t>2.游戏类型</w:t>
      </w:r>
      <w:bookmarkEnd w:id="3"/>
    </w:p>
    <w:p w14:paraId="26FDAC69">
      <w:pPr>
        <w:rPr>
          <w:rFonts w:hint="default"/>
          <w:lang w:val="en-US"/>
        </w:rPr>
      </w:pPr>
      <w:r>
        <w:tab/>
      </w:r>
      <w:r>
        <w:rPr>
          <w:rFonts w:hint="eastAsia"/>
          <w:lang w:val="en-US" w:eastAsia="zh-CN"/>
        </w:rPr>
        <w:t>休闲益智</w:t>
      </w:r>
    </w:p>
    <w:p w14:paraId="1A9B7991"/>
    <w:p w14:paraId="075814F2">
      <w:pPr>
        <w:pStyle w:val="3"/>
      </w:pPr>
      <w:bookmarkStart w:id="4" w:name="_Toc3166"/>
      <w:r>
        <w:rPr>
          <w:rFonts w:hint="eastAsia"/>
        </w:rPr>
        <w:t>3.玩法简介</w:t>
      </w:r>
      <w:bookmarkEnd w:id="4"/>
    </w:p>
    <w:p w14:paraId="561B6769">
      <w:pPr>
        <w:rPr>
          <w:rFonts w:hint="default" w:eastAsia="宋体"/>
          <w:lang w:val="en-US" w:eastAsia="zh-CN"/>
        </w:rPr>
      </w:pPr>
      <w:r>
        <w:tab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游戏采用指尖足球玩法，对于操作很考验，玩家要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按住屏幕蓄力踢球，穿过敌人防线，射进球门。</w:t>
      </w:r>
    </w:p>
    <w:p w14:paraId="204867B2"/>
    <w:p w14:paraId="7727CE60">
      <w:pPr>
        <w:pStyle w:val="3"/>
      </w:pPr>
      <w:bookmarkStart w:id="5" w:name="_Toc24598"/>
      <w:r>
        <w:rPr>
          <w:rFonts w:hint="eastAsia"/>
        </w:rPr>
        <w:t>4.目标用户</w:t>
      </w:r>
      <w:bookmarkEnd w:id="5"/>
    </w:p>
    <w:p w14:paraId="79ACC73C">
      <w:r>
        <w:tab/>
      </w:r>
      <w:r>
        <w:rPr>
          <w:rFonts w:hint="eastAsia"/>
        </w:rPr>
        <w:t>全年龄段玩家，尤其是喜欢</w:t>
      </w:r>
      <w:r>
        <w:rPr>
          <w:rFonts w:hint="eastAsia"/>
          <w:lang w:val="en-US" w:eastAsia="zh-CN"/>
        </w:rPr>
        <w:t>足球</w:t>
      </w:r>
      <w:r>
        <w:rPr>
          <w:rFonts w:hint="eastAsia"/>
        </w:rPr>
        <w:t>的年轻人。</w:t>
      </w:r>
    </w:p>
    <w:p w14:paraId="00034C57"/>
    <w:p w14:paraId="684A6D68">
      <w:pPr>
        <w:pStyle w:val="3"/>
      </w:pPr>
      <w:bookmarkStart w:id="6" w:name="_Toc29394"/>
      <w:r>
        <w:rPr>
          <w:rFonts w:hint="eastAsia"/>
        </w:rPr>
        <w:t>5.同类竞品</w:t>
      </w:r>
      <w:bookmarkEnd w:id="6"/>
    </w:p>
    <w:p w14:paraId="5806EEF3">
      <w:pPr>
        <w:rPr>
          <w:rFonts w:hint="eastAsia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无</w:t>
      </w:r>
    </w:p>
    <w:p w14:paraId="49FA0709"/>
    <w:p w14:paraId="72C70D00">
      <w:pPr>
        <w:pStyle w:val="3"/>
      </w:pPr>
      <w:bookmarkStart w:id="7" w:name="_Toc27814"/>
      <w:r>
        <w:rPr>
          <w:rFonts w:hint="eastAsia"/>
        </w:rPr>
        <w:t>6.游戏特色</w:t>
      </w:r>
      <w:bookmarkEnd w:id="7"/>
    </w:p>
    <w:p w14:paraId="5189199A"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1）</w:t>
      </w:r>
      <w:r>
        <w:rPr>
          <w:rFonts w:hint="eastAsia"/>
          <w:lang w:val="en-US" w:eastAsia="zh-CN"/>
        </w:rPr>
        <w:t>关卡数多，用户留存率高</w:t>
      </w:r>
    </w:p>
    <w:p w14:paraId="32EE1350"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结合当下欧洲杯话题，话题度高</w:t>
      </w:r>
    </w:p>
    <w:p w14:paraId="61C55E93"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3）</w:t>
      </w:r>
      <w:r>
        <w:rPr>
          <w:rFonts w:hint="eastAsia"/>
          <w:lang w:val="en-US" w:eastAsia="zh-CN"/>
        </w:rPr>
        <w:t>操作感爽快，射门有特效</w:t>
      </w:r>
    </w:p>
    <w:p w14:paraId="56B8FCA3"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玩法简单易懂</w:t>
      </w:r>
    </w:p>
    <w:p w14:paraId="67981808"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难度逐渐增加，激起玩家挑战</w:t>
      </w:r>
    </w:p>
    <w:p w14:paraId="7BCF4AFE"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6）</w:t>
      </w:r>
      <w:r>
        <w:rPr>
          <w:rFonts w:hint="eastAsia"/>
          <w:lang w:val="en-US" w:eastAsia="zh-CN"/>
        </w:rPr>
        <w:t>多种道具，广告点击率高</w:t>
      </w:r>
    </w:p>
    <w:p w14:paraId="22E0AF5E"/>
    <w:p w14:paraId="32B1D764">
      <w:pPr>
        <w:pStyle w:val="3"/>
      </w:pPr>
      <w:bookmarkStart w:id="8" w:name="_Toc5638"/>
      <w:r>
        <w:rPr>
          <w:rFonts w:hint="eastAsia"/>
        </w:rPr>
        <w:t>7.付费设计</w:t>
      </w:r>
      <w:bookmarkEnd w:id="8"/>
    </w:p>
    <w:p w14:paraId="2F545116">
      <w:r>
        <w:tab/>
      </w:r>
      <w:r>
        <w:rPr>
          <w:rFonts w:hint="eastAsia"/>
        </w:rPr>
        <w:t>游戏上架平台为抖音小游戏，所以盈利途径为广告变现。</w:t>
      </w:r>
    </w:p>
    <w:p w14:paraId="44D8BEAB">
      <w:r>
        <w:tab/>
      </w:r>
      <w:r>
        <w:rPr>
          <w:rFonts w:hint="eastAsia"/>
        </w:rPr>
        <w:t>在游戏中，插入广告途径为：</w:t>
      </w:r>
    </w:p>
    <w:p w14:paraId="31AF7971">
      <w:pPr>
        <w:pStyle w:val="3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观看广告获得道具</w:t>
      </w:r>
    </w:p>
    <w:p w14:paraId="60A0E74E">
      <w:pPr>
        <w:pStyle w:val="31"/>
        <w:numPr>
          <w:ilvl w:val="0"/>
          <w:numId w:val="2"/>
        </w:numPr>
        <w:ind w:firstLineChars="0"/>
      </w:pPr>
      <w:r>
        <w:rPr>
          <w:rFonts w:hint="eastAsia"/>
        </w:rPr>
        <w:t>观看广告</w:t>
      </w:r>
      <w:r>
        <w:rPr>
          <w:rFonts w:hint="eastAsia"/>
          <w:lang w:val="en-US" w:eastAsia="zh-CN"/>
        </w:rPr>
        <w:t>获得加时</w:t>
      </w:r>
    </w:p>
    <w:p w14:paraId="4C40ECE7">
      <w:pPr>
        <w:pStyle w:val="31"/>
        <w:numPr>
          <w:ilvl w:val="0"/>
          <w:numId w:val="0"/>
        </w:numPr>
        <w:ind w:left="840" w:leftChars="0"/>
      </w:pPr>
    </w:p>
    <w:p w14:paraId="1BEF42A4"/>
    <w:p w14:paraId="52BB109C">
      <w:pPr>
        <w:pStyle w:val="2"/>
      </w:pPr>
      <w:bookmarkStart w:id="9" w:name="_Toc3712"/>
      <w:r>
        <w:rPr>
          <w:rFonts w:hint="eastAsia"/>
        </w:rPr>
        <w:t>二．游戏系统</w:t>
      </w:r>
      <w:bookmarkEnd w:id="9"/>
    </w:p>
    <w:p w14:paraId="606A05B2">
      <w:pPr>
        <w:pStyle w:val="3"/>
      </w:pPr>
      <w:bookmarkStart w:id="10" w:name="_Toc23476"/>
      <w:r>
        <w:rPr>
          <w:rFonts w:hint="eastAsia"/>
        </w:rPr>
        <w:t>1.系统框架</w:t>
      </w:r>
      <w:bookmarkEnd w:id="10"/>
    </w:p>
    <w:p w14:paraId="5AF1A9B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4241165"/>
            <wp:effectExtent l="0" t="0" r="10795" b="6985"/>
            <wp:docPr id="1" name="图片 1" descr="物理足球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物理足球杯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5837">
      <w:pPr>
        <w:pStyle w:val="3"/>
      </w:pPr>
      <w:bookmarkStart w:id="11" w:name="_Toc21220"/>
      <w:r>
        <w:rPr>
          <w:rFonts w:hint="eastAsia"/>
        </w:rPr>
        <w:t>2.系统设计</w:t>
      </w:r>
      <w:bookmarkEnd w:id="11"/>
    </w:p>
    <w:p w14:paraId="3CB91840">
      <w:pPr>
        <w:pStyle w:val="4"/>
        <w:rPr>
          <w:rFonts w:hint="eastAsia" w:eastAsiaTheme="minorEastAsia"/>
          <w:szCs w:val="28"/>
          <w:lang w:val="en-US" w:eastAsia="zh-CN"/>
        </w:rPr>
      </w:pPr>
      <w:r>
        <w:rPr>
          <w:rFonts w:hint="eastAsia"/>
          <w:szCs w:val="28"/>
        </w:rPr>
        <w:t>2.1</w:t>
      </w:r>
      <w:r>
        <w:rPr>
          <w:rFonts w:hint="eastAsia"/>
          <w:szCs w:val="28"/>
          <w:lang w:val="en-US" w:eastAsia="zh-CN"/>
        </w:rPr>
        <w:t>赛事</w:t>
      </w:r>
    </w:p>
    <w:p w14:paraId="263A6589"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赛事中设立各个国家的挑战赛，玩家成功挑战后方可解锁下一个国家。</w:t>
      </w:r>
    </w:p>
    <w:p w14:paraId="69488FB4"/>
    <w:p w14:paraId="4F422D68">
      <w:pPr>
        <w:pStyle w:val="4"/>
      </w:pPr>
      <w:r>
        <w:rPr>
          <w:rFonts w:hint="eastAsia"/>
        </w:rPr>
        <w:t>2.2</w:t>
      </w:r>
      <w:r>
        <w:rPr>
          <w:rFonts w:hint="eastAsia"/>
          <w:lang w:val="en-US" w:eastAsia="zh-CN"/>
        </w:rPr>
        <w:t>关卡</w:t>
      </w:r>
      <w:r>
        <w:rPr>
          <w:rFonts w:hint="eastAsia"/>
        </w:rPr>
        <w:t>系统</w:t>
      </w:r>
    </w:p>
    <w:p w14:paraId="6D65354A"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关卡难度随赛事解锁而增加，难度越高时，敌人越多，移速越快，球门越远。</w:t>
      </w:r>
    </w:p>
    <w:p w14:paraId="031F91E4"/>
    <w:p w14:paraId="61701AEE"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2.3</w:t>
      </w:r>
      <w:r>
        <w:rPr>
          <w:rFonts w:hint="eastAsia"/>
          <w:lang w:val="en-US" w:eastAsia="zh-CN"/>
        </w:rPr>
        <w:t>道具系统</w:t>
      </w:r>
    </w:p>
    <w:p w14:paraId="1E41D657">
      <w:r>
        <w:tab/>
      </w:r>
      <w:r>
        <w:rPr>
          <w:rFonts w:hint="eastAsia"/>
          <w:lang w:val="en-US" w:eastAsia="zh-CN"/>
        </w:rPr>
        <w:t>观看广告获得道具，如：加时、传球、红牌、黄牌、饮品。</w:t>
      </w:r>
    </w:p>
    <w:p w14:paraId="0B461CA9"/>
    <w:p w14:paraId="20D36192">
      <w:pPr>
        <w:pStyle w:val="4"/>
        <w:rPr>
          <w:rFonts w:hint="default"/>
          <w:lang w:val="en-US"/>
        </w:rPr>
      </w:pPr>
      <w:r>
        <w:rPr>
          <w:rFonts w:hint="eastAsia"/>
        </w:rPr>
        <w:t>2.4</w:t>
      </w:r>
      <w:r>
        <w:rPr>
          <w:rFonts w:hint="eastAsia"/>
          <w:lang w:val="en-US" w:eastAsia="zh-CN"/>
        </w:rPr>
        <w:t>排行榜系统</w:t>
      </w:r>
    </w:p>
    <w:p w14:paraId="0137F4C7"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设立抖音排行榜。</w:t>
      </w:r>
    </w:p>
    <w:p w14:paraId="459592B0"/>
    <w:p w14:paraId="391D9703"/>
    <w:p w14:paraId="415A0EC3">
      <w:pPr>
        <w:pStyle w:val="2"/>
      </w:pPr>
      <w:bookmarkStart w:id="12" w:name="_Toc2269"/>
      <w:r>
        <w:rPr>
          <w:rFonts w:hint="eastAsia"/>
        </w:rPr>
        <w:t>三．核心体验</w:t>
      </w:r>
      <w:bookmarkEnd w:id="12"/>
    </w:p>
    <w:p w14:paraId="46141F91">
      <w:pPr>
        <w:pStyle w:val="3"/>
      </w:pPr>
      <w:bookmarkStart w:id="13" w:name="_Toc11401"/>
      <w:r>
        <w:rPr>
          <w:rFonts w:hint="eastAsia"/>
        </w:rPr>
        <w:t>1.</w:t>
      </w:r>
      <w:r>
        <w:rPr>
          <w:rFonts w:hint="eastAsia"/>
          <w:lang w:val="en-US" w:eastAsia="zh-CN"/>
        </w:rPr>
        <w:t>玩法</w:t>
      </w:r>
      <w:r>
        <w:rPr>
          <w:rFonts w:hint="eastAsia"/>
        </w:rPr>
        <w:t>流程图</w:t>
      </w:r>
      <w:bookmarkEnd w:id="13"/>
    </w:p>
    <w:p w14:paraId="4A15A5C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62375" cy="5934075"/>
            <wp:effectExtent l="0" t="0" r="0" b="0"/>
            <wp:docPr id="2" name="图片 2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AE7F"/>
    <w:p w14:paraId="1AFF9381">
      <w:pPr>
        <w:pStyle w:val="3"/>
        <w:rPr>
          <w:rFonts w:hint="eastAsia" w:eastAsiaTheme="majorEastAsia"/>
          <w:lang w:val="en-US" w:eastAsia="zh-CN"/>
        </w:rPr>
      </w:pPr>
      <w:bookmarkStart w:id="14" w:name="_Toc26670"/>
      <w:r>
        <w:rPr>
          <w:rFonts w:hint="eastAsia"/>
        </w:rPr>
        <w:t>2.核心</w:t>
      </w:r>
      <w:r>
        <w:rPr>
          <w:rFonts w:hint="eastAsia"/>
          <w:lang w:val="en-US" w:eastAsia="zh-CN"/>
        </w:rPr>
        <w:t>反馈</w:t>
      </w:r>
      <w:bookmarkEnd w:id="14"/>
    </w:p>
    <w:p w14:paraId="58267823">
      <w:r>
        <w:tab/>
      </w:r>
      <w:r>
        <w:rPr>
          <w:rFonts w:hint="eastAsia"/>
        </w:rPr>
        <w:t>游戏表现正反馈来源：</w:t>
      </w:r>
    </w:p>
    <w:p w14:paraId="176DEE89">
      <w:pPr>
        <w:pStyle w:val="31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操作反馈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玩家每次成功传球的成就感</w:t>
      </w:r>
    </w:p>
    <w:p w14:paraId="3C7C9D75">
      <w:pPr>
        <w:pStyle w:val="31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画面特效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发动技能和进球时的特效</w:t>
      </w:r>
    </w:p>
    <w:p w14:paraId="74E259F8">
      <w:pPr>
        <w:pStyle w:val="31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难度上升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随着关卡数增加，难度不断上升</w:t>
      </w:r>
    </w:p>
    <w:p w14:paraId="644FFE12"/>
    <w:p w14:paraId="245741C3">
      <w:pPr>
        <w:pStyle w:val="2"/>
      </w:pPr>
      <w:bookmarkStart w:id="15" w:name="_Toc6894"/>
      <w:r>
        <w:rPr>
          <w:rFonts w:hint="eastAsia"/>
        </w:rPr>
        <w:t>四．游戏数值</w:t>
      </w:r>
      <w:bookmarkEnd w:id="15"/>
    </w:p>
    <w:p w14:paraId="030156A3">
      <w:pPr>
        <w:ind w:firstLine="420"/>
        <w:rPr>
          <w:u w:val="single"/>
        </w:rPr>
      </w:pPr>
      <w:r>
        <w:rPr>
          <w:rFonts w:hint="eastAsia"/>
        </w:rPr>
        <w:t>数值配置文件：</w:t>
      </w:r>
      <w:r>
        <w:rPr>
          <w:rFonts w:hint="eastAsia"/>
          <w:u w:val="single"/>
          <w:lang w:val="en-US" w:eastAsia="zh-CN"/>
        </w:rPr>
        <w:t>物理足球杯</w:t>
      </w:r>
      <w:r>
        <w:rPr>
          <w:rFonts w:hint="eastAsia"/>
          <w:u w:val="single"/>
        </w:rPr>
        <w:t>数值.</w:t>
      </w:r>
      <w:r>
        <w:rPr>
          <w:u w:val="single"/>
        </w:rPr>
        <w:t>xlsx</w:t>
      </w:r>
    </w:p>
    <w:p w14:paraId="6D8F7A02">
      <w:pPr>
        <w:rPr>
          <w:u w:val="single"/>
        </w:rPr>
      </w:pPr>
    </w:p>
    <w:p w14:paraId="60A9E658">
      <w:pPr>
        <w:pStyle w:val="2"/>
      </w:pPr>
      <w:bookmarkStart w:id="16" w:name="_Toc1166"/>
      <w:r>
        <w:rPr>
          <w:rFonts w:hint="eastAsia"/>
        </w:rPr>
        <w:t>五．美术资源</w:t>
      </w:r>
      <w:bookmarkEnd w:id="16"/>
    </w:p>
    <w:p w14:paraId="0435C01F">
      <w:pPr>
        <w:rPr>
          <w:u w:val="single"/>
        </w:rPr>
      </w:pPr>
      <w:r>
        <w:tab/>
      </w:r>
      <w:r>
        <w:rPr>
          <w:rFonts w:hint="eastAsia"/>
        </w:rPr>
        <w:t>美术资源需求文件：</w:t>
      </w:r>
      <w:r>
        <w:rPr>
          <w:rFonts w:hint="eastAsia"/>
          <w:u w:val="single"/>
          <w:lang w:val="en-US" w:eastAsia="zh-CN"/>
        </w:rPr>
        <w:t>物理足球杯</w:t>
      </w:r>
      <w:r>
        <w:rPr>
          <w:rFonts w:hint="eastAsia"/>
          <w:u w:val="single"/>
        </w:rPr>
        <w:t>美术资源.</w:t>
      </w:r>
      <w:r>
        <w:rPr>
          <w:u w:val="single"/>
        </w:rPr>
        <w:t>xlsx</w:t>
      </w:r>
    </w:p>
    <w:p w14:paraId="14425A9E">
      <w:pPr>
        <w:rPr>
          <w:u w:val="single"/>
        </w:rPr>
      </w:pPr>
    </w:p>
    <w:p w14:paraId="726C286A">
      <w:pPr>
        <w:pStyle w:val="2"/>
      </w:pPr>
      <w:bookmarkStart w:id="17" w:name="_Toc26942"/>
      <w:r>
        <w:rPr>
          <w:rFonts w:hint="eastAsia"/>
        </w:rPr>
        <w:t>六．游戏运营各平台分析</w:t>
      </w:r>
      <w:bookmarkEnd w:id="17"/>
    </w:p>
    <w:p w14:paraId="00DAD9E8">
      <w:pPr>
        <w:rPr>
          <w:u w:val="single"/>
        </w:rPr>
      </w:pPr>
      <w:r>
        <w:tab/>
      </w:r>
      <w:r>
        <w:rPr>
          <w:rFonts w:hint="eastAsia"/>
        </w:rPr>
        <w:t>运营分析文件：</w:t>
      </w:r>
      <w:r>
        <w:rPr>
          <w:rFonts w:hint="eastAsia"/>
          <w:u w:val="single"/>
          <w:lang w:val="en-US" w:eastAsia="zh-CN"/>
        </w:rPr>
        <w:t>物理足球杯</w:t>
      </w:r>
      <w:r>
        <w:rPr>
          <w:rFonts w:hint="eastAsia"/>
          <w:u w:val="single"/>
        </w:rPr>
        <w:t>运营分析.</w:t>
      </w:r>
      <w:r>
        <w:rPr>
          <w:u w:val="single"/>
        </w:rPr>
        <w:t>xlsx</w:t>
      </w:r>
    </w:p>
    <w:p w14:paraId="1DB85A05">
      <w:pPr>
        <w:rPr>
          <w:u w:val="single"/>
        </w:rPr>
      </w:pPr>
    </w:p>
    <w:p w14:paraId="08599097">
      <w:pPr>
        <w:pStyle w:val="2"/>
      </w:pPr>
      <w:bookmarkStart w:id="18" w:name="_Toc8431"/>
      <w:r>
        <w:rPr>
          <w:rFonts w:hint="eastAsia"/>
        </w:rPr>
        <w:t>七．后续完善方向</w:t>
      </w:r>
      <w:bookmarkEnd w:id="18"/>
    </w:p>
    <w:p w14:paraId="108BECE0"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1）</w:t>
      </w:r>
      <w:r>
        <w:rPr>
          <w:rFonts w:hint="eastAsia"/>
          <w:lang w:val="en-US" w:eastAsia="zh-CN"/>
        </w:rPr>
        <w:t>细节补充</w:t>
      </w:r>
    </w:p>
    <w:p w14:paraId="0474579C"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美术资源整理</w:t>
      </w:r>
    </w:p>
    <w:p w14:paraId="1AB8ACD2">
      <w:r>
        <w:tab/>
      </w:r>
      <w:r>
        <w:rPr>
          <w:rFonts w:hint="eastAsia"/>
        </w:rPr>
        <w:t>3）玩法、数值上的补充</w:t>
      </w:r>
    </w:p>
    <w:p w14:paraId="3B92A755"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可增加其他小型玩法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9ADFE9"/>
    <w:multiLevelType w:val="singleLevel"/>
    <w:tmpl w:val="0D9ADFE9"/>
    <w:lvl w:ilvl="0" w:tentative="0">
      <w:start w:val="5"/>
      <w:numFmt w:val="decimal"/>
      <w:suff w:val="nothing"/>
      <w:lvlText w:val="%1）"/>
      <w:lvlJc w:val="left"/>
      <w:pPr>
        <w:ind w:left="420" w:leftChars="0" w:firstLine="0" w:firstLineChars="0"/>
      </w:pPr>
    </w:lvl>
  </w:abstractNum>
  <w:abstractNum w:abstractNumId="1">
    <w:nsid w:val="19CB3651"/>
    <w:multiLevelType w:val="multilevel"/>
    <w:tmpl w:val="19CB3651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5F3C40"/>
    <w:multiLevelType w:val="multilevel"/>
    <w:tmpl w:val="1B5F3C40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FiZmNhNDI2Yjg3MGMwZTA1Yzc3ZTlhMWY3YjZiNmQifQ=="/>
  </w:docVars>
  <w:rsids>
    <w:rsidRoot w:val="005758E1"/>
    <w:rsid w:val="000B5B73"/>
    <w:rsid w:val="0020279E"/>
    <w:rsid w:val="00255C2F"/>
    <w:rsid w:val="002B1F02"/>
    <w:rsid w:val="00325D9C"/>
    <w:rsid w:val="00336C68"/>
    <w:rsid w:val="00347735"/>
    <w:rsid w:val="00397E33"/>
    <w:rsid w:val="00424B6A"/>
    <w:rsid w:val="00491CA7"/>
    <w:rsid w:val="005758E1"/>
    <w:rsid w:val="00580705"/>
    <w:rsid w:val="005F0C31"/>
    <w:rsid w:val="006B632B"/>
    <w:rsid w:val="006C16E0"/>
    <w:rsid w:val="007B356D"/>
    <w:rsid w:val="008516BE"/>
    <w:rsid w:val="00904ABF"/>
    <w:rsid w:val="00912A22"/>
    <w:rsid w:val="00940A5F"/>
    <w:rsid w:val="00A93305"/>
    <w:rsid w:val="00D25319"/>
    <w:rsid w:val="00D83C00"/>
    <w:rsid w:val="00DB6A9F"/>
    <w:rsid w:val="00DC3E47"/>
    <w:rsid w:val="00E33F95"/>
    <w:rsid w:val="00E96A78"/>
    <w:rsid w:val="00EF4F1E"/>
    <w:rsid w:val="384B4336"/>
    <w:rsid w:val="3D757CC6"/>
    <w:rsid w:val="61A159BF"/>
    <w:rsid w:val="7987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autoRedefine/>
    <w:unhideWhenUsed/>
    <w:qFormat/>
    <w:uiPriority w:val="39"/>
  </w:style>
  <w:style w:type="paragraph" w:styleId="9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18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字符"/>
    <w:basedOn w:val="13"/>
    <w:link w:val="10"/>
    <w:qFormat/>
    <w:uiPriority w:val="10"/>
    <w:rPr>
      <w:rFonts w:eastAsia="黑体" w:asciiTheme="majorHAnsi" w:hAnsiTheme="majorHAnsi" w:cstheme="majorBidi"/>
      <w:b/>
      <w:bCs/>
      <w:sz w:val="44"/>
      <w:szCs w:val="32"/>
    </w:rPr>
  </w:style>
  <w:style w:type="table" w:customStyle="1" w:styleId="20">
    <w:name w:val="Plain Table 4"/>
    <w:basedOn w:val="11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21">
    <w:name w:val="策划标题"/>
    <w:basedOn w:val="10"/>
    <w:next w:val="10"/>
    <w:link w:val="23"/>
    <w:qFormat/>
    <w:uiPriority w:val="0"/>
    <w:pPr>
      <w:spacing w:before="0" w:after="0" w:line="700" w:lineRule="exact"/>
    </w:pPr>
    <w:rPr>
      <w:b w:val="0"/>
    </w:rPr>
  </w:style>
  <w:style w:type="paragraph" w:customStyle="1" w:styleId="22">
    <w:name w:val="策划一级标题"/>
    <w:basedOn w:val="2"/>
    <w:next w:val="2"/>
    <w:link w:val="25"/>
    <w:qFormat/>
    <w:uiPriority w:val="0"/>
    <w:pPr>
      <w:spacing w:line="580" w:lineRule="exact"/>
      <w:jc w:val="left"/>
    </w:pPr>
    <w:rPr>
      <w:rFonts w:eastAsia="黑体"/>
      <w:b w:val="0"/>
      <w:sz w:val="32"/>
    </w:rPr>
  </w:style>
  <w:style w:type="character" w:customStyle="1" w:styleId="23">
    <w:name w:val="策划标题 字符"/>
    <w:basedOn w:val="19"/>
    <w:link w:val="21"/>
    <w:qFormat/>
    <w:uiPriority w:val="0"/>
    <w:rPr>
      <w:rFonts w:eastAsia="黑体" w:asciiTheme="majorHAnsi" w:hAnsiTheme="majorHAnsi" w:cstheme="majorBidi"/>
      <w:b w:val="0"/>
      <w:sz w:val="44"/>
      <w:szCs w:val="32"/>
    </w:rPr>
  </w:style>
  <w:style w:type="paragraph" w:customStyle="1" w:styleId="24">
    <w:name w:val="策划二级标题"/>
    <w:basedOn w:val="3"/>
    <w:next w:val="3"/>
    <w:link w:val="28"/>
    <w:qFormat/>
    <w:uiPriority w:val="0"/>
    <w:pPr>
      <w:spacing w:before="0" w:after="0" w:line="580" w:lineRule="exact"/>
      <w:jc w:val="left"/>
    </w:pPr>
    <w:rPr>
      <w:rFonts w:eastAsia="楷体"/>
      <w:b w:val="0"/>
    </w:rPr>
  </w:style>
  <w:style w:type="character" w:customStyle="1" w:styleId="25">
    <w:name w:val="策划一级标题 字符"/>
    <w:basedOn w:val="18"/>
    <w:link w:val="22"/>
    <w:qFormat/>
    <w:uiPriority w:val="0"/>
    <w:rPr>
      <w:rFonts w:eastAsia="黑体"/>
      <w:b w:val="0"/>
      <w:kern w:val="44"/>
      <w:sz w:val="32"/>
      <w:szCs w:val="44"/>
    </w:rPr>
  </w:style>
  <w:style w:type="paragraph" w:customStyle="1" w:styleId="26">
    <w:name w:val="策划三级标题"/>
    <w:basedOn w:val="4"/>
    <w:next w:val="4"/>
    <w:link w:val="30"/>
    <w:qFormat/>
    <w:uiPriority w:val="0"/>
    <w:pPr>
      <w:spacing w:before="0" w:after="0" w:line="580" w:lineRule="exact"/>
    </w:pPr>
    <w:rPr>
      <w:rFonts w:eastAsia="仿宋"/>
    </w:rPr>
  </w:style>
  <w:style w:type="character" w:customStyle="1" w:styleId="27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策划二级标题 字符"/>
    <w:basedOn w:val="27"/>
    <w:link w:val="24"/>
    <w:qFormat/>
    <w:uiPriority w:val="0"/>
    <w:rPr>
      <w:rFonts w:eastAsia="楷体" w:asciiTheme="majorHAnsi" w:hAnsiTheme="majorHAnsi" w:cstheme="majorBidi"/>
      <w:b w:val="0"/>
      <w:sz w:val="32"/>
      <w:szCs w:val="32"/>
    </w:rPr>
  </w:style>
  <w:style w:type="character" w:customStyle="1" w:styleId="29">
    <w:name w:val="标题 3 字符"/>
    <w:basedOn w:val="13"/>
    <w:link w:val="4"/>
    <w:qFormat/>
    <w:uiPriority w:val="9"/>
    <w:rPr>
      <w:b/>
      <w:bCs/>
      <w:sz w:val="28"/>
      <w:szCs w:val="32"/>
    </w:rPr>
  </w:style>
  <w:style w:type="character" w:customStyle="1" w:styleId="30">
    <w:name w:val="策划三级标题 字符"/>
    <w:basedOn w:val="29"/>
    <w:link w:val="26"/>
    <w:qFormat/>
    <w:uiPriority w:val="0"/>
    <w:rPr>
      <w:rFonts w:eastAsia="仿宋"/>
      <w:sz w:val="32"/>
      <w:szCs w:val="32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3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3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E4E4A-2A67-4954-BD3F-A3F8A8E09F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790</Words>
  <Characters>840</Characters>
  <Lines>29</Lines>
  <Paragraphs>8</Paragraphs>
  <TotalTime>0</TotalTime>
  <ScaleCrop>false</ScaleCrop>
  <LinksUpToDate>false</LinksUpToDate>
  <CharactersWithSpaces>919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2024-06-11T03:33:00Z</dcterms:created>
  <dc:creator>ly</dc:creator>
  <cp:lastModifiedBy>山川皆无恙.</cp:lastModifiedBy>
  <dcterms:modified xsi:type="dcterms:W3CDTF">2024-07-09T04:13:43Z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D9170354AA5B464885D2904C8670DF0D_12</vt:lpwstr>
  </property>
</Properties>
</file>