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before="0" w:after="0"/>
        <w:rPr>
          <w:rFonts w:ascii="Times New Roman" w:hAnsi="Times New Roman" w:eastAsia="黑体" w:cstheme="majorBidi"/>
          <w:sz w:val="36"/>
        </w:rPr>
      </w:pPr>
      <w:r>
        <w:rPr>
          <w:rFonts w:hint="eastAsia" w:ascii="Times New Roman" w:hAnsi="Times New Roman" w:eastAsia="黑体" w:cstheme="majorBidi"/>
          <w:sz w:val="36"/>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hint="eastAsia" w:ascii="Times New Roman" w:hAnsi="Times New Roman" w:eastAsia="黑体" w:cstheme="majorBidi"/>
          <w:sz w:val="36"/>
        </w:rPr>
        <w:instrText xml:space="preserve">ADDIN CNKISM.UserStyle</w:instrText>
      </w:r>
      <w:r>
        <w:rPr>
          <w:rFonts w:hint="eastAsia" w:ascii="Times New Roman" w:hAnsi="Times New Roman" w:eastAsia="黑体" w:cstheme="majorBidi"/>
          <w:sz w:val="36"/>
        </w:rPr>
        <w:fldChar w:fldCharType="end"/>
      </w:r>
      <w:bookmarkStart w:id="0" w:name="_Toc37960705"/>
      <w:bookmarkStart w:id="1" w:name="_Toc44665151"/>
      <w:bookmarkStart w:id="2" w:name="_Toc38030193"/>
      <w:r>
        <w:rPr>
          <w:rFonts w:hint="eastAsia" w:ascii="Times New Roman" w:hAnsi="Times New Roman" w:eastAsia="黑体" w:cstheme="majorBidi"/>
          <w:sz w:val="36"/>
        </w:rPr>
        <w:t>软件工程硕士研究生培养方案</w:t>
      </w:r>
      <w:bookmarkEnd w:id="0"/>
      <w:bookmarkEnd w:id="1"/>
      <w:bookmarkEnd w:id="2"/>
    </w:p>
    <w:p/>
    <w:p>
      <w:pPr>
        <w:pStyle w:val="4"/>
        <w:spacing w:before="0" w:after="0" w:line="440" w:lineRule="exact"/>
        <w:ind w:firstLine="560" w:firstLineChars="200"/>
        <w:jc w:val="both"/>
        <w:rPr>
          <w:rFonts w:ascii="Times New Roman" w:hAnsi="Times New Roman" w:eastAsia="黑体" w:cstheme="minorBidi"/>
          <w:b w:val="0"/>
          <w:sz w:val="28"/>
        </w:rPr>
      </w:pPr>
      <w:bookmarkStart w:id="3" w:name="_Toc44665152"/>
      <w:r>
        <w:rPr>
          <w:rFonts w:hint="eastAsia" w:ascii="Times New Roman" w:hAnsi="Times New Roman" w:eastAsia="黑体" w:cstheme="minorBidi"/>
          <w:b w:val="0"/>
          <w:sz w:val="28"/>
        </w:rPr>
        <w:t>一、适用学科</w:t>
      </w:r>
      <w:bookmarkEnd w:id="3"/>
    </w:p>
    <w:p>
      <w:pPr>
        <w:adjustRightInd w:val="0"/>
        <w:spacing w:line="440" w:lineRule="exact"/>
        <w:ind w:firstLine="480" w:firstLineChars="200"/>
        <w:textAlignment w:val="baseline"/>
        <w:rPr>
          <w:rFonts w:ascii="Times New Roman" w:hAnsi="Times New Roman" w:cs="宋体"/>
          <w:sz w:val="24"/>
          <w:szCs w:val="24"/>
        </w:rPr>
      </w:pPr>
      <w:r>
        <w:rPr>
          <w:rFonts w:hint="eastAsia" w:ascii="Times New Roman" w:hAnsi="Times New Roman" w:cs="宋体"/>
          <w:sz w:val="24"/>
          <w:szCs w:val="24"/>
        </w:rPr>
        <w:t>学科名称：软件工程                                 学科代码：0</w:t>
      </w:r>
      <w:r>
        <w:rPr>
          <w:rFonts w:ascii="Times New Roman" w:hAnsi="Times New Roman" w:cs="宋体"/>
          <w:sz w:val="24"/>
          <w:szCs w:val="24"/>
        </w:rPr>
        <w:t>835</w:t>
      </w:r>
    </w:p>
    <w:p>
      <w:pPr>
        <w:pStyle w:val="4"/>
        <w:spacing w:before="0" w:after="0" w:line="440" w:lineRule="exact"/>
        <w:ind w:firstLine="560" w:firstLineChars="200"/>
        <w:jc w:val="both"/>
        <w:rPr>
          <w:rFonts w:ascii="Times New Roman" w:hAnsi="Times New Roman" w:eastAsia="黑体" w:cstheme="minorBidi"/>
          <w:b w:val="0"/>
          <w:sz w:val="28"/>
        </w:rPr>
      </w:pPr>
      <w:bookmarkStart w:id="4" w:name="_Toc44665153"/>
      <w:r>
        <w:rPr>
          <w:rFonts w:hint="eastAsia" w:ascii="Times New Roman" w:hAnsi="Times New Roman" w:eastAsia="黑体" w:cstheme="minorBidi"/>
          <w:b w:val="0"/>
          <w:sz w:val="28"/>
        </w:rPr>
        <w:t>二、适用年级</w:t>
      </w:r>
      <w:bookmarkEnd w:id="4"/>
    </w:p>
    <w:p>
      <w:pPr>
        <w:adjustRightInd w:val="0"/>
        <w:spacing w:line="440" w:lineRule="exact"/>
        <w:ind w:firstLine="480" w:firstLineChars="200"/>
        <w:textAlignment w:val="baseline"/>
        <w:rPr>
          <w:rFonts w:ascii="Times New Roman" w:hAnsi="Times New Roman" w:cs="宋体"/>
          <w:sz w:val="24"/>
          <w:szCs w:val="24"/>
        </w:rPr>
      </w:pPr>
      <w:r>
        <w:rPr>
          <w:rFonts w:hint="eastAsia" w:ascii="Times New Roman" w:hAnsi="Times New Roman" w:cs="宋体"/>
          <w:sz w:val="24"/>
          <w:szCs w:val="24"/>
        </w:rPr>
        <w:t>从2020级硕士生开始。</w:t>
      </w:r>
    </w:p>
    <w:p>
      <w:pPr>
        <w:pStyle w:val="4"/>
        <w:spacing w:before="0" w:after="0" w:line="440" w:lineRule="exact"/>
        <w:ind w:firstLine="560" w:firstLineChars="200"/>
        <w:jc w:val="both"/>
        <w:rPr>
          <w:rFonts w:ascii="Times New Roman" w:hAnsi="Times New Roman" w:eastAsia="黑体" w:cstheme="minorBidi"/>
          <w:b w:val="0"/>
          <w:sz w:val="28"/>
        </w:rPr>
      </w:pPr>
      <w:bookmarkStart w:id="5" w:name="_Toc44665154"/>
      <w:r>
        <w:rPr>
          <w:rFonts w:hint="eastAsia" w:ascii="Times New Roman" w:hAnsi="Times New Roman" w:eastAsia="黑体" w:cstheme="minorBidi"/>
          <w:b w:val="0"/>
          <w:sz w:val="28"/>
        </w:rPr>
        <w:t>三、适用学习形式</w:t>
      </w:r>
      <w:bookmarkEnd w:id="5"/>
    </w:p>
    <w:p>
      <w:pPr>
        <w:adjustRightInd w:val="0"/>
        <w:spacing w:line="440" w:lineRule="exact"/>
        <w:ind w:firstLine="480" w:firstLineChars="200"/>
        <w:textAlignment w:val="baseline"/>
        <w:rPr>
          <w:rFonts w:ascii="Times New Roman" w:hAnsi="Times New Roman" w:cs="宋体"/>
          <w:sz w:val="24"/>
          <w:szCs w:val="24"/>
        </w:rPr>
      </w:pPr>
      <w:r>
        <w:rPr>
          <w:rFonts w:hint="eastAsia" w:ascii="Times New Roman" w:hAnsi="Times New Roman" w:cs="宋体"/>
          <w:sz w:val="24"/>
          <w:szCs w:val="24"/>
        </w:rPr>
        <w:t>全日制。</w:t>
      </w:r>
    </w:p>
    <w:p>
      <w:pPr>
        <w:pStyle w:val="4"/>
        <w:spacing w:before="0" w:after="0" w:line="440" w:lineRule="exact"/>
        <w:ind w:firstLine="560" w:firstLineChars="200"/>
        <w:jc w:val="both"/>
        <w:rPr>
          <w:rFonts w:ascii="Times New Roman" w:hAnsi="Times New Roman" w:eastAsia="黑体" w:cstheme="minorBidi"/>
          <w:b w:val="0"/>
          <w:sz w:val="28"/>
        </w:rPr>
      </w:pPr>
      <w:bookmarkStart w:id="6" w:name="_Toc44665155"/>
      <w:r>
        <w:rPr>
          <w:rFonts w:hint="eastAsia" w:ascii="Times New Roman" w:hAnsi="Times New Roman" w:eastAsia="黑体" w:cstheme="minorBidi"/>
          <w:b w:val="0"/>
          <w:sz w:val="28"/>
        </w:rPr>
        <w:t>四、学科简介</w:t>
      </w:r>
      <w:bookmarkEnd w:id="6"/>
    </w:p>
    <w:p>
      <w:pPr>
        <w:adjustRightInd w:val="0"/>
        <w:spacing w:line="440" w:lineRule="exact"/>
        <w:ind w:firstLine="480" w:firstLineChars="200"/>
        <w:textAlignment w:val="baseline"/>
        <w:rPr>
          <w:rFonts w:ascii="Times New Roman" w:hAnsi="Times New Roman" w:cs="宋体"/>
          <w:sz w:val="24"/>
          <w:szCs w:val="24"/>
        </w:rPr>
      </w:pPr>
      <w:r>
        <w:rPr>
          <w:rFonts w:hint="eastAsia" w:ascii="Times New Roman" w:hAnsi="Times New Roman" w:cs="宋体"/>
          <w:sz w:val="24"/>
          <w:szCs w:val="24"/>
        </w:rPr>
        <w:t>本学科始于上世纪70年代的计算机软件专业，以“哈军工”计算机系的部分教师为基础组建而成，研发了以我国第一台舰载电子计算机等一系列科研成果，在2</w:t>
      </w:r>
      <w:r>
        <w:rPr>
          <w:rFonts w:ascii="Times New Roman" w:hAnsi="Times New Roman" w:cs="宋体"/>
          <w:sz w:val="24"/>
          <w:szCs w:val="24"/>
        </w:rPr>
        <w:t>017</w:t>
      </w:r>
      <w:r>
        <w:rPr>
          <w:rFonts w:hint="eastAsia" w:ascii="Times New Roman" w:hAnsi="Times New Roman" w:cs="宋体"/>
          <w:sz w:val="24"/>
          <w:szCs w:val="24"/>
        </w:rPr>
        <w:t>年教育部第四轮学科评估中获评B级，位列全国前</w:t>
      </w:r>
      <w:r>
        <w:rPr>
          <w:rFonts w:ascii="Times New Roman" w:hAnsi="Times New Roman" w:cs="宋体"/>
          <w:sz w:val="24"/>
          <w:szCs w:val="24"/>
        </w:rPr>
        <w:t>30</w:t>
      </w:r>
      <w:r>
        <w:rPr>
          <w:rFonts w:hint="eastAsia" w:ascii="Times New Roman" w:hAnsi="Times New Roman" w:cs="宋体"/>
          <w:sz w:val="24"/>
          <w:szCs w:val="24"/>
        </w:rPr>
        <w:t>%。2</w:t>
      </w:r>
      <w:r>
        <w:rPr>
          <w:rFonts w:ascii="Times New Roman" w:hAnsi="Times New Roman" w:cs="宋体"/>
          <w:sz w:val="24"/>
          <w:szCs w:val="24"/>
        </w:rPr>
        <w:t>019年</w:t>
      </w:r>
      <w:r>
        <w:rPr>
          <w:rFonts w:hint="eastAsia" w:ascii="Times New Roman" w:hAnsi="Times New Roman" w:cs="宋体"/>
          <w:sz w:val="24"/>
          <w:szCs w:val="24"/>
        </w:rPr>
        <w:t>，计算机科学（软件工程学科作为重要支撑力量）</w:t>
      </w:r>
      <w:r>
        <w:rPr>
          <w:rFonts w:ascii="Times New Roman" w:hAnsi="Times New Roman" w:cs="宋体"/>
          <w:sz w:val="24"/>
          <w:szCs w:val="24"/>
        </w:rPr>
        <w:t>进入ESI全球前</w:t>
      </w:r>
      <w:r>
        <w:rPr>
          <w:rFonts w:hint="eastAsia" w:ascii="Times New Roman" w:hAnsi="Times New Roman" w:cs="宋体"/>
          <w:sz w:val="24"/>
          <w:szCs w:val="24"/>
        </w:rPr>
        <w:t>1%。</w:t>
      </w:r>
    </w:p>
    <w:p>
      <w:pPr>
        <w:adjustRightInd w:val="0"/>
        <w:spacing w:line="440" w:lineRule="exact"/>
        <w:ind w:firstLine="480" w:firstLineChars="200"/>
        <w:textAlignment w:val="baseline"/>
        <w:rPr>
          <w:rFonts w:ascii="Times New Roman" w:hAnsi="Times New Roman" w:cs="宋体"/>
          <w:sz w:val="24"/>
          <w:szCs w:val="24"/>
        </w:rPr>
      </w:pPr>
      <w:r>
        <w:rPr>
          <w:rFonts w:hint="eastAsia" w:ascii="Times New Roman" w:hAnsi="Times New Roman" w:cs="宋体"/>
          <w:sz w:val="24"/>
          <w:szCs w:val="24"/>
        </w:rPr>
        <w:t>本学科是以计算机科学理论和技术以及工程管理原则和方法等为基础，围绕软件工程学科前沿问题，面向软件工程及相关领域，聚焦新型软件体系结构、智能信息处理、信息化建模与仿真等科学研究，在安全可信软件和智能软件、船舶信息化建模与仿真等领域的研究处于国内先进行列。“十三五”以来，先后承担了国家科技支撑计划“金审”工程专项、国家发改委电子政务项目、高技术船舶数值水池创新专项等一系列国家重大项目，科研经费逾亿元，为国家建设和地方经济发挥了重要作用。近年来，发表SCI、EI等检索学术论文</w:t>
      </w:r>
      <w:r>
        <w:rPr>
          <w:rFonts w:ascii="Times New Roman" w:hAnsi="Times New Roman" w:cs="宋体"/>
          <w:sz w:val="24"/>
          <w:szCs w:val="24"/>
        </w:rPr>
        <w:t>400</w:t>
      </w:r>
      <w:r>
        <w:rPr>
          <w:rFonts w:hint="eastAsia" w:ascii="Times New Roman" w:hAnsi="Times New Roman" w:cs="宋体"/>
          <w:sz w:val="24"/>
          <w:szCs w:val="24"/>
        </w:rPr>
        <w:t>余篇，其中CCF推荐顶级期刊和会议5</w:t>
      </w:r>
      <w:r>
        <w:rPr>
          <w:rFonts w:ascii="Times New Roman" w:hAnsi="Times New Roman" w:cs="宋体"/>
          <w:sz w:val="24"/>
          <w:szCs w:val="24"/>
        </w:rPr>
        <w:t>0</w:t>
      </w:r>
      <w:r>
        <w:rPr>
          <w:rFonts w:hint="eastAsia" w:ascii="Times New Roman" w:hAnsi="Times New Roman" w:cs="宋体"/>
          <w:sz w:val="24"/>
          <w:szCs w:val="24"/>
        </w:rPr>
        <w:t>余篇，省部级及以上奖项</w:t>
      </w:r>
      <w:r>
        <w:rPr>
          <w:rFonts w:ascii="Times New Roman" w:hAnsi="Times New Roman" w:cs="宋体"/>
          <w:sz w:val="24"/>
          <w:szCs w:val="24"/>
        </w:rPr>
        <w:t>10</w:t>
      </w:r>
      <w:r>
        <w:rPr>
          <w:rFonts w:hint="eastAsia" w:ascii="Times New Roman" w:hAnsi="Times New Roman" w:cs="宋体"/>
          <w:sz w:val="24"/>
          <w:szCs w:val="24"/>
        </w:rPr>
        <w:t>余项。获得国家授权发明专利</w:t>
      </w:r>
      <w:r>
        <w:rPr>
          <w:rFonts w:ascii="Times New Roman" w:hAnsi="Times New Roman" w:cs="宋体"/>
          <w:sz w:val="24"/>
          <w:szCs w:val="24"/>
        </w:rPr>
        <w:t>1</w:t>
      </w:r>
      <w:r>
        <w:rPr>
          <w:rFonts w:hint="eastAsia" w:ascii="Times New Roman" w:hAnsi="Times New Roman" w:cs="宋体"/>
          <w:sz w:val="24"/>
          <w:szCs w:val="24"/>
        </w:rPr>
        <w:t>00多项，部分成果被转化为产品，产生了较大的社会效益和经济效益。</w:t>
      </w:r>
    </w:p>
    <w:p>
      <w:pPr>
        <w:adjustRightInd w:val="0"/>
        <w:spacing w:line="440" w:lineRule="exact"/>
        <w:ind w:firstLine="480" w:firstLineChars="200"/>
        <w:textAlignment w:val="baseline"/>
        <w:rPr>
          <w:rFonts w:ascii="Times New Roman" w:hAnsi="Times New Roman" w:cs="宋体"/>
          <w:sz w:val="24"/>
          <w:szCs w:val="24"/>
        </w:rPr>
      </w:pPr>
      <w:r>
        <w:rPr>
          <w:rFonts w:hint="eastAsia" w:ascii="Times New Roman" w:hAnsi="Times New Roman" w:cs="宋体"/>
          <w:sz w:val="24"/>
          <w:szCs w:val="24"/>
        </w:rPr>
        <w:t>学科拥有电子政务建模仿真国家工程实验室、哈工程</w:t>
      </w:r>
      <w:r>
        <w:rPr>
          <w:rFonts w:ascii="Times New Roman" w:hAnsi="Times New Roman" w:cs="宋体"/>
          <w:sz w:val="24"/>
          <w:szCs w:val="24"/>
        </w:rPr>
        <w:t>-</w:t>
      </w:r>
      <w:r>
        <w:rPr>
          <w:rFonts w:hint="eastAsia" w:ascii="Times New Roman" w:hAnsi="Times New Roman" w:cs="宋体"/>
          <w:sz w:val="24"/>
          <w:szCs w:val="24"/>
        </w:rPr>
        <w:t>东软国家级工程实践教育中心、工信部</w:t>
      </w:r>
      <w:r>
        <w:rPr>
          <w:rFonts w:ascii="Times New Roman" w:hAnsi="Times New Roman" w:cs="宋体"/>
          <w:sz w:val="24"/>
          <w:szCs w:val="24"/>
        </w:rPr>
        <w:t>信息保密与防护技术重点实验室</w:t>
      </w:r>
      <w:r>
        <w:rPr>
          <w:rFonts w:hint="eastAsia" w:ascii="Times New Roman" w:hAnsi="Times New Roman" w:cs="宋体"/>
          <w:sz w:val="24"/>
          <w:szCs w:val="24"/>
        </w:rPr>
        <w:t>、教育部互联网应用创新开放平台示范基地、新一代网络信息保障省级工程实验室、黑龙江暨工信部计算机实验教学示范中心、黑龙江省服务外包人才培养基地等支撑平台，具有鲜明的平台优势。拥有“百千万人才工程”等国家级人才入选者</w:t>
      </w:r>
      <w:r>
        <w:rPr>
          <w:rFonts w:ascii="Times New Roman" w:hAnsi="Times New Roman" w:cs="宋体"/>
          <w:sz w:val="24"/>
          <w:szCs w:val="24"/>
        </w:rPr>
        <w:t>2</w:t>
      </w:r>
      <w:r>
        <w:rPr>
          <w:rFonts w:hint="eastAsia" w:ascii="Times New Roman" w:hAnsi="Times New Roman" w:cs="宋体"/>
          <w:sz w:val="24"/>
          <w:szCs w:val="24"/>
        </w:rPr>
        <w:t>人、教育部教指委委员1人、工程教育认证专家4人、新世纪优秀人才支持计划1人、黑龙江“头雁”团队成员</w:t>
      </w:r>
      <w:r>
        <w:rPr>
          <w:rFonts w:ascii="Times New Roman" w:hAnsi="Times New Roman" w:cs="宋体"/>
          <w:sz w:val="24"/>
          <w:szCs w:val="24"/>
        </w:rPr>
        <w:t>4</w:t>
      </w:r>
      <w:r>
        <w:rPr>
          <w:rFonts w:hint="eastAsia" w:ascii="Times New Roman" w:hAnsi="Times New Roman" w:cs="宋体"/>
          <w:sz w:val="24"/>
          <w:szCs w:val="24"/>
        </w:rPr>
        <w:t>人，多名教师担任了CCF哈尔滨分部主席、省系统仿真学会理事长、省软件学会理事长、省计算机学会副理事长等学术职务，在服务行业、服务地方等方面产生重要的影响。</w:t>
      </w:r>
    </w:p>
    <w:p>
      <w:pPr>
        <w:adjustRightInd w:val="0"/>
        <w:spacing w:line="440" w:lineRule="exact"/>
        <w:ind w:firstLine="480" w:firstLineChars="200"/>
        <w:textAlignment w:val="baseline"/>
        <w:rPr>
          <w:rFonts w:ascii="Times New Roman" w:hAnsi="Times New Roman" w:cs="宋体"/>
          <w:sz w:val="24"/>
          <w:szCs w:val="24"/>
        </w:rPr>
      </w:pPr>
      <w:r>
        <w:rPr>
          <w:rFonts w:hint="eastAsia" w:ascii="Times New Roman" w:hAnsi="Times New Roman" w:cs="宋体"/>
          <w:sz w:val="24"/>
          <w:szCs w:val="24"/>
        </w:rPr>
        <w:t>学科重视师资队伍的国际化，鼓励师生积极参加高水平国际会议和研究生申请国家留学生基金委联合培养项目，与美国、英国、德国、法国、澳大利亚、日本等国高校建立了交流与合作关系。</w:t>
      </w:r>
    </w:p>
    <w:p>
      <w:pPr>
        <w:adjustRightInd w:val="0"/>
        <w:spacing w:line="440" w:lineRule="exact"/>
        <w:ind w:firstLine="480" w:firstLineChars="200"/>
        <w:textAlignment w:val="baseline"/>
        <w:rPr>
          <w:rFonts w:ascii="Times New Roman" w:hAnsi="Times New Roman" w:cs="宋体"/>
          <w:sz w:val="24"/>
          <w:szCs w:val="24"/>
        </w:rPr>
      </w:pPr>
      <w:r>
        <w:rPr>
          <w:rFonts w:hint="eastAsia" w:ascii="Times New Roman" w:hAnsi="Times New Roman" w:cs="宋体"/>
          <w:sz w:val="24"/>
          <w:szCs w:val="24"/>
        </w:rPr>
        <w:t>学科未来瞄准一流学科的建设目标，深耕国家行业在基础软件、工业软件等重大需求，深度融合“船海”学科特色，建成软件工程领域国内领先、国际知名的科技创新高地，建成具有国际视野的高水平、高层次人才培养基地。</w:t>
      </w:r>
    </w:p>
    <w:p>
      <w:pPr>
        <w:pStyle w:val="4"/>
        <w:spacing w:before="0" w:after="0" w:line="440" w:lineRule="exact"/>
        <w:ind w:firstLine="560" w:firstLineChars="200"/>
        <w:jc w:val="both"/>
        <w:rPr>
          <w:rFonts w:ascii="Times New Roman" w:hAnsi="Times New Roman" w:eastAsia="黑体" w:cstheme="minorBidi"/>
          <w:b w:val="0"/>
          <w:sz w:val="28"/>
        </w:rPr>
      </w:pPr>
      <w:bookmarkStart w:id="7" w:name="_Toc44665156"/>
      <w:r>
        <w:rPr>
          <w:rFonts w:hint="eastAsia" w:ascii="Times New Roman" w:hAnsi="Times New Roman" w:eastAsia="黑体" w:cstheme="minorBidi"/>
          <w:b w:val="0"/>
          <w:sz w:val="28"/>
        </w:rPr>
        <w:t>五、培养目标</w:t>
      </w:r>
      <w:bookmarkEnd w:id="7"/>
    </w:p>
    <w:p>
      <w:pPr>
        <w:adjustRightInd w:val="0"/>
        <w:spacing w:line="440" w:lineRule="exact"/>
        <w:ind w:firstLine="480" w:firstLineChars="200"/>
        <w:textAlignment w:val="baseline"/>
        <w:rPr>
          <w:rFonts w:ascii="Times New Roman" w:hAnsi="Times New Roman" w:cs="宋体"/>
          <w:sz w:val="24"/>
          <w:szCs w:val="24"/>
        </w:rPr>
      </w:pPr>
      <w:r>
        <w:rPr>
          <w:rFonts w:hint="eastAsia" w:ascii="Times New Roman" w:hAnsi="Times New Roman" w:cs="宋体"/>
          <w:sz w:val="24"/>
          <w:szCs w:val="24"/>
        </w:rPr>
        <w:t>培养适应国家建设需要的，热爱祖国、遵纪守法、德智体美劳全面发展，具备严谨科学态度、良好科学素养和敬业精神，具有积极乐观的生活态度和价值观，能够自觉维护国家和人民的根本利益，恪守学术道德规范的软件工程领域专门人才。应具备以下重要能力和素质：</w:t>
      </w:r>
    </w:p>
    <w:p>
      <w:pPr>
        <w:adjustRightInd w:val="0"/>
        <w:spacing w:line="440" w:lineRule="exact"/>
        <w:ind w:firstLine="480" w:firstLineChars="200"/>
        <w:textAlignment w:val="baseline"/>
        <w:rPr>
          <w:rFonts w:ascii="Times New Roman" w:hAnsi="Times New Roman" w:cs="宋体"/>
          <w:sz w:val="24"/>
          <w:szCs w:val="24"/>
        </w:rPr>
      </w:pPr>
      <w:r>
        <w:rPr>
          <w:rFonts w:hint="eastAsia" w:ascii="Times New Roman" w:hAnsi="Times New Roman" w:cs="宋体"/>
          <w:sz w:val="24"/>
          <w:szCs w:val="24"/>
        </w:rPr>
        <w:t>1.具有坚实的基础理论和系统的专门知识，了解本领域的国内外发展现状，具有获取从事科研所需的专业知识和研究方法能力。</w:t>
      </w:r>
    </w:p>
    <w:p>
      <w:pPr>
        <w:adjustRightInd w:val="0"/>
        <w:spacing w:line="440" w:lineRule="exact"/>
        <w:ind w:firstLine="480" w:firstLineChars="200"/>
        <w:textAlignment w:val="baseline"/>
        <w:rPr>
          <w:rFonts w:ascii="Times New Roman" w:hAnsi="Times New Roman" w:cs="宋体"/>
          <w:sz w:val="24"/>
          <w:szCs w:val="24"/>
        </w:rPr>
      </w:pPr>
      <w:r>
        <w:rPr>
          <w:rFonts w:hint="eastAsia" w:ascii="Times New Roman" w:hAnsi="Times New Roman" w:cs="宋体"/>
          <w:sz w:val="24"/>
          <w:szCs w:val="24"/>
        </w:rPr>
        <w:t>2.具有鲜明工程应用背景和实践动手能力，能够独立完成计算机软件系统的设计、开发、实验测试工作，具有基本的独立从事相关科学研究和工程设计的能力。</w:t>
      </w:r>
    </w:p>
    <w:p>
      <w:pPr>
        <w:adjustRightInd w:val="0"/>
        <w:spacing w:line="440" w:lineRule="exact"/>
        <w:ind w:firstLine="480" w:firstLineChars="200"/>
        <w:textAlignment w:val="baseline"/>
        <w:rPr>
          <w:rFonts w:ascii="Times New Roman" w:hAnsi="Times New Roman" w:cs="宋体"/>
          <w:sz w:val="24"/>
          <w:szCs w:val="24"/>
        </w:rPr>
      </w:pPr>
      <w:r>
        <w:rPr>
          <w:rFonts w:hint="eastAsia" w:ascii="Times New Roman" w:hAnsi="Times New Roman" w:cs="宋体"/>
          <w:sz w:val="24"/>
          <w:szCs w:val="24"/>
        </w:rPr>
        <w:t>3.至少熟练掌握一门外国语，能够熟练阅读本学科领域的外文资料，具有良好的外语写作能力和进行国际学术交流的能力。</w:t>
      </w:r>
    </w:p>
    <w:p>
      <w:pPr>
        <w:adjustRightInd w:val="0"/>
        <w:spacing w:line="440" w:lineRule="exact"/>
        <w:ind w:firstLine="480" w:firstLineChars="200"/>
        <w:textAlignment w:val="baseline"/>
        <w:rPr>
          <w:rFonts w:ascii="Times New Roman" w:hAnsi="Times New Roman" w:cs="宋体"/>
          <w:sz w:val="24"/>
          <w:szCs w:val="24"/>
        </w:rPr>
      </w:pPr>
      <w:r>
        <w:rPr>
          <w:rFonts w:hint="eastAsia" w:ascii="Times New Roman" w:hAnsi="Times New Roman" w:cs="宋体"/>
          <w:sz w:val="24"/>
          <w:szCs w:val="24"/>
        </w:rPr>
        <w:t>4.能够在科研院所、企业和生产部门从事本领域或学科交叉领域的科研、技术开发和管理工作。</w:t>
      </w:r>
    </w:p>
    <w:p>
      <w:pPr>
        <w:pStyle w:val="4"/>
        <w:spacing w:before="0" w:after="0" w:line="440" w:lineRule="exact"/>
        <w:ind w:firstLine="560" w:firstLineChars="200"/>
        <w:jc w:val="both"/>
        <w:rPr>
          <w:rFonts w:ascii="Times New Roman" w:hAnsi="Times New Roman" w:eastAsia="黑体" w:cstheme="minorBidi"/>
          <w:b w:val="0"/>
          <w:sz w:val="28"/>
        </w:rPr>
      </w:pPr>
      <w:bookmarkStart w:id="8" w:name="_Toc44665157"/>
      <w:r>
        <w:rPr>
          <w:rFonts w:hint="eastAsia" w:ascii="Times New Roman" w:hAnsi="Times New Roman" w:eastAsia="黑体" w:cstheme="minorBidi"/>
          <w:b w:val="0"/>
          <w:sz w:val="28"/>
        </w:rPr>
        <w:t>六、主要研究方向</w:t>
      </w:r>
      <w:bookmarkEnd w:id="8"/>
    </w:p>
    <w:p>
      <w:pPr>
        <w:adjustRightInd w:val="0"/>
        <w:spacing w:line="440" w:lineRule="exact"/>
        <w:ind w:firstLine="480" w:firstLineChars="200"/>
        <w:textAlignment w:val="baseline"/>
        <w:rPr>
          <w:rFonts w:ascii="Times New Roman" w:hAnsi="Times New Roman" w:cs="宋体"/>
          <w:sz w:val="24"/>
          <w:szCs w:val="24"/>
        </w:rPr>
      </w:pPr>
      <w:r>
        <w:rPr>
          <w:rFonts w:ascii="Times New Roman" w:hAnsi="Times New Roman" w:cs="宋体"/>
          <w:sz w:val="24"/>
          <w:szCs w:val="24"/>
        </w:rPr>
        <w:t>1.</w:t>
      </w:r>
      <w:r>
        <w:rPr>
          <w:rFonts w:hint="eastAsia" w:ascii="Times New Roman" w:hAnsi="Times New Roman" w:cs="宋体"/>
          <w:sz w:val="24"/>
          <w:szCs w:val="24"/>
        </w:rPr>
        <w:t>软件系统开发</w:t>
      </w:r>
    </w:p>
    <w:p>
      <w:pPr>
        <w:adjustRightInd w:val="0"/>
        <w:spacing w:line="440" w:lineRule="exact"/>
        <w:ind w:firstLine="480" w:firstLineChars="200"/>
        <w:textAlignment w:val="baseline"/>
        <w:rPr>
          <w:rFonts w:ascii="Times New Roman" w:hAnsi="Times New Roman" w:cs="宋体"/>
          <w:sz w:val="24"/>
          <w:szCs w:val="24"/>
        </w:rPr>
      </w:pPr>
      <w:r>
        <w:rPr>
          <w:rFonts w:ascii="Times New Roman" w:hAnsi="Times New Roman" w:cs="宋体"/>
          <w:sz w:val="24"/>
          <w:szCs w:val="24"/>
        </w:rPr>
        <w:t>2.</w:t>
      </w:r>
      <w:r>
        <w:rPr>
          <w:rFonts w:hint="eastAsia" w:ascii="Times New Roman" w:hAnsi="Times New Roman" w:cs="宋体"/>
          <w:sz w:val="24"/>
          <w:szCs w:val="24"/>
        </w:rPr>
        <w:t>安全技术与可信计算</w:t>
      </w:r>
    </w:p>
    <w:p>
      <w:pPr>
        <w:adjustRightInd w:val="0"/>
        <w:spacing w:line="440" w:lineRule="exact"/>
        <w:ind w:firstLine="480" w:firstLineChars="200"/>
        <w:textAlignment w:val="baseline"/>
        <w:rPr>
          <w:rFonts w:ascii="Times New Roman" w:hAnsi="Times New Roman" w:cs="宋体"/>
          <w:sz w:val="24"/>
          <w:szCs w:val="24"/>
        </w:rPr>
      </w:pPr>
      <w:r>
        <w:rPr>
          <w:rFonts w:ascii="Times New Roman" w:hAnsi="Times New Roman" w:cs="宋体"/>
          <w:sz w:val="24"/>
          <w:szCs w:val="24"/>
        </w:rPr>
        <w:t>3.</w:t>
      </w:r>
      <w:r>
        <w:rPr>
          <w:rFonts w:hint="eastAsia" w:ascii="Times New Roman" w:hAnsi="Times New Roman" w:cs="宋体"/>
          <w:sz w:val="24"/>
          <w:szCs w:val="24"/>
        </w:rPr>
        <w:t>网络与信息技术</w:t>
      </w:r>
    </w:p>
    <w:p>
      <w:pPr>
        <w:adjustRightInd w:val="0"/>
        <w:spacing w:line="440" w:lineRule="exact"/>
        <w:ind w:firstLine="480" w:firstLineChars="200"/>
        <w:textAlignment w:val="baseline"/>
        <w:rPr>
          <w:rFonts w:ascii="Times New Roman" w:hAnsi="Times New Roman" w:cs="宋体"/>
          <w:sz w:val="24"/>
          <w:szCs w:val="24"/>
        </w:rPr>
      </w:pPr>
      <w:r>
        <w:rPr>
          <w:rFonts w:ascii="Times New Roman" w:hAnsi="Times New Roman" w:cs="宋体"/>
          <w:sz w:val="24"/>
          <w:szCs w:val="24"/>
        </w:rPr>
        <w:t>4.</w:t>
      </w:r>
      <w:r>
        <w:rPr>
          <w:rFonts w:hint="eastAsia" w:ascii="Times New Roman" w:hAnsi="Times New Roman" w:cs="宋体"/>
          <w:sz w:val="24"/>
          <w:szCs w:val="24"/>
        </w:rPr>
        <w:t>复杂软件建模</w:t>
      </w:r>
    </w:p>
    <w:p>
      <w:pPr>
        <w:adjustRightInd w:val="0"/>
        <w:spacing w:line="440" w:lineRule="exact"/>
        <w:ind w:firstLine="480" w:firstLineChars="200"/>
        <w:textAlignment w:val="baseline"/>
        <w:rPr>
          <w:rFonts w:ascii="Times New Roman" w:hAnsi="Times New Roman" w:cs="宋体"/>
          <w:sz w:val="24"/>
          <w:szCs w:val="24"/>
        </w:rPr>
      </w:pPr>
      <w:r>
        <w:rPr>
          <w:rFonts w:ascii="Times New Roman" w:hAnsi="Times New Roman" w:cs="宋体"/>
          <w:sz w:val="24"/>
          <w:szCs w:val="24"/>
        </w:rPr>
        <w:t>5.</w:t>
      </w:r>
      <w:r>
        <w:rPr>
          <w:rFonts w:hint="eastAsia" w:ascii="Times New Roman" w:hAnsi="Times New Roman" w:cs="宋体"/>
          <w:sz w:val="24"/>
          <w:szCs w:val="24"/>
        </w:rPr>
        <w:t>服务计算与数据工程</w:t>
      </w:r>
    </w:p>
    <w:p>
      <w:pPr>
        <w:adjustRightInd w:val="0"/>
        <w:spacing w:line="440" w:lineRule="exact"/>
        <w:ind w:firstLine="480" w:firstLineChars="200"/>
        <w:textAlignment w:val="baseline"/>
        <w:rPr>
          <w:rFonts w:ascii="Times New Roman" w:hAnsi="Times New Roman" w:cs="宋体"/>
          <w:sz w:val="24"/>
          <w:szCs w:val="24"/>
        </w:rPr>
      </w:pPr>
      <w:r>
        <w:rPr>
          <w:rFonts w:ascii="Times New Roman" w:hAnsi="Times New Roman" w:cs="宋体"/>
          <w:sz w:val="24"/>
          <w:szCs w:val="24"/>
        </w:rPr>
        <w:t>6.</w:t>
      </w:r>
      <w:r>
        <w:rPr>
          <w:rFonts w:hint="eastAsia" w:ascii="Times New Roman" w:hAnsi="Times New Roman" w:cs="宋体"/>
          <w:sz w:val="24"/>
          <w:szCs w:val="24"/>
        </w:rPr>
        <w:t>智能信息分析与处理</w:t>
      </w:r>
    </w:p>
    <w:p>
      <w:pPr>
        <w:pStyle w:val="4"/>
        <w:spacing w:before="0" w:after="0" w:line="440" w:lineRule="exact"/>
        <w:ind w:firstLine="560" w:firstLineChars="200"/>
        <w:jc w:val="both"/>
        <w:rPr>
          <w:rFonts w:ascii="Times New Roman" w:hAnsi="Times New Roman" w:eastAsia="黑体" w:cstheme="minorBidi"/>
          <w:b w:val="0"/>
          <w:sz w:val="28"/>
        </w:rPr>
      </w:pPr>
      <w:bookmarkStart w:id="9" w:name="_Toc44665158"/>
      <w:r>
        <w:rPr>
          <w:rFonts w:hint="eastAsia" w:ascii="Times New Roman" w:hAnsi="Times New Roman" w:eastAsia="黑体" w:cstheme="minorBidi"/>
          <w:b w:val="0"/>
          <w:sz w:val="28"/>
        </w:rPr>
        <w:t>七、培养方式</w:t>
      </w:r>
      <w:bookmarkEnd w:id="9"/>
    </w:p>
    <w:p>
      <w:pPr>
        <w:adjustRightInd w:val="0"/>
        <w:spacing w:line="440" w:lineRule="exact"/>
        <w:ind w:firstLine="480" w:firstLineChars="200"/>
        <w:textAlignment w:val="baseline"/>
        <w:rPr>
          <w:rFonts w:ascii="Times New Roman" w:hAnsi="Times New Roman" w:cs="宋体"/>
          <w:sz w:val="24"/>
          <w:szCs w:val="24"/>
        </w:rPr>
      </w:pPr>
      <w:r>
        <w:rPr>
          <w:rFonts w:hint="eastAsia" w:ascii="Times New Roman" w:hAnsi="Times New Roman" w:cs="宋体"/>
          <w:sz w:val="24"/>
          <w:szCs w:val="24"/>
        </w:rPr>
        <w:t>采取思想品德教育与知识能力培养并重，课程学习、必修环节和学位论文相结合的培养方式。采取导师独立指导或导师组集体培养的方式，鼓励跨学科培养和海内外联合培养。导师根据培养方案要求和研究生的具体情况，与研究生共同确定研究方向并制定个性化的课程学习计划及后续科研实践、学位论文等系统培养计划。培养计划应符合国家战略需求，达到学科专业的人才培养目标。</w:t>
      </w:r>
    </w:p>
    <w:p>
      <w:pPr>
        <w:pStyle w:val="4"/>
        <w:spacing w:before="0" w:after="0" w:line="440" w:lineRule="exact"/>
        <w:ind w:firstLine="560" w:firstLineChars="200"/>
        <w:jc w:val="both"/>
        <w:rPr>
          <w:rFonts w:ascii="Times New Roman" w:hAnsi="Times New Roman" w:eastAsia="黑体" w:cstheme="minorBidi"/>
          <w:b w:val="0"/>
          <w:sz w:val="28"/>
        </w:rPr>
      </w:pPr>
      <w:bookmarkStart w:id="10" w:name="_Toc44665159"/>
      <w:r>
        <w:rPr>
          <w:rFonts w:hint="eastAsia" w:ascii="Times New Roman" w:hAnsi="Times New Roman" w:eastAsia="黑体" w:cstheme="minorBidi"/>
          <w:b w:val="0"/>
          <w:sz w:val="28"/>
        </w:rPr>
        <w:t>八、学制和最长学习年限</w:t>
      </w:r>
      <w:bookmarkEnd w:id="10"/>
    </w:p>
    <w:p>
      <w:pPr>
        <w:adjustRightInd w:val="0"/>
        <w:spacing w:line="440" w:lineRule="exact"/>
        <w:ind w:firstLine="480" w:firstLineChars="200"/>
        <w:textAlignment w:val="baseline"/>
        <w:rPr>
          <w:rFonts w:ascii="Times New Roman" w:hAnsi="Times New Roman" w:cs="宋体"/>
          <w:sz w:val="24"/>
          <w:szCs w:val="24"/>
        </w:rPr>
      </w:pPr>
      <w:r>
        <w:rPr>
          <w:rFonts w:hint="eastAsia" w:ascii="Times New Roman" w:hAnsi="Times New Roman" w:cs="宋体"/>
          <w:sz w:val="24"/>
          <w:szCs w:val="24"/>
        </w:rPr>
        <w:t>学制3年，最长学习年限4年。</w:t>
      </w:r>
    </w:p>
    <w:p>
      <w:pPr>
        <w:pStyle w:val="4"/>
        <w:spacing w:before="0" w:after="0" w:line="440" w:lineRule="exact"/>
        <w:ind w:firstLine="560" w:firstLineChars="200"/>
        <w:jc w:val="both"/>
        <w:rPr>
          <w:rFonts w:ascii="Times New Roman" w:hAnsi="Times New Roman" w:eastAsia="黑体" w:cstheme="minorBidi"/>
          <w:b w:val="0"/>
          <w:sz w:val="28"/>
        </w:rPr>
      </w:pPr>
      <w:bookmarkStart w:id="11" w:name="_Toc44665160"/>
      <w:r>
        <w:rPr>
          <w:rFonts w:hint="eastAsia" w:ascii="Times New Roman" w:hAnsi="Times New Roman" w:eastAsia="黑体" w:cstheme="minorBidi"/>
          <w:b w:val="0"/>
          <w:sz w:val="28"/>
        </w:rPr>
        <w:t>九、课程设置与学分要求、必修环节以及学位论文要求</w:t>
      </w:r>
      <w:bookmarkEnd w:id="11"/>
    </w:p>
    <w:tbl>
      <w:tblPr>
        <w:tblStyle w:val="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8"/>
        <w:gridCol w:w="587"/>
        <w:gridCol w:w="88"/>
        <w:gridCol w:w="750"/>
        <w:gridCol w:w="721"/>
        <w:gridCol w:w="3827"/>
        <w:gridCol w:w="61"/>
        <w:gridCol w:w="506"/>
        <w:gridCol w:w="567"/>
        <w:gridCol w:w="423"/>
        <w:gridCol w:w="286"/>
        <w:gridCol w:w="15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0343" w:type="dxa"/>
            <w:gridSpan w:val="12"/>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1.课程设置与学分要求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课程类别</w:t>
            </w:r>
          </w:p>
        </w:tc>
        <w:tc>
          <w:tcPr>
            <w:tcW w:w="1559" w:type="dxa"/>
            <w:gridSpan w:val="3"/>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课程编号</w:t>
            </w:r>
          </w:p>
        </w:tc>
        <w:tc>
          <w:tcPr>
            <w:tcW w:w="3827" w:type="dxa"/>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课程名称</w:t>
            </w:r>
          </w:p>
        </w:tc>
        <w:tc>
          <w:tcPr>
            <w:tcW w:w="567" w:type="dxa"/>
            <w:gridSpan w:val="2"/>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学</w:t>
            </w:r>
          </w:p>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时</w:t>
            </w:r>
          </w:p>
        </w:tc>
        <w:tc>
          <w:tcPr>
            <w:tcW w:w="567" w:type="dxa"/>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学</w:t>
            </w:r>
          </w:p>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分</w:t>
            </w:r>
          </w:p>
        </w:tc>
        <w:tc>
          <w:tcPr>
            <w:tcW w:w="709" w:type="dxa"/>
            <w:gridSpan w:val="2"/>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开课</w:t>
            </w:r>
          </w:p>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学期</w:t>
            </w:r>
          </w:p>
        </w:tc>
        <w:tc>
          <w:tcPr>
            <w:tcW w:w="1589" w:type="dxa"/>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restart"/>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公共必修课</w:t>
            </w:r>
          </w:p>
        </w:tc>
        <w:tc>
          <w:tcPr>
            <w:tcW w:w="1559" w:type="dxa"/>
            <w:gridSpan w:val="3"/>
            <w:vAlign w:val="center"/>
          </w:tcPr>
          <w:p>
            <w:pPr>
              <w:widowControl/>
              <w:spacing w:line="280" w:lineRule="exact"/>
              <w:jc w:val="center"/>
              <w:textAlignment w:val="center"/>
              <w:rPr>
                <w:rFonts w:ascii="Times New Roman" w:hAnsi="Times New Roman" w:cs="宋体"/>
                <w:b/>
                <w:spacing w:val="11"/>
                <w:kern w:val="0"/>
                <w:szCs w:val="21"/>
              </w:rPr>
            </w:pPr>
            <w:r>
              <w:rPr>
                <w:rFonts w:hint="eastAsia" w:ascii="Times New Roman" w:hAnsi="Times New Roman" w:cs="宋体"/>
                <w:kern w:val="0"/>
                <w:szCs w:val="21"/>
              </w:rPr>
              <w:t>202032013001</w:t>
            </w:r>
          </w:p>
        </w:tc>
        <w:tc>
          <w:tcPr>
            <w:tcW w:w="382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中国特色社会主义理论与实践研究</w:t>
            </w:r>
          </w:p>
        </w:tc>
        <w:tc>
          <w:tcPr>
            <w:tcW w:w="567"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36</w:t>
            </w:r>
          </w:p>
        </w:tc>
        <w:tc>
          <w:tcPr>
            <w:tcW w:w="567" w:type="dxa"/>
            <w:vAlign w:val="center"/>
          </w:tcPr>
          <w:p>
            <w:pPr>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w:t>
            </w:r>
          </w:p>
        </w:tc>
        <w:tc>
          <w:tcPr>
            <w:tcW w:w="709"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w:t>
            </w:r>
          </w:p>
        </w:tc>
        <w:tc>
          <w:tcPr>
            <w:tcW w:w="1589" w:type="dxa"/>
            <w:vAlign w:val="center"/>
          </w:tcPr>
          <w:p>
            <w:pPr>
              <w:spacing w:line="280" w:lineRule="exact"/>
              <w:ind w:left="32"/>
              <w:jc w:val="center"/>
              <w:rPr>
                <w:rFonts w:ascii="Times New Roman" w:hAnsi="Times New Roman" w:cs="宋体"/>
                <w:spacing w:val="11"/>
                <w:kern w:val="0"/>
                <w:szCs w:val="21"/>
              </w:rPr>
            </w:pPr>
            <w:r>
              <w:rPr>
                <w:rFonts w:hint="eastAsia" w:ascii="Times New Roman" w:hAnsi="Times New Roman" w:cs="宋体"/>
                <w:spacing w:val="11"/>
                <w:kern w:val="0"/>
                <w:szCs w:val="21"/>
              </w:rPr>
              <w:t>必选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widowControl/>
              <w:spacing w:line="280" w:lineRule="exact"/>
              <w:jc w:val="center"/>
              <w:rPr>
                <w:rFonts w:ascii="Times New Roman" w:hAnsi="Times New Roman" w:cs="宋体"/>
                <w:b/>
                <w:spacing w:val="11"/>
                <w:kern w:val="0"/>
                <w:szCs w:val="21"/>
              </w:rPr>
            </w:pPr>
          </w:p>
        </w:tc>
        <w:tc>
          <w:tcPr>
            <w:tcW w:w="1559" w:type="dxa"/>
            <w:gridSpan w:val="3"/>
            <w:vAlign w:val="center"/>
          </w:tcPr>
          <w:p>
            <w:pPr>
              <w:widowControl/>
              <w:spacing w:line="280" w:lineRule="exact"/>
              <w:jc w:val="center"/>
              <w:textAlignment w:val="center"/>
              <w:rPr>
                <w:rFonts w:ascii="Times New Roman" w:hAnsi="Times New Roman" w:cs="宋体"/>
                <w:b/>
                <w:spacing w:val="11"/>
                <w:kern w:val="0"/>
                <w:szCs w:val="21"/>
              </w:rPr>
            </w:pPr>
            <w:r>
              <w:rPr>
                <w:rFonts w:hint="eastAsia" w:ascii="Times New Roman" w:hAnsi="Times New Roman" w:cs="宋体"/>
                <w:kern w:val="0"/>
                <w:szCs w:val="21"/>
              </w:rPr>
              <w:t>202032013002</w:t>
            </w:r>
          </w:p>
        </w:tc>
        <w:tc>
          <w:tcPr>
            <w:tcW w:w="382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自然辩证法概论</w:t>
            </w:r>
          </w:p>
        </w:tc>
        <w:tc>
          <w:tcPr>
            <w:tcW w:w="567"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18</w:t>
            </w:r>
          </w:p>
        </w:tc>
        <w:tc>
          <w:tcPr>
            <w:tcW w:w="567" w:type="dxa"/>
            <w:vAlign w:val="center"/>
          </w:tcPr>
          <w:p>
            <w:pPr>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w:t>
            </w:r>
          </w:p>
        </w:tc>
        <w:tc>
          <w:tcPr>
            <w:tcW w:w="709"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w:t>
            </w:r>
          </w:p>
        </w:tc>
        <w:tc>
          <w:tcPr>
            <w:tcW w:w="1589" w:type="dxa"/>
            <w:vMerge w:val="restart"/>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必选</w:t>
            </w:r>
          </w:p>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widowControl/>
              <w:spacing w:line="280" w:lineRule="exact"/>
              <w:jc w:val="center"/>
              <w:rPr>
                <w:rFonts w:ascii="Times New Roman" w:hAnsi="Times New Roman" w:cs="宋体"/>
                <w:b/>
                <w:spacing w:val="11"/>
                <w:kern w:val="0"/>
                <w:szCs w:val="21"/>
              </w:rPr>
            </w:pPr>
          </w:p>
        </w:tc>
        <w:tc>
          <w:tcPr>
            <w:tcW w:w="1559" w:type="dxa"/>
            <w:gridSpan w:val="3"/>
            <w:vAlign w:val="center"/>
          </w:tcPr>
          <w:p>
            <w:pPr>
              <w:widowControl/>
              <w:spacing w:line="280" w:lineRule="exact"/>
              <w:jc w:val="center"/>
              <w:textAlignment w:val="center"/>
              <w:rPr>
                <w:rFonts w:ascii="Times New Roman" w:hAnsi="Times New Roman" w:cs="宋体"/>
                <w:b/>
                <w:spacing w:val="11"/>
                <w:kern w:val="0"/>
                <w:szCs w:val="21"/>
              </w:rPr>
            </w:pPr>
            <w:r>
              <w:rPr>
                <w:rFonts w:hint="eastAsia" w:ascii="Times New Roman" w:hAnsi="Times New Roman" w:cs="宋体"/>
                <w:kern w:val="0"/>
                <w:szCs w:val="21"/>
              </w:rPr>
              <w:t>202032013018</w:t>
            </w:r>
          </w:p>
        </w:tc>
        <w:tc>
          <w:tcPr>
            <w:tcW w:w="382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马克思主义与社会科学方法论</w:t>
            </w:r>
          </w:p>
        </w:tc>
        <w:tc>
          <w:tcPr>
            <w:tcW w:w="567"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18</w:t>
            </w:r>
          </w:p>
        </w:tc>
        <w:tc>
          <w:tcPr>
            <w:tcW w:w="567" w:type="dxa"/>
            <w:vAlign w:val="center"/>
          </w:tcPr>
          <w:p>
            <w:pPr>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w:t>
            </w:r>
          </w:p>
        </w:tc>
        <w:tc>
          <w:tcPr>
            <w:tcW w:w="709"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w:t>
            </w:r>
          </w:p>
        </w:tc>
        <w:tc>
          <w:tcPr>
            <w:tcW w:w="1589" w:type="dxa"/>
            <w:vMerge w:val="continue"/>
            <w:vAlign w:val="center"/>
          </w:tcPr>
          <w:p>
            <w:pPr>
              <w:spacing w:line="280" w:lineRule="exact"/>
              <w:ind w:left="32"/>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widowControl/>
              <w:spacing w:line="280" w:lineRule="exact"/>
              <w:jc w:val="center"/>
              <w:rPr>
                <w:rFonts w:ascii="Times New Roman" w:hAnsi="Times New Roman" w:cs="宋体"/>
                <w:b/>
                <w:spacing w:val="11"/>
                <w:kern w:val="0"/>
                <w:szCs w:val="21"/>
              </w:rPr>
            </w:pPr>
          </w:p>
        </w:tc>
        <w:tc>
          <w:tcPr>
            <w:tcW w:w="1559" w:type="dxa"/>
            <w:gridSpan w:val="3"/>
            <w:vAlign w:val="center"/>
          </w:tcPr>
          <w:p>
            <w:pPr>
              <w:widowControl/>
              <w:spacing w:line="280" w:lineRule="exact"/>
              <w:jc w:val="center"/>
              <w:textAlignment w:val="center"/>
              <w:rPr>
                <w:rFonts w:ascii="Times New Roman" w:hAnsi="Times New Roman" w:cs="宋体"/>
                <w:b/>
                <w:spacing w:val="11"/>
                <w:kern w:val="0"/>
                <w:szCs w:val="21"/>
              </w:rPr>
            </w:pPr>
            <w:r>
              <w:rPr>
                <w:rFonts w:hint="eastAsia" w:ascii="Times New Roman" w:hAnsi="Times New Roman" w:cs="宋体"/>
                <w:kern w:val="0"/>
                <w:szCs w:val="21"/>
              </w:rPr>
              <w:t>202032013003</w:t>
            </w:r>
          </w:p>
        </w:tc>
        <w:tc>
          <w:tcPr>
            <w:tcW w:w="382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第一外国语（英语）</w:t>
            </w:r>
          </w:p>
        </w:tc>
        <w:tc>
          <w:tcPr>
            <w:tcW w:w="567"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60</w:t>
            </w:r>
          </w:p>
        </w:tc>
        <w:tc>
          <w:tcPr>
            <w:tcW w:w="567" w:type="dxa"/>
            <w:vAlign w:val="center"/>
          </w:tcPr>
          <w:p>
            <w:pPr>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3</w:t>
            </w:r>
          </w:p>
        </w:tc>
        <w:tc>
          <w:tcPr>
            <w:tcW w:w="709"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w:t>
            </w:r>
          </w:p>
        </w:tc>
        <w:tc>
          <w:tcPr>
            <w:tcW w:w="1589" w:type="dxa"/>
            <w:vMerge w:val="restart"/>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必选</w:t>
            </w:r>
          </w:p>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widowControl/>
              <w:spacing w:line="280" w:lineRule="exact"/>
              <w:jc w:val="center"/>
              <w:rPr>
                <w:rFonts w:ascii="Times New Roman" w:hAnsi="Times New Roman" w:cs="宋体"/>
                <w:b/>
                <w:spacing w:val="11"/>
                <w:kern w:val="0"/>
                <w:szCs w:val="21"/>
              </w:rPr>
            </w:pPr>
          </w:p>
        </w:tc>
        <w:tc>
          <w:tcPr>
            <w:tcW w:w="1559" w:type="dxa"/>
            <w:gridSpan w:val="3"/>
            <w:vAlign w:val="center"/>
          </w:tcPr>
          <w:p>
            <w:pPr>
              <w:widowControl/>
              <w:spacing w:line="280" w:lineRule="exact"/>
              <w:jc w:val="center"/>
              <w:textAlignment w:val="center"/>
              <w:rPr>
                <w:rFonts w:ascii="Times New Roman" w:hAnsi="Times New Roman" w:cs="宋体"/>
                <w:b/>
                <w:spacing w:val="11"/>
                <w:kern w:val="0"/>
                <w:szCs w:val="21"/>
              </w:rPr>
            </w:pPr>
            <w:r>
              <w:rPr>
                <w:rFonts w:hint="eastAsia" w:ascii="Times New Roman" w:hAnsi="Times New Roman" w:cs="宋体"/>
                <w:kern w:val="0"/>
                <w:szCs w:val="21"/>
              </w:rPr>
              <w:t>202032013004</w:t>
            </w:r>
          </w:p>
        </w:tc>
        <w:tc>
          <w:tcPr>
            <w:tcW w:w="382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第一外国语（俄语）</w:t>
            </w:r>
          </w:p>
        </w:tc>
        <w:tc>
          <w:tcPr>
            <w:tcW w:w="567"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60</w:t>
            </w:r>
          </w:p>
        </w:tc>
        <w:tc>
          <w:tcPr>
            <w:tcW w:w="567" w:type="dxa"/>
            <w:vAlign w:val="center"/>
          </w:tcPr>
          <w:p>
            <w:pPr>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3</w:t>
            </w:r>
          </w:p>
        </w:tc>
        <w:tc>
          <w:tcPr>
            <w:tcW w:w="709"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w:t>
            </w:r>
          </w:p>
        </w:tc>
        <w:tc>
          <w:tcPr>
            <w:tcW w:w="1589" w:type="dxa"/>
            <w:vMerge w:val="continue"/>
            <w:vAlign w:val="center"/>
          </w:tcPr>
          <w:p>
            <w:pPr>
              <w:widowControl/>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widowControl/>
              <w:spacing w:line="280" w:lineRule="exact"/>
              <w:jc w:val="center"/>
              <w:rPr>
                <w:rFonts w:ascii="Times New Roman" w:hAnsi="Times New Roman" w:cs="宋体"/>
                <w:b/>
                <w:spacing w:val="11"/>
                <w:kern w:val="0"/>
                <w:szCs w:val="21"/>
              </w:rPr>
            </w:pPr>
          </w:p>
        </w:tc>
        <w:tc>
          <w:tcPr>
            <w:tcW w:w="1559" w:type="dxa"/>
            <w:gridSpan w:val="3"/>
            <w:vAlign w:val="center"/>
          </w:tcPr>
          <w:p>
            <w:pPr>
              <w:widowControl/>
              <w:spacing w:line="280" w:lineRule="exact"/>
              <w:jc w:val="center"/>
              <w:textAlignment w:val="center"/>
              <w:rPr>
                <w:rFonts w:ascii="Times New Roman" w:hAnsi="Times New Roman" w:cs="宋体"/>
                <w:b/>
                <w:spacing w:val="11"/>
                <w:kern w:val="0"/>
                <w:szCs w:val="21"/>
              </w:rPr>
            </w:pPr>
            <w:r>
              <w:rPr>
                <w:rFonts w:hint="eastAsia" w:ascii="Times New Roman" w:hAnsi="Times New Roman" w:cs="宋体"/>
                <w:kern w:val="0"/>
                <w:szCs w:val="21"/>
              </w:rPr>
              <w:t>202032013005</w:t>
            </w:r>
          </w:p>
        </w:tc>
        <w:tc>
          <w:tcPr>
            <w:tcW w:w="382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第一外国语（日语）</w:t>
            </w:r>
          </w:p>
        </w:tc>
        <w:tc>
          <w:tcPr>
            <w:tcW w:w="567"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60</w:t>
            </w:r>
          </w:p>
        </w:tc>
        <w:tc>
          <w:tcPr>
            <w:tcW w:w="567" w:type="dxa"/>
            <w:vAlign w:val="center"/>
          </w:tcPr>
          <w:p>
            <w:pPr>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3</w:t>
            </w:r>
          </w:p>
        </w:tc>
        <w:tc>
          <w:tcPr>
            <w:tcW w:w="709"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w:t>
            </w:r>
          </w:p>
        </w:tc>
        <w:tc>
          <w:tcPr>
            <w:tcW w:w="1589" w:type="dxa"/>
            <w:vMerge w:val="continue"/>
            <w:vAlign w:val="center"/>
          </w:tcPr>
          <w:p>
            <w:pPr>
              <w:widowControl/>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widowControl/>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202032020003</w:t>
            </w:r>
          </w:p>
        </w:tc>
        <w:tc>
          <w:tcPr>
            <w:tcW w:w="382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数值计算</w:t>
            </w:r>
          </w:p>
        </w:tc>
        <w:tc>
          <w:tcPr>
            <w:tcW w:w="567"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32</w:t>
            </w:r>
          </w:p>
        </w:tc>
        <w:tc>
          <w:tcPr>
            <w:tcW w:w="56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w:t>
            </w:r>
          </w:p>
        </w:tc>
        <w:tc>
          <w:tcPr>
            <w:tcW w:w="709"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w:t>
            </w:r>
          </w:p>
        </w:tc>
        <w:tc>
          <w:tcPr>
            <w:tcW w:w="1589" w:type="dxa"/>
            <w:vMerge w:val="restart"/>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必选</w:t>
            </w:r>
          </w:p>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widowControl/>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ascii="Times New Roman" w:hAnsi="Times New Roman"/>
                <w:szCs w:val="21"/>
              </w:rPr>
              <w:t>202032020004</w:t>
            </w:r>
          </w:p>
        </w:tc>
        <w:tc>
          <w:tcPr>
            <w:tcW w:w="382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矩阵论</w:t>
            </w:r>
          </w:p>
        </w:tc>
        <w:tc>
          <w:tcPr>
            <w:tcW w:w="567"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32</w:t>
            </w:r>
          </w:p>
        </w:tc>
        <w:tc>
          <w:tcPr>
            <w:tcW w:w="56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w:t>
            </w:r>
          </w:p>
        </w:tc>
        <w:tc>
          <w:tcPr>
            <w:tcW w:w="709"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w:t>
            </w:r>
          </w:p>
        </w:tc>
        <w:tc>
          <w:tcPr>
            <w:tcW w:w="1589" w:type="dxa"/>
            <w:vMerge w:val="continue"/>
            <w:vAlign w:val="center"/>
          </w:tcPr>
          <w:p>
            <w:pPr>
              <w:widowControl/>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widowControl/>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ascii="Times New Roman" w:hAnsi="Times New Roman"/>
                <w:szCs w:val="21"/>
              </w:rPr>
              <w:t>202032020006</w:t>
            </w:r>
          </w:p>
        </w:tc>
        <w:tc>
          <w:tcPr>
            <w:tcW w:w="382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最优化理论与方法</w:t>
            </w:r>
          </w:p>
        </w:tc>
        <w:tc>
          <w:tcPr>
            <w:tcW w:w="567"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32</w:t>
            </w:r>
          </w:p>
        </w:tc>
        <w:tc>
          <w:tcPr>
            <w:tcW w:w="56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w:t>
            </w:r>
          </w:p>
        </w:tc>
        <w:tc>
          <w:tcPr>
            <w:tcW w:w="709"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w:t>
            </w:r>
          </w:p>
        </w:tc>
        <w:tc>
          <w:tcPr>
            <w:tcW w:w="1589" w:type="dxa"/>
            <w:vMerge w:val="continue"/>
            <w:vAlign w:val="center"/>
          </w:tcPr>
          <w:p>
            <w:pPr>
              <w:widowControl/>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restart"/>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专业必修课</w:t>
            </w:r>
          </w:p>
        </w:tc>
        <w:tc>
          <w:tcPr>
            <w:tcW w:w="1559" w:type="dxa"/>
            <w:gridSpan w:val="3"/>
            <w:vAlign w:val="center"/>
          </w:tcPr>
          <w:p>
            <w:pPr>
              <w:widowControl/>
              <w:spacing w:line="280" w:lineRule="exact"/>
              <w:jc w:val="center"/>
              <w:textAlignment w:val="center"/>
              <w:rPr>
                <w:rFonts w:ascii="Times New Roman" w:hAnsi="Times New Roman" w:cs="宋体"/>
                <w:kern w:val="0"/>
                <w:szCs w:val="21"/>
              </w:rPr>
            </w:pPr>
            <w:r>
              <w:rPr>
                <w:rFonts w:ascii="Times New Roman" w:hAnsi="Times New Roman" w:cs="宋体"/>
                <w:kern w:val="0"/>
                <w:szCs w:val="21"/>
              </w:rPr>
              <w:t>20201061300</w:t>
            </w:r>
            <w:r>
              <w:rPr>
                <w:rFonts w:hint="eastAsia" w:ascii="Times New Roman" w:hAnsi="Times New Roman" w:cs="宋体"/>
                <w:kern w:val="0"/>
                <w:szCs w:val="21"/>
              </w:rPr>
              <w:t>1</w:t>
            </w:r>
          </w:p>
        </w:tc>
        <w:tc>
          <w:tcPr>
            <w:tcW w:w="3827" w:type="dxa"/>
            <w:vAlign w:val="center"/>
          </w:tcPr>
          <w:p>
            <w:pPr>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计算理论</w:t>
            </w:r>
          </w:p>
        </w:tc>
        <w:tc>
          <w:tcPr>
            <w:tcW w:w="567" w:type="dxa"/>
            <w:gridSpan w:val="2"/>
            <w:vAlign w:val="center"/>
          </w:tcPr>
          <w:p>
            <w:pPr>
              <w:spacing w:line="280" w:lineRule="exact"/>
              <w:jc w:val="center"/>
              <w:rPr>
                <w:rFonts w:ascii="Times New Roman" w:hAnsi="Times New Roman" w:cs="宋体"/>
                <w:spacing w:val="11"/>
                <w:kern w:val="0"/>
                <w:szCs w:val="21"/>
              </w:rPr>
            </w:pPr>
            <w:r>
              <w:rPr>
                <w:rFonts w:ascii="Times New Roman" w:hAnsi="Times New Roman" w:cs="宋体"/>
                <w:spacing w:val="11"/>
                <w:kern w:val="0"/>
                <w:szCs w:val="21"/>
              </w:rPr>
              <w:t>32</w:t>
            </w:r>
          </w:p>
        </w:tc>
        <w:tc>
          <w:tcPr>
            <w:tcW w:w="567" w:type="dxa"/>
            <w:vAlign w:val="center"/>
          </w:tcPr>
          <w:p>
            <w:pPr>
              <w:spacing w:line="280" w:lineRule="exact"/>
              <w:jc w:val="center"/>
              <w:rPr>
                <w:rFonts w:ascii="Times New Roman" w:hAnsi="Times New Roman" w:cs="宋体"/>
                <w:spacing w:val="11"/>
                <w:kern w:val="0"/>
                <w:szCs w:val="21"/>
              </w:rPr>
            </w:pPr>
            <w:r>
              <w:rPr>
                <w:rFonts w:ascii="Times New Roman" w:hAnsi="Times New Roman" w:cs="宋体"/>
                <w:spacing w:val="11"/>
                <w:kern w:val="0"/>
                <w:szCs w:val="21"/>
              </w:rPr>
              <w:t>2</w:t>
            </w:r>
          </w:p>
        </w:tc>
        <w:tc>
          <w:tcPr>
            <w:tcW w:w="709" w:type="dxa"/>
            <w:gridSpan w:val="2"/>
            <w:vAlign w:val="center"/>
          </w:tcPr>
          <w:p>
            <w:pPr>
              <w:spacing w:line="280" w:lineRule="exact"/>
              <w:jc w:val="center"/>
              <w:rPr>
                <w:rFonts w:ascii="Times New Roman" w:hAnsi="Times New Roman" w:cs="宋体"/>
                <w:spacing w:val="11"/>
                <w:kern w:val="0"/>
                <w:szCs w:val="21"/>
              </w:rPr>
            </w:pPr>
            <w:r>
              <w:rPr>
                <w:rFonts w:ascii="Times New Roman" w:hAnsi="Times New Roman" w:cs="宋体"/>
                <w:spacing w:val="11"/>
                <w:kern w:val="0"/>
                <w:szCs w:val="21"/>
              </w:rPr>
              <w:t>2</w:t>
            </w:r>
          </w:p>
        </w:tc>
        <w:tc>
          <w:tcPr>
            <w:tcW w:w="1589"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必选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widowControl/>
              <w:spacing w:line="280" w:lineRule="exact"/>
              <w:jc w:val="center"/>
              <w:rPr>
                <w:rFonts w:ascii="Times New Roman" w:hAnsi="Times New Roman" w:cs="宋体"/>
                <w:b/>
                <w:spacing w:val="11"/>
                <w:kern w:val="0"/>
                <w:szCs w:val="21"/>
              </w:rPr>
            </w:pPr>
          </w:p>
        </w:tc>
        <w:tc>
          <w:tcPr>
            <w:tcW w:w="1559" w:type="dxa"/>
            <w:gridSpan w:val="3"/>
            <w:vAlign w:val="center"/>
          </w:tcPr>
          <w:p>
            <w:pPr>
              <w:widowControl/>
              <w:spacing w:line="280" w:lineRule="exact"/>
              <w:jc w:val="center"/>
              <w:textAlignment w:val="center"/>
              <w:rPr>
                <w:rFonts w:ascii="Times New Roman" w:hAnsi="Times New Roman" w:cs="宋体"/>
                <w:kern w:val="0"/>
                <w:szCs w:val="21"/>
              </w:rPr>
            </w:pPr>
            <w:r>
              <w:rPr>
                <w:rFonts w:ascii="Times New Roman" w:hAnsi="Times New Roman" w:cs="宋体"/>
                <w:kern w:val="0"/>
                <w:szCs w:val="21"/>
              </w:rPr>
              <w:t>202010613002</w:t>
            </w:r>
          </w:p>
        </w:tc>
        <w:tc>
          <w:tcPr>
            <w:tcW w:w="3827" w:type="dxa"/>
            <w:vAlign w:val="center"/>
          </w:tcPr>
          <w:p>
            <w:pPr>
              <w:snapToGrid w:val="0"/>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随机过程</w:t>
            </w:r>
          </w:p>
        </w:tc>
        <w:tc>
          <w:tcPr>
            <w:tcW w:w="567" w:type="dxa"/>
            <w:gridSpan w:val="2"/>
            <w:vAlign w:val="center"/>
          </w:tcPr>
          <w:p>
            <w:pPr>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48</w:t>
            </w:r>
          </w:p>
        </w:tc>
        <w:tc>
          <w:tcPr>
            <w:tcW w:w="567" w:type="dxa"/>
            <w:vAlign w:val="center"/>
          </w:tcPr>
          <w:p>
            <w:pPr>
              <w:snapToGrid w:val="0"/>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3</w:t>
            </w:r>
          </w:p>
        </w:tc>
        <w:tc>
          <w:tcPr>
            <w:tcW w:w="709" w:type="dxa"/>
            <w:gridSpan w:val="2"/>
            <w:vAlign w:val="center"/>
          </w:tcPr>
          <w:p>
            <w:pPr>
              <w:snapToGrid w:val="0"/>
              <w:spacing w:line="280" w:lineRule="exact"/>
              <w:jc w:val="center"/>
              <w:rPr>
                <w:rFonts w:ascii="Times New Roman" w:hAnsi="Times New Roman" w:cs="宋体"/>
                <w:spacing w:val="11"/>
                <w:kern w:val="0"/>
                <w:szCs w:val="21"/>
              </w:rPr>
            </w:pPr>
            <w:r>
              <w:rPr>
                <w:rFonts w:ascii="Times New Roman" w:hAnsi="Times New Roman" w:cs="宋体"/>
                <w:spacing w:val="11"/>
                <w:kern w:val="0"/>
                <w:szCs w:val="21"/>
              </w:rPr>
              <w:t>1</w:t>
            </w:r>
          </w:p>
        </w:tc>
        <w:tc>
          <w:tcPr>
            <w:tcW w:w="1589" w:type="dxa"/>
            <w:vMerge w:val="restart"/>
            <w:vAlign w:val="center"/>
          </w:tcPr>
          <w:p>
            <w:pPr>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必选</w:t>
            </w:r>
          </w:p>
          <w:p>
            <w:pPr>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widowControl/>
              <w:spacing w:line="280" w:lineRule="exact"/>
              <w:jc w:val="center"/>
              <w:rPr>
                <w:rFonts w:ascii="Times New Roman" w:hAnsi="Times New Roman" w:cs="宋体"/>
                <w:b/>
                <w:spacing w:val="11"/>
                <w:kern w:val="0"/>
                <w:szCs w:val="21"/>
              </w:rPr>
            </w:pPr>
          </w:p>
        </w:tc>
        <w:tc>
          <w:tcPr>
            <w:tcW w:w="1559" w:type="dxa"/>
            <w:gridSpan w:val="3"/>
            <w:vAlign w:val="center"/>
          </w:tcPr>
          <w:p>
            <w:pPr>
              <w:widowControl/>
              <w:spacing w:line="280" w:lineRule="exact"/>
              <w:jc w:val="center"/>
              <w:textAlignment w:val="center"/>
              <w:rPr>
                <w:rFonts w:ascii="Times New Roman" w:hAnsi="Times New Roman" w:cs="宋体"/>
                <w:kern w:val="0"/>
                <w:szCs w:val="21"/>
              </w:rPr>
            </w:pPr>
            <w:r>
              <w:rPr>
                <w:rFonts w:ascii="Times New Roman" w:hAnsi="Times New Roman" w:cs="宋体"/>
                <w:kern w:val="0"/>
                <w:szCs w:val="21"/>
              </w:rPr>
              <w:t>202010613003</w:t>
            </w:r>
          </w:p>
        </w:tc>
        <w:tc>
          <w:tcPr>
            <w:tcW w:w="3827" w:type="dxa"/>
            <w:vAlign w:val="center"/>
          </w:tcPr>
          <w:p>
            <w:pPr>
              <w:snapToGrid w:val="0"/>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组合数学</w:t>
            </w:r>
          </w:p>
        </w:tc>
        <w:tc>
          <w:tcPr>
            <w:tcW w:w="567" w:type="dxa"/>
            <w:gridSpan w:val="2"/>
            <w:vAlign w:val="center"/>
          </w:tcPr>
          <w:p>
            <w:pPr>
              <w:snapToGrid w:val="0"/>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32</w:t>
            </w:r>
          </w:p>
        </w:tc>
        <w:tc>
          <w:tcPr>
            <w:tcW w:w="567" w:type="dxa"/>
            <w:vAlign w:val="center"/>
          </w:tcPr>
          <w:p>
            <w:pPr>
              <w:snapToGrid w:val="0"/>
              <w:spacing w:line="280" w:lineRule="exact"/>
              <w:jc w:val="center"/>
              <w:rPr>
                <w:rFonts w:ascii="Times New Roman" w:hAnsi="Times New Roman" w:cs="宋体"/>
                <w:spacing w:val="11"/>
                <w:kern w:val="0"/>
                <w:szCs w:val="21"/>
              </w:rPr>
            </w:pPr>
            <w:r>
              <w:rPr>
                <w:rFonts w:ascii="Times New Roman" w:hAnsi="Times New Roman" w:cs="宋体"/>
                <w:spacing w:val="11"/>
                <w:kern w:val="0"/>
                <w:szCs w:val="21"/>
              </w:rPr>
              <w:t>2</w:t>
            </w:r>
          </w:p>
        </w:tc>
        <w:tc>
          <w:tcPr>
            <w:tcW w:w="709" w:type="dxa"/>
            <w:gridSpan w:val="2"/>
            <w:vAlign w:val="center"/>
          </w:tcPr>
          <w:p>
            <w:pPr>
              <w:snapToGrid w:val="0"/>
              <w:spacing w:line="280" w:lineRule="exact"/>
              <w:jc w:val="center"/>
              <w:rPr>
                <w:rFonts w:ascii="Times New Roman" w:hAnsi="Times New Roman" w:cs="宋体"/>
                <w:spacing w:val="11"/>
                <w:kern w:val="0"/>
                <w:szCs w:val="21"/>
              </w:rPr>
            </w:pPr>
            <w:r>
              <w:rPr>
                <w:rFonts w:ascii="Times New Roman" w:hAnsi="Times New Roman" w:cs="宋体"/>
                <w:spacing w:val="11"/>
                <w:kern w:val="0"/>
                <w:szCs w:val="21"/>
              </w:rPr>
              <w:t>1</w:t>
            </w:r>
          </w:p>
        </w:tc>
        <w:tc>
          <w:tcPr>
            <w:tcW w:w="1589" w:type="dxa"/>
            <w:vMerge w:val="continue"/>
            <w:vAlign w:val="center"/>
          </w:tcPr>
          <w:p>
            <w:pPr>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widowControl/>
              <w:spacing w:line="280" w:lineRule="exact"/>
              <w:jc w:val="center"/>
              <w:rPr>
                <w:rFonts w:ascii="Times New Roman" w:hAnsi="Times New Roman" w:cs="宋体"/>
                <w:b/>
                <w:spacing w:val="11"/>
                <w:kern w:val="0"/>
                <w:szCs w:val="21"/>
              </w:rPr>
            </w:pPr>
          </w:p>
        </w:tc>
        <w:tc>
          <w:tcPr>
            <w:tcW w:w="1559" w:type="dxa"/>
            <w:gridSpan w:val="3"/>
            <w:shd w:val="clear" w:color="auto" w:fill="auto"/>
            <w:vAlign w:val="center"/>
          </w:tcPr>
          <w:p>
            <w:pPr>
              <w:spacing w:line="280" w:lineRule="exact"/>
              <w:jc w:val="center"/>
              <w:rPr>
                <w:rFonts w:ascii="Times New Roman" w:hAnsi="Times New Roman"/>
                <w:szCs w:val="21"/>
              </w:rPr>
            </w:pPr>
            <w:r>
              <w:rPr>
                <w:rFonts w:hint="eastAsia" w:ascii="Times New Roman" w:hAnsi="Times New Roman"/>
                <w:szCs w:val="21"/>
              </w:rPr>
              <w:t>201910610802</w:t>
            </w:r>
          </w:p>
        </w:tc>
        <w:tc>
          <w:tcPr>
            <w:tcW w:w="3827" w:type="dxa"/>
            <w:vAlign w:val="center"/>
          </w:tcPr>
          <w:p>
            <w:pPr>
              <w:spacing w:line="280" w:lineRule="exact"/>
              <w:jc w:val="center"/>
              <w:rPr>
                <w:rFonts w:ascii="Times New Roman" w:hAnsi="Times New Roman" w:cs="宋体"/>
                <w:szCs w:val="21"/>
              </w:rPr>
            </w:pPr>
            <w:r>
              <w:rPr>
                <w:rFonts w:ascii="Times New Roman" w:hAnsi="Times New Roman"/>
                <w:szCs w:val="21"/>
              </w:rPr>
              <w:t>软件工程</w:t>
            </w:r>
            <w:r>
              <w:rPr>
                <w:rFonts w:hint="eastAsia" w:ascii="Times New Roman" w:hAnsi="Times New Roman"/>
                <w:szCs w:val="21"/>
              </w:rPr>
              <w:t>基础</w:t>
            </w:r>
          </w:p>
        </w:tc>
        <w:tc>
          <w:tcPr>
            <w:tcW w:w="567" w:type="dxa"/>
            <w:gridSpan w:val="2"/>
            <w:vAlign w:val="center"/>
          </w:tcPr>
          <w:p>
            <w:pPr>
              <w:widowControl/>
              <w:spacing w:line="280" w:lineRule="exact"/>
              <w:jc w:val="center"/>
              <w:textAlignment w:val="center"/>
              <w:rPr>
                <w:rFonts w:ascii="Times New Roman" w:hAnsi="Times New Roman" w:cs="宋体"/>
                <w:kern w:val="0"/>
                <w:szCs w:val="21"/>
              </w:rPr>
            </w:pPr>
            <w:r>
              <w:rPr>
                <w:rFonts w:ascii="Times New Roman" w:hAnsi="Times New Roman" w:cs="宋体"/>
                <w:kern w:val="0"/>
                <w:szCs w:val="21"/>
              </w:rPr>
              <w:t>32</w:t>
            </w:r>
          </w:p>
        </w:tc>
        <w:tc>
          <w:tcPr>
            <w:tcW w:w="567" w:type="dxa"/>
            <w:vAlign w:val="center"/>
          </w:tcPr>
          <w:p>
            <w:pPr>
              <w:widowControl/>
              <w:spacing w:line="280" w:lineRule="exact"/>
              <w:jc w:val="center"/>
              <w:textAlignment w:val="center"/>
              <w:rPr>
                <w:rFonts w:ascii="Times New Roman" w:hAnsi="Times New Roman" w:cs="宋体"/>
                <w:kern w:val="0"/>
                <w:szCs w:val="21"/>
              </w:rPr>
            </w:pPr>
            <w:r>
              <w:rPr>
                <w:rFonts w:ascii="Times New Roman" w:hAnsi="Times New Roman" w:cs="宋体"/>
                <w:kern w:val="0"/>
                <w:szCs w:val="21"/>
              </w:rPr>
              <w:t>2</w:t>
            </w:r>
          </w:p>
        </w:tc>
        <w:tc>
          <w:tcPr>
            <w:tcW w:w="709" w:type="dxa"/>
            <w:gridSpan w:val="2"/>
            <w:vAlign w:val="center"/>
          </w:tcPr>
          <w:p>
            <w:pPr>
              <w:widowControl/>
              <w:spacing w:line="280" w:lineRule="exact"/>
              <w:jc w:val="center"/>
              <w:textAlignment w:val="center"/>
              <w:rPr>
                <w:rFonts w:ascii="Times New Roman" w:hAnsi="Times New Roman" w:cs="宋体"/>
                <w:kern w:val="0"/>
                <w:szCs w:val="21"/>
              </w:rPr>
            </w:pPr>
            <w:r>
              <w:rPr>
                <w:rFonts w:hint="eastAsia" w:ascii="Times New Roman" w:hAnsi="Times New Roman" w:cs="宋体"/>
                <w:kern w:val="0"/>
                <w:szCs w:val="21"/>
              </w:rPr>
              <w:t>1</w:t>
            </w:r>
          </w:p>
        </w:tc>
        <w:tc>
          <w:tcPr>
            <w:tcW w:w="1589" w:type="dxa"/>
            <w:vMerge w:val="restart"/>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必选</w:t>
            </w:r>
          </w:p>
          <w:p>
            <w:pPr>
              <w:widowControl/>
              <w:spacing w:line="280" w:lineRule="exact"/>
              <w:jc w:val="center"/>
              <w:rPr>
                <w:rFonts w:ascii="Times New Roman" w:hAnsi="Times New Roman" w:cs="宋体"/>
                <w:spacing w:val="11"/>
                <w:kern w:val="0"/>
                <w:szCs w:val="21"/>
              </w:rPr>
            </w:pPr>
            <w:r>
              <w:rPr>
                <w:rFonts w:ascii="Times New Roman" w:hAnsi="Times New Roman" w:cs="宋体"/>
                <w:spacing w:val="11"/>
                <w:kern w:val="0"/>
                <w:szCs w:val="21"/>
              </w:rPr>
              <w:t>2</w:t>
            </w:r>
            <w:r>
              <w:rPr>
                <w:rFonts w:hint="eastAsia" w:ascii="Times New Roman" w:hAnsi="Times New Roman" w:cs="宋体"/>
                <w:spacing w:val="11"/>
                <w:kern w:val="0"/>
                <w:szCs w:val="21"/>
              </w:rPr>
              <w:t>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widowControl/>
              <w:spacing w:line="280" w:lineRule="exact"/>
              <w:jc w:val="center"/>
              <w:rPr>
                <w:rFonts w:ascii="Times New Roman" w:hAnsi="Times New Roman" w:cs="宋体"/>
                <w:b/>
                <w:spacing w:val="11"/>
                <w:kern w:val="0"/>
                <w:szCs w:val="21"/>
              </w:rPr>
            </w:pPr>
          </w:p>
        </w:tc>
        <w:tc>
          <w:tcPr>
            <w:tcW w:w="1559" w:type="dxa"/>
            <w:gridSpan w:val="3"/>
            <w:shd w:val="clear" w:color="auto" w:fill="auto"/>
            <w:vAlign w:val="center"/>
          </w:tcPr>
          <w:p>
            <w:pPr>
              <w:spacing w:line="280" w:lineRule="exact"/>
              <w:jc w:val="center"/>
              <w:rPr>
                <w:rFonts w:ascii="Times New Roman" w:hAnsi="Times New Roman"/>
                <w:szCs w:val="21"/>
              </w:rPr>
            </w:pPr>
            <w:r>
              <w:rPr>
                <w:rFonts w:hint="eastAsia" w:ascii="Times New Roman" w:hAnsi="Times New Roman"/>
                <w:szCs w:val="21"/>
              </w:rPr>
              <w:t>202010613023</w:t>
            </w:r>
          </w:p>
        </w:tc>
        <w:tc>
          <w:tcPr>
            <w:tcW w:w="3827" w:type="dxa"/>
            <w:vAlign w:val="center"/>
          </w:tcPr>
          <w:p>
            <w:pPr>
              <w:spacing w:line="280" w:lineRule="exact"/>
              <w:jc w:val="center"/>
              <w:rPr>
                <w:rFonts w:ascii="Times New Roman" w:hAnsi="Times New Roman" w:cs="宋体"/>
                <w:szCs w:val="21"/>
              </w:rPr>
            </w:pPr>
            <w:r>
              <w:rPr>
                <w:rFonts w:hint="eastAsia" w:ascii="Times New Roman" w:hAnsi="Times New Roman"/>
                <w:szCs w:val="21"/>
              </w:rPr>
              <w:t>形式语言与自动机</w:t>
            </w:r>
          </w:p>
        </w:tc>
        <w:tc>
          <w:tcPr>
            <w:tcW w:w="567" w:type="dxa"/>
            <w:gridSpan w:val="2"/>
            <w:vAlign w:val="center"/>
          </w:tcPr>
          <w:p>
            <w:pPr>
              <w:widowControl/>
              <w:spacing w:line="280" w:lineRule="exact"/>
              <w:jc w:val="center"/>
              <w:textAlignment w:val="center"/>
              <w:rPr>
                <w:rFonts w:ascii="Times New Roman" w:hAnsi="Times New Roman" w:cs="宋体"/>
                <w:kern w:val="0"/>
                <w:szCs w:val="21"/>
              </w:rPr>
            </w:pPr>
            <w:r>
              <w:rPr>
                <w:rFonts w:ascii="Times New Roman" w:hAnsi="Times New Roman" w:cs="宋体"/>
                <w:kern w:val="0"/>
                <w:szCs w:val="21"/>
              </w:rPr>
              <w:t>32</w:t>
            </w:r>
          </w:p>
        </w:tc>
        <w:tc>
          <w:tcPr>
            <w:tcW w:w="567" w:type="dxa"/>
            <w:vAlign w:val="center"/>
          </w:tcPr>
          <w:p>
            <w:pPr>
              <w:widowControl/>
              <w:spacing w:line="280" w:lineRule="exact"/>
              <w:jc w:val="center"/>
              <w:textAlignment w:val="center"/>
              <w:rPr>
                <w:rFonts w:ascii="Times New Roman" w:hAnsi="Times New Roman" w:cs="宋体"/>
                <w:kern w:val="0"/>
                <w:szCs w:val="21"/>
              </w:rPr>
            </w:pPr>
            <w:r>
              <w:rPr>
                <w:rFonts w:ascii="Times New Roman" w:hAnsi="Times New Roman" w:cs="宋体"/>
                <w:kern w:val="0"/>
                <w:szCs w:val="21"/>
              </w:rPr>
              <w:t>2</w:t>
            </w:r>
          </w:p>
        </w:tc>
        <w:tc>
          <w:tcPr>
            <w:tcW w:w="709" w:type="dxa"/>
            <w:gridSpan w:val="2"/>
            <w:vAlign w:val="center"/>
          </w:tcPr>
          <w:p>
            <w:pPr>
              <w:widowControl/>
              <w:spacing w:line="280" w:lineRule="exact"/>
              <w:jc w:val="center"/>
              <w:textAlignment w:val="center"/>
              <w:rPr>
                <w:rFonts w:ascii="Times New Roman" w:hAnsi="Times New Roman" w:cs="宋体"/>
                <w:kern w:val="0"/>
                <w:szCs w:val="21"/>
              </w:rPr>
            </w:pPr>
            <w:r>
              <w:rPr>
                <w:rFonts w:ascii="Times New Roman" w:hAnsi="Times New Roman" w:cs="宋体"/>
                <w:kern w:val="0"/>
                <w:szCs w:val="21"/>
              </w:rPr>
              <w:t>1</w:t>
            </w:r>
          </w:p>
        </w:tc>
        <w:tc>
          <w:tcPr>
            <w:tcW w:w="1589" w:type="dxa"/>
            <w:vMerge w:val="continue"/>
            <w:vAlign w:val="center"/>
          </w:tcPr>
          <w:p>
            <w:pPr>
              <w:widowControl/>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widowControl/>
              <w:spacing w:line="280" w:lineRule="exact"/>
              <w:jc w:val="center"/>
              <w:rPr>
                <w:rFonts w:ascii="Times New Roman" w:hAnsi="Times New Roman" w:cs="宋体"/>
                <w:b/>
                <w:spacing w:val="11"/>
                <w:kern w:val="0"/>
                <w:szCs w:val="21"/>
              </w:rPr>
            </w:pPr>
          </w:p>
        </w:tc>
        <w:tc>
          <w:tcPr>
            <w:tcW w:w="1559" w:type="dxa"/>
            <w:gridSpan w:val="3"/>
            <w:shd w:val="clear" w:color="auto" w:fill="auto"/>
            <w:vAlign w:val="center"/>
          </w:tcPr>
          <w:p>
            <w:pPr>
              <w:spacing w:line="280" w:lineRule="exact"/>
              <w:jc w:val="center"/>
              <w:rPr>
                <w:rFonts w:ascii="Times New Roman" w:hAnsi="Times New Roman"/>
                <w:szCs w:val="21"/>
              </w:rPr>
            </w:pPr>
            <w:r>
              <w:rPr>
                <w:rFonts w:hint="eastAsia" w:ascii="Times New Roman" w:hAnsi="Times New Roman"/>
                <w:szCs w:val="21"/>
              </w:rPr>
              <w:t>202010613024</w:t>
            </w:r>
          </w:p>
        </w:tc>
        <w:tc>
          <w:tcPr>
            <w:tcW w:w="3827" w:type="dxa"/>
            <w:vAlign w:val="center"/>
          </w:tcPr>
          <w:p>
            <w:pPr>
              <w:spacing w:line="280" w:lineRule="exact"/>
              <w:jc w:val="center"/>
              <w:rPr>
                <w:rFonts w:ascii="Times New Roman" w:hAnsi="Times New Roman" w:cs="宋体"/>
                <w:szCs w:val="21"/>
              </w:rPr>
            </w:pPr>
            <w:r>
              <w:rPr>
                <w:rFonts w:ascii="Times New Roman" w:hAnsi="Times New Roman"/>
                <w:szCs w:val="21"/>
              </w:rPr>
              <w:t>软件支持技术</w:t>
            </w:r>
          </w:p>
        </w:tc>
        <w:tc>
          <w:tcPr>
            <w:tcW w:w="567" w:type="dxa"/>
            <w:gridSpan w:val="2"/>
            <w:vAlign w:val="center"/>
          </w:tcPr>
          <w:p>
            <w:pPr>
              <w:widowControl/>
              <w:spacing w:line="280" w:lineRule="exact"/>
              <w:jc w:val="center"/>
              <w:textAlignment w:val="center"/>
              <w:rPr>
                <w:rFonts w:ascii="Times New Roman" w:hAnsi="Times New Roman" w:cs="宋体"/>
                <w:kern w:val="0"/>
                <w:szCs w:val="21"/>
              </w:rPr>
            </w:pPr>
            <w:r>
              <w:rPr>
                <w:rFonts w:hint="eastAsia" w:ascii="Times New Roman" w:hAnsi="Times New Roman" w:cs="宋体"/>
                <w:kern w:val="0"/>
                <w:szCs w:val="21"/>
              </w:rPr>
              <w:t>3</w:t>
            </w:r>
            <w:r>
              <w:rPr>
                <w:rFonts w:ascii="Times New Roman" w:hAnsi="Times New Roman" w:cs="宋体"/>
                <w:kern w:val="0"/>
                <w:szCs w:val="21"/>
              </w:rPr>
              <w:t>2</w:t>
            </w:r>
          </w:p>
        </w:tc>
        <w:tc>
          <w:tcPr>
            <w:tcW w:w="567" w:type="dxa"/>
            <w:vAlign w:val="center"/>
          </w:tcPr>
          <w:p>
            <w:pPr>
              <w:widowControl/>
              <w:spacing w:line="280" w:lineRule="exact"/>
              <w:jc w:val="center"/>
              <w:textAlignment w:val="center"/>
              <w:rPr>
                <w:rFonts w:ascii="Times New Roman" w:hAnsi="Times New Roman" w:cs="宋体"/>
                <w:kern w:val="0"/>
                <w:szCs w:val="21"/>
              </w:rPr>
            </w:pPr>
            <w:r>
              <w:rPr>
                <w:rFonts w:hint="eastAsia" w:ascii="Times New Roman" w:hAnsi="Times New Roman" w:cs="宋体"/>
                <w:kern w:val="0"/>
                <w:szCs w:val="21"/>
              </w:rPr>
              <w:t>2</w:t>
            </w:r>
          </w:p>
        </w:tc>
        <w:tc>
          <w:tcPr>
            <w:tcW w:w="709" w:type="dxa"/>
            <w:gridSpan w:val="2"/>
            <w:vAlign w:val="center"/>
          </w:tcPr>
          <w:p>
            <w:pPr>
              <w:widowControl/>
              <w:spacing w:line="280" w:lineRule="exact"/>
              <w:jc w:val="center"/>
              <w:textAlignment w:val="center"/>
              <w:rPr>
                <w:rFonts w:ascii="Times New Roman" w:hAnsi="Times New Roman" w:cs="宋体"/>
                <w:kern w:val="0"/>
                <w:szCs w:val="21"/>
              </w:rPr>
            </w:pPr>
            <w:r>
              <w:rPr>
                <w:rFonts w:hint="eastAsia" w:ascii="Times New Roman" w:hAnsi="Times New Roman" w:cs="宋体"/>
                <w:kern w:val="0"/>
                <w:szCs w:val="21"/>
              </w:rPr>
              <w:t>1</w:t>
            </w:r>
          </w:p>
        </w:tc>
        <w:tc>
          <w:tcPr>
            <w:tcW w:w="1589" w:type="dxa"/>
            <w:vMerge w:val="continue"/>
            <w:vAlign w:val="center"/>
          </w:tcPr>
          <w:p>
            <w:pPr>
              <w:widowControl/>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widowControl/>
              <w:spacing w:line="280" w:lineRule="exact"/>
              <w:jc w:val="center"/>
              <w:rPr>
                <w:rFonts w:ascii="Times New Roman" w:hAnsi="Times New Roman" w:cs="宋体"/>
                <w:b/>
                <w:spacing w:val="11"/>
                <w:kern w:val="0"/>
                <w:szCs w:val="21"/>
              </w:rPr>
            </w:pPr>
          </w:p>
        </w:tc>
        <w:tc>
          <w:tcPr>
            <w:tcW w:w="1559" w:type="dxa"/>
            <w:gridSpan w:val="3"/>
            <w:shd w:val="clear" w:color="auto" w:fill="auto"/>
            <w:vAlign w:val="center"/>
          </w:tcPr>
          <w:p>
            <w:pPr>
              <w:spacing w:line="280" w:lineRule="exact"/>
              <w:jc w:val="center"/>
              <w:rPr>
                <w:rFonts w:ascii="Times New Roman" w:hAnsi="Times New Roman"/>
                <w:szCs w:val="21"/>
              </w:rPr>
            </w:pPr>
            <w:r>
              <w:rPr>
                <w:rFonts w:hint="eastAsia" w:ascii="Times New Roman" w:hAnsi="Times New Roman"/>
                <w:szCs w:val="21"/>
              </w:rPr>
              <w:t>202010611002</w:t>
            </w:r>
          </w:p>
        </w:tc>
        <w:tc>
          <w:tcPr>
            <w:tcW w:w="3827" w:type="dxa"/>
            <w:vAlign w:val="center"/>
          </w:tcPr>
          <w:p>
            <w:pPr>
              <w:snapToGrid w:val="0"/>
              <w:spacing w:line="280" w:lineRule="exact"/>
              <w:jc w:val="center"/>
              <w:rPr>
                <w:rFonts w:ascii="Times New Roman" w:hAnsi="Times New Roman"/>
                <w:szCs w:val="21"/>
                <w:highlight w:val="yellow"/>
              </w:rPr>
            </w:pPr>
            <w:r>
              <w:rPr>
                <w:rFonts w:hint="eastAsia" w:ascii="Times New Roman" w:hAnsi="Times New Roman"/>
                <w:szCs w:val="21"/>
              </w:rPr>
              <w:t>软件工程学科导论</w:t>
            </w:r>
          </w:p>
        </w:tc>
        <w:tc>
          <w:tcPr>
            <w:tcW w:w="567" w:type="dxa"/>
            <w:gridSpan w:val="2"/>
            <w:vAlign w:val="center"/>
          </w:tcPr>
          <w:p>
            <w:pPr>
              <w:snapToGrid w:val="0"/>
              <w:spacing w:line="280" w:lineRule="exact"/>
              <w:jc w:val="center"/>
              <w:rPr>
                <w:rFonts w:ascii="Times New Roman" w:hAnsi="Times New Roman"/>
                <w:szCs w:val="21"/>
              </w:rPr>
            </w:pPr>
            <w:r>
              <w:rPr>
                <w:rFonts w:ascii="Times New Roman" w:hAnsi="Times New Roman"/>
                <w:szCs w:val="21"/>
              </w:rPr>
              <w:t>16</w:t>
            </w:r>
          </w:p>
        </w:tc>
        <w:tc>
          <w:tcPr>
            <w:tcW w:w="567" w:type="dxa"/>
            <w:vAlign w:val="center"/>
          </w:tcPr>
          <w:p>
            <w:pPr>
              <w:snapToGrid w:val="0"/>
              <w:spacing w:line="280" w:lineRule="exact"/>
              <w:jc w:val="center"/>
              <w:rPr>
                <w:rFonts w:ascii="Times New Roman" w:hAnsi="Times New Roman"/>
                <w:szCs w:val="21"/>
              </w:rPr>
            </w:pPr>
            <w:r>
              <w:rPr>
                <w:rFonts w:ascii="Times New Roman" w:hAnsi="Times New Roman"/>
                <w:szCs w:val="21"/>
              </w:rPr>
              <w:t>1</w:t>
            </w:r>
          </w:p>
        </w:tc>
        <w:tc>
          <w:tcPr>
            <w:tcW w:w="709" w:type="dxa"/>
            <w:gridSpan w:val="2"/>
            <w:vAlign w:val="center"/>
          </w:tcPr>
          <w:p>
            <w:pPr>
              <w:spacing w:line="280" w:lineRule="exact"/>
              <w:jc w:val="center"/>
              <w:rPr>
                <w:rFonts w:ascii="Times New Roman" w:hAnsi="Times New Roman"/>
                <w:szCs w:val="21"/>
              </w:rPr>
            </w:pPr>
            <w:r>
              <w:rPr>
                <w:rFonts w:ascii="Times New Roman" w:hAnsi="Times New Roman"/>
                <w:szCs w:val="21"/>
              </w:rPr>
              <w:t>1</w:t>
            </w:r>
          </w:p>
        </w:tc>
        <w:tc>
          <w:tcPr>
            <w:tcW w:w="1589"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必选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widowControl/>
              <w:spacing w:line="280" w:lineRule="exact"/>
              <w:jc w:val="center"/>
              <w:rPr>
                <w:rFonts w:ascii="Times New Roman" w:hAnsi="Times New Roman" w:cs="宋体"/>
                <w:b/>
                <w:spacing w:val="11"/>
                <w:kern w:val="0"/>
                <w:szCs w:val="21"/>
              </w:rPr>
            </w:pPr>
          </w:p>
        </w:tc>
        <w:tc>
          <w:tcPr>
            <w:tcW w:w="1559" w:type="dxa"/>
            <w:gridSpan w:val="3"/>
            <w:shd w:val="clear" w:color="auto" w:fill="auto"/>
            <w:vAlign w:val="center"/>
          </w:tcPr>
          <w:p>
            <w:pPr>
              <w:spacing w:line="280" w:lineRule="exact"/>
              <w:jc w:val="center"/>
              <w:rPr>
                <w:rFonts w:ascii="Times New Roman" w:hAnsi="Times New Roman" w:cs="宋体"/>
                <w:szCs w:val="21"/>
              </w:rPr>
            </w:pPr>
            <w:r>
              <w:rPr>
                <w:rFonts w:hint="eastAsia" w:ascii="Times New Roman" w:hAnsi="Times New Roman"/>
                <w:szCs w:val="21"/>
              </w:rPr>
              <w:t>202010620001</w:t>
            </w:r>
          </w:p>
        </w:tc>
        <w:tc>
          <w:tcPr>
            <w:tcW w:w="382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论文写作指导</w:t>
            </w:r>
          </w:p>
        </w:tc>
        <w:tc>
          <w:tcPr>
            <w:tcW w:w="567"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16</w:t>
            </w:r>
          </w:p>
        </w:tc>
        <w:tc>
          <w:tcPr>
            <w:tcW w:w="56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w:t>
            </w:r>
          </w:p>
        </w:tc>
        <w:tc>
          <w:tcPr>
            <w:tcW w:w="709"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w:t>
            </w:r>
          </w:p>
        </w:tc>
        <w:tc>
          <w:tcPr>
            <w:tcW w:w="1589"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必选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restart"/>
            <w:vAlign w:val="center"/>
          </w:tcPr>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b/>
                <w:kern w:val="0"/>
                <w:szCs w:val="21"/>
              </w:rPr>
            </w:pPr>
            <w:r>
              <w:rPr>
                <w:rFonts w:hint="eastAsia" w:ascii="Times New Roman" w:hAnsi="Times New Roman" w:cs="宋体"/>
                <w:b/>
                <w:kern w:val="0"/>
                <w:szCs w:val="21"/>
              </w:rPr>
              <w:t>选修课</w:t>
            </w:r>
          </w:p>
          <w:p>
            <w:pPr>
              <w:widowControl/>
              <w:spacing w:line="280" w:lineRule="exact"/>
              <w:jc w:val="center"/>
              <w:textAlignment w:val="center"/>
              <w:rPr>
                <w:rFonts w:ascii="Times New Roman" w:hAnsi="Times New Roman" w:cs="宋体"/>
                <w:b/>
                <w:kern w:val="0"/>
                <w:szCs w:val="21"/>
              </w:rPr>
            </w:pPr>
          </w:p>
          <w:p>
            <w:pPr>
              <w:widowControl/>
              <w:spacing w:line="280" w:lineRule="exact"/>
              <w:jc w:val="center"/>
              <w:textAlignment w:val="center"/>
              <w:rPr>
                <w:rFonts w:ascii="Times New Roman" w:hAnsi="Times New Roman" w:cs="宋体"/>
                <w:b/>
                <w:kern w:val="0"/>
                <w:szCs w:val="21"/>
              </w:rPr>
            </w:pPr>
          </w:p>
          <w:p>
            <w:pPr>
              <w:widowControl/>
              <w:spacing w:line="280" w:lineRule="exact"/>
              <w:jc w:val="center"/>
              <w:textAlignment w:val="center"/>
              <w:rPr>
                <w:rFonts w:ascii="Times New Roman" w:hAnsi="Times New Roman" w:cs="宋体"/>
                <w:b/>
                <w:kern w:val="0"/>
                <w:szCs w:val="21"/>
              </w:rPr>
            </w:pPr>
          </w:p>
          <w:p>
            <w:pPr>
              <w:widowControl/>
              <w:spacing w:line="280" w:lineRule="exact"/>
              <w:jc w:val="center"/>
              <w:textAlignment w:val="center"/>
              <w:rPr>
                <w:rFonts w:ascii="Times New Roman" w:hAnsi="Times New Roman" w:cs="宋体"/>
                <w:b/>
                <w:kern w:val="0"/>
                <w:szCs w:val="21"/>
              </w:rPr>
            </w:pPr>
          </w:p>
          <w:p>
            <w:pPr>
              <w:widowControl/>
              <w:spacing w:line="280" w:lineRule="exact"/>
              <w:jc w:val="center"/>
              <w:textAlignment w:val="center"/>
              <w:rPr>
                <w:rFonts w:ascii="Times New Roman" w:hAnsi="Times New Roman" w:cs="宋体"/>
                <w:b/>
                <w:kern w:val="0"/>
                <w:szCs w:val="21"/>
              </w:rPr>
            </w:pPr>
          </w:p>
          <w:p>
            <w:pPr>
              <w:widowControl/>
              <w:spacing w:line="280" w:lineRule="exact"/>
              <w:jc w:val="center"/>
              <w:textAlignment w:val="center"/>
              <w:rPr>
                <w:rFonts w:ascii="Times New Roman" w:hAnsi="Times New Roman" w:cs="宋体"/>
                <w:b/>
                <w:kern w:val="0"/>
                <w:szCs w:val="21"/>
              </w:rPr>
            </w:pPr>
          </w:p>
          <w:p>
            <w:pPr>
              <w:widowControl/>
              <w:spacing w:line="280" w:lineRule="exact"/>
              <w:jc w:val="center"/>
              <w:textAlignment w:val="center"/>
              <w:rPr>
                <w:rFonts w:ascii="Times New Roman" w:hAnsi="Times New Roman" w:cs="宋体"/>
                <w:b/>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b/>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b/>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b/>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kern w:val="0"/>
                <w:szCs w:val="21"/>
              </w:rPr>
            </w:pPr>
          </w:p>
          <w:p>
            <w:pPr>
              <w:widowControl/>
              <w:spacing w:line="280" w:lineRule="exact"/>
              <w:jc w:val="center"/>
              <w:textAlignment w:val="center"/>
              <w:rPr>
                <w:rFonts w:ascii="Times New Roman" w:hAnsi="Times New Roman" w:cs="宋体"/>
                <w:b/>
                <w:kern w:val="0"/>
                <w:szCs w:val="21"/>
              </w:rPr>
            </w:pPr>
            <w:r>
              <w:rPr>
                <w:rFonts w:hint="eastAsia" w:ascii="Times New Roman" w:hAnsi="Times New Roman" w:cs="宋体"/>
                <w:b/>
                <w:kern w:val="0"/>
                <w:szCs w:val="21"/>
              </w:rPr>
              <w:t>选修课</w:t>
            </w:r>
          </w:p>
          <w:p>
            <w:pPr>
              <w:widowControl/>
              <w:spacing w:line="280" w:lineRule="exact"/>
              <w:jc w:val="center"/>
              <w:textAlignment w:val="center"/>
              <w:rPr>
                <w:rFonts w:ascii="Times New Roman" w:hAnsi="Times New Roman" w:cs="宋体"/>
                <w:b/>
                <w:kern w:val="0"/>
                <w:szCs w:val="21"/>
              </w:rPr>
            </w:pPr>
          </w:p>
        </w:tc>
        <w:tc>
          <w:tcPr>
            <w:tcW w:w="1559" w:type="dxa"/>
            <w:gridSpan w:val="3"/>
            <w:vAlign w:val="center"/>
          </w:tcPr>
          <w:p>
            <w:pPr>
              <w:widowControl/>
              <w:spacing w:line="280" w:lineRule="exact"/>
              <w:jc w:val="center"/>
              <w:textAlignment w:val="center"/>
              <w:rPr>
                <w:rFonts w:ascii="Times New Roman" w:hAnsi="Times New Roman" w:cs="宋体"/>
                <w:kern w:val="0"/>
                <w:szCs w:val="21"/>
              </w:rPr>
            </w:pPr>
            <w:r>
              <w:rPr>
                <w:rFonts w:hint="eastAsia" w:ascii="Times New Roman" w:hAnsi="Times New Roman" w:cs="宋体"/>
                <w:kern w:val="0"/>
                <w:szCs w:val="21"/>
              </w:rPr>
              <w:t>201910610801</w:t>
            </w:r>
          </w:p>
        </w:tc>
        <w:tc>
          <w:tcPr>
            <w:tcW w:w="3827" w:type="dxa"/>
            <w:vAlign w:val="center"/>
          </w:tcPr>
          <w:p>
            <w:pPr>
              <w:widowControl/>
              <w:spacing w:line="280" w:lineRule="exact"/>
              <w:jc w:val="center"/>
              <w:textAlignment w:val="center"/>
              <w:rPr>
                <w:rFonts w:ascii="Times New Roman" w:hAnsi="Times New Roman" w:cs="宋体"/>
                <w:kern w:val="0"/>
                <w:szCs w:val="21"/>
              </w:rPr>
            </w:pPr>
            <w:r>
              <w:rPr>
                <w:rFonts w:hint="eastAsia" w:ascii="Times New Roman" w:hAnsi="Times New Roman" w:cs="宋体"/>
                <w:kern w:val="0"/>
                <w:szCs w:val="21"/>
              </w:rPr>
              <w:t>高级计算机网络</w:t>
            </w:r>
          </w:p>
        </w:tc>
        <w:tc>
          <w:tcPr>
            <w:tcW w:w="567" w:type="dxa"/>
            <w:gridSpan w:val="2"/>
            <w:vAlign w:val="center"/>
          </w:tcPr>
          <w:p>
            <w:pPr>
              <w:widowControl/>
              <w:spacing w:line="280" w:lineRule="exact"/>
              <w:jc w:val="center"/>
              <w:textAlignment w:val="center"/>
              <w:rPr>
                <w:rFonts w:ascii="Times New Roman" w:hAnsi="Times New Roman" w:cs="宋体"/>
                <w:kern w:val="0"/>
                <w:szCs w:val="21"/>
              </w:rPr>
            </w:pPr>
            <w:r>
              <w:rPr>
                <w:rFonts w:ascii="Times New Roman" w:hAnsi="Times New Roman" w:cs="宋体"/>
                <w:kern w:val="0"/>
                <w:szCs w:val="21"/>
              </w:rPr>
              <w:t>32</w:t>
            </w:r>
          </w:p>
        </w:tc>
        <w:tc>
          <w:tcPr>
            <w:tcW w:w="567" w:type="dxa"/>
            <w:vAlign w:val="center"/>
          </w:tcPr>
          <w:p>
            <w:pPr>
              <w:widowControl/>
              <w:spacing w:line="280" w:lineRule="exact"/>
              <w:jc w:val="center"/>
              <w:textAlignment w:val="center"/>
              <w:rPr>
                <w:rFonts w:ascii="Times New Roman" w:hAnsi="Times New Roman" w:cs="宋体"/>
                <w:kern w:val="0"/>
                <w:szCs w:val="21"/>
              </w:rPr>
            </w:pPr>
            <w:r>
              <w:rPr>
                <w:rFonts w:ascii="Times New Roman" w:hAnsi="Times New Roman" w:cs="宋体"/>
                <w:kern w:val="0"/>
                <w:szCs w:val="21"/>
              </w:rPr>
              <w:t>2</w:t>
            </w:r>
          </w:p>
        </w:tc>
        <w:tc>
          <w:tcPr>
            <w:tcW w:w="709" w:type="dxa"/>
            <w:gridSpan w:val="2"/>
            <w:vAlign w:val="center"/>
          </w:tcPr>
          <w:p>
            <w:pPr>
              <w:widowControl/>
              <w:spacing w:line="280" w:lineRule="exact"/>
              <w:jc w:val="center"/>
              <w:textAlignment w:val="center"/>
              <w:rPr>
                <w:rFonts w:ascii="Times New Roman" w:hAnsi="Times New Roman" w:cs="宋体"/>
                <w:kern w:val="0"/>
                <w:szCs w:val="21"/>
              </w:rPr>
            </w:pPr>
            <w:r>
              <w:rPr>
                <w:rFonts w:ascii="Times New Roman" w:hAnsi="Times New Roman" w:cs="宋体"/>
                <w:kern w:val="0"/>
                <w:szCs w:val="21"/>
              </w:rPr>
              <w:t>1</w:t>
            </w:r>
          </w:p>
        </w:tc>
        <w:tc>
          <w:tcPr>
            <w:tcW w:w="1589" w:type="dxa"/>
            <w:vMerge w:val="restart"/>
            <w:vAlign w:val="center"/>
          </w:tcPr>
          <w:p>
            <w:pPr>
              <w:widowControl/>
              <w:spacing w:line="280" w:lineRule="exact"/>
              <w:jc w:val="center"/>
              <w:textAlignment w:val="center"/>
              <w:rPr>
                <w:rFonts w:ascii="Times New Roman" w:hAnsi="Times New Roman" w:cs="宋体"/>
                <w:spacing w:val="11"/>
                <w:kern w:val="0"/>
                <w:szCs w:val="21"/>
              </w:rPr>
            </w:pPr>
            <w:r>
              <w:rPr>
                <w:rFonts w:hint="eastAsia" w:ascii="Times New Roman" w:hAnsi="Times New Roman" w:cs="宋体"/>
                <w:kern w:val="0"/>
                <w:szCs w:val="21"/>
              </w:rPr>
              <w:t>跨学科选修模块，不限于此，可根据需要在导师指导下选择，必选1门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widowControl/>
              <w:spacing w:line="280" w:lineRule="exact"/>
              <w:jc w:val="center"/>
              <w:textAlignment w:val="center"/>
              <w:rPr>
                <w:rFonts w:ascii="Times New Roman" w:hAnsi="Times New Roman" w:cs="宋体"/>
                <w:kern w:val="0"/>
                <w:szCs w:val="21"/>
              </w:rPr>
            </w:pPr>
          </w:p>
        </w:tc>
        <w:tc>
          <w:tcPr>
            <w:tcW w:w="1559" w:type="dxa"/>
            <w:gridSpan w:val="3"/>
            <w:vAlign w:val="center"/>
          </w:tcPr>
          <w:p>
            <w:pPr>
              <w:widowControl/>
              <w:spacing w:line="280" w:lineRule="exact"/>
              <w:jc w:val="center"/>
              <w:textAlignment w:val="center"/>
              <w:rPr>
                <w:rFonts w:ascii="Times New Roman" w:hAnsi="Times New Roman" w:cs="宋体"/>
                <w:kern w:val="0"/>
                <w:szCs w:val="21"/>
              </w:rPr>
            </w:pPr>
            <w:r>
              <w:rPr>
                <w:rFonts w:hint="eastAsia" w:ascii="Times New Roman" w:hAnsi="Times New Roman" w:cs="宋体"/>
                <w:kern w:val="0"/>
                <w:szCs w:val="21"/>
              </w:rPr>
              <w:t>201910610804</w:t>
            </w:r>
          </w:p>
        </w:tc>
        <w:tc>
          <w:tcPr>
            <w:tcW w:w="3827" w:type="dxa"/>
            <w:vAlign w:val="center"/>
          </w:tcPr>
          <w:p>
            <w:pPr>
              <w:widowControl/>
              <w:spacing w:line="280" w:lineRule="exact"/>
              <w:jc w:val="center"/>
              <w:textAlignment w:val="center"/>
              <w:rPr>
                <w:rFonts w:ascii="Times New Roman" w:hAnsi="Times New Roman" w:cs="宋体"/>
                <w:kern w:val="0"/>
                <w:szCs w:val="21"/>
              </w:rPr>
            </w:pPr>
            <w:r>
              <w:rPr>
                <w:rFonts w:hint="eastAsia" w:ascii="Times New Roman" w:hAnsi="Times New Roman" w:cs="宋体"/>
                <w:kern w:val="0"/>
                <w:szCs w:val="21"/>
              </w:rPr>
              <w:t>高级人工智能</w:t>
            </w:r>
          </w:p>
        </w:tc>
        <w:tc>
          <w:tcPr>
            <w:tcW w:w="567" w:type="dxa"/>
            <w:gridSpan w:val="2"/>
            <w:vAlign w:val="center"/>
          </w:tcPr>
          <w:p>
            <w:pPr>
              <w:widowControl/>
              <w:spacing w:line="280" w:lineRule="exact"/>
              <w:jc w:val="center"/>
              <w:textAlignment w:val="center"/>
              <w:rPr>
                <w:rFonts w:ascii="Times New Roman" w:hAnsi="Times New Roman" w:cs="宋体"/>
                <w:kern w:val="0"/>
                <w:szCs w:val="21"/>
              </w:rPr>
            </w:pPr>
            <w:r>
              <w:rPr>
                <w:rFonts w:ascii="Times New Roman" w:hAnsi="Times New Roman" w:cs="宋体"/>
                <w:kern w:val="0"/>
                <w:szCs w:val="21"/>
              </w:rPr>
              <w:t>32</w:t>
            </w:r>
          </w:p>
        </w:tc>
        <w:tc>
          <w:tcPr>
            <w:tcW w:w="567" w:type="dxa"/>
            <w:vAlign w:val="center"/>
          </w:tcPr>
          <w:p>
            <w:pPr>
              <w:widowControl/>
              <w:spacing w:line="280" w:lineRule="exact"/>
              <w:jc w:val="center"/>
              <w:textAlignment w:val="center"/>
              <w:rPr>
                <w:rFonts w:ascii="Times New Roman" w:hAnsi="Times New Roman" w:cs="宋体"/>
                <w:kern w:val="0"/>
                <w:szCs w:val="21"/>
              </w:rPr>
            </w:pPr>
            <w:r>
              <w:rPr>
                <w:rFonts w:ascii="Times New Roman" w:hAnsi="Times New Roman" w:cs="宋体"/>
                <w:kern w:val="0"/>
                <w:szCs w:val="21"/>
              </w:rPr>
              <w:t>2</w:t>
            </w:r>
          </w:p>
        </w:tc>
        <w:tc>
          <w:tcPr>
            <w:tcW w:w="709" w:type="dxa"/>
            <w:gridSpan w:val="2"/>
            <w:vAlign w:val="center"/>
          </w:tcPr>
          <w:p>
            <w:pPr>
              <w:widowControl/>
              <w:spacing w:line="280" w:lineRule="exact"/>
              <w:jc w:val="center"/>
              <w:textAlignment w:val="center"/>
              <w:rPr>
                <w:rFonts w:ascii="Times New Roman" w:hAnsi="Times New Roman" w:cs="宋体"/>
                <w:kern w:val="0"/>
                <w:szCs w:val="21"/>
              </w:rPr>
            </w:pPr>
            <w:r>
              <w:rPr>
                <w:rFonts w:ascii="Times New Roman" w:hAnsi="Times New Roman" w:cs="宋体"/>
                <w:kern w:val="0"/>
                <w:szCs w:val="21"/>
              </w:rPr>
              <w:t>1</w:t>
            </w:r>
          </w:p>
        </w:tc>
        <w:tc>
          <w:tcPr>
            <w:tcW w:w="1589" w:type="dxa"/>
            <w:vMerge w:val="continue"/>
            <w:vAlign w:val="center"/>
          </w:tcPr>
          <w:p>
            <w:pPr>
              <w:widowControl/>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20201061300</w:t>
            </w:r>
            <w:r>
              <w:rPr>
                <w:rFonts w:ascii="Times New Roman" w:hAnsi="Times New Roman"/>
                <w:szCs w:val="21"/>
              </w:rPr>
              <w:t>5</w:t>
            </w:r>
          </w:p>
        </w:tc>
        <w:tc>
          <w:tcPr>
            <w:tcW w:w="3827" w:type="dxa"/>
            <w:vAlign w:val="center"/>
          </w:tcPr>
          <w:p>
            <w:pPr>
              <w:spacing w:line="280" w:lineRule="exact"/>
              <w:jc w:val="center"/>
              <w:rPr>
                <w:rFonts w:ascii="Times New Roman" w:hAnsi="Times New Roman" w:cs="宋体"/>
                <w:szCs w:val="21"/>
              </w:rPr>
            </w:pPr>
            <w:r>
              <w:rPr>
                <w:rFonts w:hint="eastAsia" w:ascii="Times New Roman" w:hAnsi="Times New Roman"/>
                <w:szCs w:val="21"/>
              </w:rPr>
              <w:t>信息安全技术</w:t>
            </w:r>
          </w:p>
        </w:tc>
        <w:tc>
          <w:tcPr>
            <w:tcW w:w="567" w:type="dxa"/>
            <w:gridSpan w:val="2"/>
            <w:vAlign w:val="center"/>
          </w:tcPr>
          <w:p>
            <w:pPr>
              <w:spacing w:line="280" w:lineRule="exact"/>
              <w:jc w:val="center"/>
              <w:rPr>
                <w:rFonts w:ascii="Times New Roman" w:hAnsi="Times New Roman"/>
                <w:szCs w:val="21"/>
              </w:rPr>
            </w:pPr>
            <w:r>
              <w:rPr>
                <w:rFonts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ascii="Times New Roman" w:hAnsi="Times New Roman"/>
                <w:szCs w:val="21"/>
              </w:rPr>
              <w:t>1</w:t>
            </w:r>
          </w:p>
        </w:tc>
        <w:tc>
          <w:tcPr>
            <w:tcW w:w="1589" w:type="dxa"/>
            <w:vMerge w:val="continue"/>
            <w:vAlign w:val="center"/>
          </w:tcPr>
          <w:p>
            <w:pPr>
              <w:widowControl/>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202010613004</w:t>
            </w:r>
          </w:p>
        </w:tc>
        <w:tc>
          <w:tcPr>
            <w:tcW w:w="3827" w:type="dxa"/>
            <w:vAlign w:val="center"/>
          </w:tcPr>
          <w:p>
            <w:pPr>
              <w:widowControl/>
              <w:spacing w:line="280" w:lineRule="exact"/>
              <w:jc w:val="center"/>
              <w:textAlignment w:val="center"/>
              <w:rPr>
                <w:rFonts w:ascii="Times New Roman" w:hAnsi="Times New Roman" w:cs="宋体"/>
                <w:kern w:val="0"/>
                <w:szCs w:val="21"/>
              </w:rPr>
            </w:pPr>
            <w:r>
              <w:rPr>
                <w:rFonts w:hint="eastAsia" w:ascii="Times New Roman" w:hAnsi="Times New Roman" w:cs="宋体"/>
                <w:kern w:val="0"/>
                <w:szCs w:val="21"/>
              </w:rPr>
              <w:t>现代计算机体系结构</w:t>
            </w:r>
          </w:p>
        </w:tc>
        <w:tc>
          <w:tcPr>
            <w:tcW w:w="567" w:type="dxa"/>
            <w:gridSpan w:val="2"/>
            <w:vAlign w:val="center"/>
          </w:tcPr>
          <w:p>
            <w:pPr>
              <w:widowControl/>
              <w:spacing w:line="280" w:lineRule="exact"/>
              <w:jc w:val="center"/>
              <w:textAlignment w:val="center"/>
              <w:rPr>
                <w:rFonts w:ascii="Times New Roman" w:hAnsi="Times New Roman" w:cs="宋体"/>
                <w:kern w:val="0"/>
                <w:szCs w:val="21"/>
              </w:rPr>
            </w:pPr>
            <w:r>
              <w:rPr>
                <w:rFonts w:hint="eastAsia" w:ascii="Times New Roman" w:hAnsi="Times New Roman" w:cs="宋体"/>
                <w:kern w:val="0"/>
                <w:szCs w:val="21"/>
              </w:rPr>
              <w:t>32</w:t>
            </w:r>
          </w:p>
        </w:tc>
        <w:tc>
          <w:tcPr>
            <w:tcW w:w="567" w:type="dxa"/>
            <w:vAlign w:val="center"/>
          </w:tcPr>
          <w:p>
            <w:pPr>
              <w:widowControl/>
              <w:spacing w:line="280" w:lineRule="exact"/>
              <w:jc w:val="center"/>
              <w:textAlignment w:val="center"/>
              <w:rPr>
                <w:rFonts w:ascii="Times New Roman" w:hAnsi="Times New Roman" w:cs="宋体"/>
                <w:kern w:val="0"/>
                <w:szCs w:val="21"/>
              </w:rPr>
            </w:pPr>
            <w:r>
              <w:rPr>
                <w:rFonts w:hint="eastAsia" w:ascii="Times New Roman" w:hAnsi="Times New Roman" w:cs="宋体"/>
                <w:kern w:val="0"/>
                <w:szCs w:val="21"/>
              </w:rPr>
              <w:t>2</w:t>
            </w:r>
          </w:p>
        </w:tc>
        <w:tc>
          <w:tcPr>
            <w:tcW w:w="709" w:type="dxa"/>
            <w:gridSpan w:val="2"/>
            <w:vAlign w:val="center"/>
          </w:tcPr>
          <w:p>
            <w:pPr>
              <w:widowControl/>
              <w:spacing w:line="280" w:lineRule="exact"/>
              <w:jc w:val="center"/>
              <w:textAlignment w:val="center"/>
              <w:rPr>
                <w:rFonts w:ascii="Times New Roman" w:hAnsi="Times New Roman" w:cs="宋体"/>
                <w:kern w:val="0"/>
                <w:szCs w:val="21"/>
              </w:rPr>
            </w:pPr>
            <w:r>
              <w:rPr>
                <w:rFonts w:hint="eastAsia" w:ascii="Times New Roman" w:hAnsi="Times New Roman" w:cs="宋体"/>
                <w:kern w:val="0"/>
                <w:szCs w:val="21"/>
              </w:rPr>
              <w:t>1</w:t>
            </w:r>
          </w:p>
        </w:tc>
        <w:tc>
          <w:tcPr>
            <w:tcW w:w="1589" w:type="dxa"/>
            <w:vMerge w:val="continue"/>
            <w:vAlign w:val="center"/>
          </w:tcPr>
          <w:p>
            <w:pPr>
              <w:widowControl/>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widowControl/>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cs="宋体"/>
                <w:kern w:val="0"/>
                <w:szCs w:val="21"/>
              </w:rPr>
              <w:t>20203201300</w:t>
            </w:r>
            <w:r>
              <w:rPr>
                <w:rFonts w:ascii="Times New Roman" w:hAnsi="Times New Roman" w:cs="宋体"/>
                <w:kern w:val="0"/>
                <w:szCs w:val="21"/>
              </w:rPr>
              <w:t>6</w:t>
            </w:r>
          </w:p>
        </w:tc>
        <w:tc>
          <w:tcPr>
            <w:tcW w:w="3827" w:type="dxa"/>
            <w:vAlign w:val="center"/>
          </w:tcPr>
          <w:p>
            <w:pPr>
              <w:spacing w:line="280" w:lineRule="exact"/>
              <w:jc w:val="center"/>
              <w:rPr>
                <w:rFonts w:ascii="Times New Roman" w:hAnsi="Times New Roman"/>
                <w:szCs w:val="21"/>
              </w:rPr>
            </w:pPr>
            <w:r>
              <w:rPr>
                <w:rFonts w:hint="eastAsia" w:ascii="Times New Roman" w:hAnsi="Times New Roman"/>
                <w:szCs w:val="21"/>
              </w:rPr>
              <w:t>学术英语写作</w:t>
            </w:r>
          </w:p>
        </w:tc>
        <w:tc>
          <w:tcPr>
            <w:tcW w:w="567"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32</w:t>
            </w:r>
          </w:p>
        </w:tc>
        <w:tc>
          <w:tcPr>
            <w:tcW w:w="56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w:t>
            </w:r>
          </w:p>
        </w:tc>
        <w:tc>
          <w:tcPr>
            <w:tcW w:w="709"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w:t>
            </w:r>
          </w:p>
        </w:tc>
        <w:tc>
          <w:tcPr>
            <w:tcW w:w="1589" w:type="dxa"/>
            <w:vMerge w:val="restart"/>
            <w:vAlign w:val="center"/>
          </w:tcPr>
          <w:p>
            <w:pPr>
              <w:widowControl/>
              <w:spacing w:line="280" w:lineRule="exact"/>
              <w:jc w:val="center"/>
              <w:rPr>
                <w:rFonts w:ascii="Times New Roman" w:hAnsi="Times New Roman" w:cs="宋体"/>
                <w:kern w:val="0"/>
                <w:szCs w:val="21"/>
              </w:rPr>
            </w:pPr>
          </w:p>
          <w:p>
            <w:pPr>
              <w:widowControl/>
              <w:spacing w:line="200" w:lineRule="exact"/>
              <w:jc w:val="center"/>
              <w:rPr>
                <w:rFonts w:ascii="Times New Roman" w:hAnsi="Times New Roman" w:cs="宋体"/>
                <w:kern w:val="0"/>
                <w:szCs w:val="21"/>
              </w:rPr>
            </w:pPr>
          </w:p>
          <w:p>
            <w:pPr>
              <w:widowControl/>
              <w:spacing w:line="280" w:lineRule="exact"/>
              <w:jc w:val="center"/>
              <w:rPr>
                <w:rFonts w:ascii="Times New Roman" w:hAnsi="Times New Roman" w:cs="宋体"/>
                <w:kern w:val="0"/>
                <w:szCs w:val="21"/>
              </w:rPr>
            </w:pPr>
            <w:r>
              <w:rPr>
                <w:rFonts w:hint="eastAsia" w:ascii="Times New Roman" w:hAnsi="Times New Roman" w:cs="宋体"/>
                <w:kern w:val="0"/>
                <w:szCs w:val="21"/>
              </w:rPr>
              <w:t>公共</w:t>
            </w:r>
            <w:r>
              <w:rPr>
                <w:rFonts w:ascii="Times New Roman" w:hAnsi="Times New Roman" w:cs="宋体"/>
                <w:kern w:val="0"/>
                <w:szCs w:val="21"/>
              </w:rPr>
              <w:t>英语课</w:t>
            </w:r>
          </w:p>
          <w:p>
            <w:pPr>
              <w:widowControl/>
              <w:spacing w:line="280" w:lineRule="exact"/>
              <w:jc w:val="center"/>
              <w:rPr>
                <w:rFonts w:ascii="Times New Roman" w:hAnsi="Times New Roman" w:cs="宋体"/>
                <w:kern w:val="0"/>
                <w:szCs w:val="21"/>
              </w:rPr>
            </w:pPr>
            <w:r>
              <w:rPr>
                <w:rFonts w:hint="eastAsia" w:ascii="Times New Roman" w:hAnsi="Times New Roman" w:cs="宋体"/>
                <w:kern w:val="0"/>
                <w:szCs w:val="21"/>
              </w:rPr>
              <w:t>选修不超过</w:t>
            </w:r>
          </w:p>
          <w:p>
            <w:pPr>
              <w:widowControl/>
              <w:spacing w:line="280" w:lineRule="exact"/>
              <w:jc w:val="center"/>
              <w:rPr>
                <w:rFonts w:ascii="Times New Roman" w:hAnsi="Times New Roman" w:cs="宋体"/>
                <w:kern w:val="0"/>
                <w:szCs w:val="21"/>
              </w:rPr>
            </w:pPr>
            <w:r>
              <w:rPr>
                <w:rFonts w:hint="eastAsia" w:ascii="Times New Roman" w:hAnsi="Times New Roman" w:cs="宋体"/>
                <w:kern w:val="0"/>
                <w:szCs w:val="21"/>
              </w:rPr>
              <w:t>2学分</w:t>
            </w:r>
          </w:p>
          <w:p>
            <w:pPr>
              <w:widowControl/>
              <w:spacing w:line="280" w:lineRule="exact"/>
              <w:jc w:val="center"/>
              <w:rPr>
                <w:rFonts w:ascii="Times New Roman" w:hAnsi="Times New Roman" w:cs="宋体"/>
                <w:kern w:val="0"/>
                <w:szCs w:val="21"/>
              </w:rPr>
            </w:pPr>
          </w:p>
          <w:p>
            <w:pPr>
              <w:widowControl/>
              <w:spacing w:line="280" w:lineRule="exact"/>
              <w:jc w:val="center"/>
              <w:rPr>
                <w:rFonts w:ascii="Times New Roman" w:hAnsi="Times New Roman" w:cs="宋体"/>
                <w:kern w:val="0"/>
                <w:szCs w:val="21"/>
              </w:rPr>
            </w:pPr>
          </w:p>
          <w:p>
            <w:pPr>
              <w:widowControl/>
              <w:spacing w:line="280" w:lineRule="exact"/>
              <w:jc w:val="center"/>
              <w:rPr>
                <w:rFonts w:ascii="Times New Roman" w:hAnsi="Times New Roman" w:cs="宋体"/>
                <w:kern w:val="0"/>
                <w:szCs w:val="21"/>
              </w:rPr>
            </w:pPr>
            <w:r>
              <w:rPr>
                <w:rFonts w:hint="eastAsia" w:ascii="Times New Roman" w:hAnsi="Times New Roman" w:cs="宋体"/>
                <w:kern w:val="0"/>
                <w:szCs w:val="21"/>
              </w:rPr>
              <w:t>公共</w:t>
            </w:r>
            <w:r>
              <w:rPr>
                <w:rFonts w:ascii="Times New Roman" w:hAnsi="Times New Roman" w:cs="宋体"/>
                <w:kern w:val="0"/>
                <w:szCs w:val="21"/>
              </w:rPr>
              <w:t>英语课</w:t>
            </w:r>
          </w:p>
          <w:p>
            <w:pPr>
              <w:widowControl/>
              <w:spacing w:line="280" w:lineRule="exact"/>
              <w:jc w:val="center"/>
              <w:rPr>
                <w:rFonts w:ascii="Times New Roman" w:hAnsi="Times New Roman" w:cs="宋体"/>
                <w:kern w:val="0"/>
                <w:szCs w:val="21"/>
              </w:rPr>
            </w:pPr>
            <w:r>
              <w:rPr>
                <w:rFonts w:hint="eastAsia" w:ascii="Times New Roman" w:hAnsi="Times New Roman" w:cs="宋体"/>
                <w:kern w:val="0"/>
                <w:szCs w:val="21"/>
              </w:rPr>
              <w:t>选修不超过</w:t>
            </w:r>
          </w:p>
          <w:p>
            <w:pPr>
              <w:widowControl/>
              <w:spacing w:line="280" w:lineRule="exact"/>
              <w:jc w:val="center"/>
              <w:rPr>
                <w:rFonts w:ascii="Times New Roman" w:hAnsi="Times New Roman" w:cs="宋体"/>
                <w:kern w:val="0"/>
                <w:szCs w:val="21"/>
              </w:rPr>
            </w:pPr>
            <w:r>
              <w:rPr>
                <w:rFonts w:hint="eastAsia" w:ascii="Times New Roman" w:hAnsi="Times New Roman" w:cs="宋体"/>
                <w:kern w:val="0"/>
                <w:szCs w:val="21"/>
              </w:rPr>
              <w:t>2学分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widowControl/>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ascii="Times New Roman" w:hAnsi="Times New Roman"/>
                <w:szCs w:val="21"/>
              </w:rPr>
              <w:t>202032013008</w:t>
            </w:r>
          </w:p>
        </w:tc>
        <w:tc>
          <w:tcPr>
            <w:tcW w:w="3827" w:type="dxa"/>
            <w:vAlign w:val="center"/>
          </w:tcPr>
          <w:p>
            <w:pPr>
              <w:spacing w:line="280" w:lineRule="exact"/>
              <w:jc w:val="center"/>
              <w:rPr>
                <w:rFonts w:ascii="Times New Roman" w:hAnsi="Times New Roman"/>
                <w:szCs w:val="21"/>
              </w:rPr>
            </w:pPr>
            <w:r>
              <w:rPr>
                <w:rFonts w:hint="eastAsia" w:ascii="Times New Roman" w:hAnsi="Times New Roman"/>
                <w:szCs w:val="21"/>
              </w:rPr>
              <w:t>高级口语</w:t>
            </w:r>
          </w:p>
        </w:tc>
        <w:tc>
          <w:tcPr>
            <w:tcW w:w="567"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32</w:t>
            </w:r>
          </w:p>
        </w:tc>
        <w:tc>
          <w:tcPr>
            <w:tcW w:w="56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w:t>
            </w:r>
          </w:p>
        </w:tc>
        <w:tc>
          <w:tcPr>
            <w:tcW w:w="709"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w:t>
            </w:r>
          </w:p>
        </w:tc>
        <w:tc>
          <w:tcPr>
            <w:tcW w:w="1589" w:type="dxa"/>
            <w:vMerge w:val="continue"/>
            <w:vAlign w:val="center"/>
          </w:tcPr>
          <w:p>
            <w:pPr>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widowControl/>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ascii="Times New Roman" w:hAnsi="Times New Roman"/>
                <w:szCs w:val="21"/>
              </w:rPr>
              <w:t>202032013009</w:t>
            </w:r>
          </w:p>
        </w:tc>
        <w:tc>
          <w:tcPr>
            <w:tcW w:w="3827" w:type="dxa"/>
            <w:vAlign w:val="center"/>
          </w:tcPr>
          <w:p>
            <w:pPr>
              <w:spacing w:line="280" w:lineRule="exact"/>
              <w:jc w:val="center"/>
              <w:rPr>
                <w:rFonts w:ascii="Times New Roman" w:hAnsi="Times New Roman"/>
                <w:szCs w:val="21"/>
              </w:rPr>
            </w:pPr>
            <w:r>
              <w:rPr>
                <w:rFonts w:hint="eastAsia" w:ascii="Times New Roman" w:hAnsi="Times New Roman"/>
                <w:szCs w:val="21"/>
              </w:rPr>
              <w:t>英语国家社会与文化</w:t>
            </w:r>
          </w:p>
        </w:tc>
        <w:tc>
          <w:tcPr>
            <w:tcW w:w="567"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32</w:t>
            </w:r>
          </w:p>
        </w:tc>
        <w:tc>
          <w:tcPr>
            <w:tcW w:w="56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w:t>
            </w:r>
          </w:p>
        </w:tc>
        <w:tc>
          <w:tcPr>
            <w:tcW w:w="709"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w:t>
            </w:r>
          </w:p>
        </w:tc>
        <w:tc>
          <w:tcPr>
            <w:tcW w:w="1589" w:type="dxa"/>
            <w:vMerge w:val="continue"/>
            <w:vAlign w:val="center"/>
          </w:tcPr>
          <w:p>
            <w:pPr>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ascii="Times New Roman" w:hAnsi="Times New Roman"/>
                <w:szCs w:val="21"/>
              </w:rPr>
              <w:t>202032013010</w:t>
            </w:r>
          </w:p>
        </w:tc>
        <w:tc>
          <w:tcPr>
            <w:tcW w:w="3827" w:type="dxa"/>
            <w:vAlign w:val="center"/>
          </w:tcPr>
          <w:p>
            <w:pPr>
              <w:spacing w:line="280" w:lineRule="exact"/>
              <w:jc w:val="center"/>
              <w:rPr>
                <w:rFonts w:ascii="Times New Roman" w:hAnsi="Times New Roman"/>
                <w:szCs w:val="21"/>
              </w:rPr>
            </w:pPr>
            <w:r>
              <w:rPr>
                <w:rFonts w:hint="eastAsia" w:ascii="Times New Roman" w:hAnsi="Times New Roman"/>
                <w:szCs w:val="21"/>
              </w:rPr>
              <w:t>学术英语视听说</w:t>
            </w:r>
          </w:p>
        </w:tc>
        <w:tc>
          <w:tcPr>
            <w:tcW w:w="567"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32</w:t>
            </w:r>
          </w:p>
        </w:tc>
        <w:tc>
          <w:tcPr>
            <w:tcW w:w="56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w:t>
            </w:r>
          </w:p>
        </w:tc>
        <w:tc>
          <w:tcPr>
            <w:tcW w:w="709"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w:t>
            </w:r>
          </w:p>
        </w:tc>
        <w:tc>
          <w:tcPr>
            <w:tcW w:w="1589" w:type="dxa"/>
            <w:vMerge w:val="continue"/>
            <w:vAlign w:val="center"/>
          </w:tcPr>
          <w:p>
            <w:pPr>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ascii="Times New Roman" w:hAnsi="Times New Roman"/>
                <w:szCs w:val="21"/>
              </w:rPr>
              <w:t>202032013011</w:t>
            </w:r>
          </w:p>
        </w:tc>
        <w:tc>
          <w:tcPr>
            <w:tcW w:w="3827" w:type="dxa"/>
            <w:vAlign w:val="center"/>
          </w:tcPr>
          <w:p>
            <w:pPr>
              <w:spacing w:line="280" w:lineRule="exact"/>
              <w:jc w:val="center"/>
              <w:rPr>
                <w:rFonts w:ascii="Times New Roman" w:hAnsi="Times New Roman"/>
                <w:szCs w:val="21"/>
              </w:rPr>
            </w:pPr>
            <w:r>
              <w:rPr>
                <w:rFonts w:hint="eastAsia" w:ascii="Times New Roman" w:hAnsi="Times New Roman"/>
                <w:szCs w:val="21"/>
              </w:rPr>
              <w:t>英语公共演讲</w:t>
            </w:r>
          </w:p>
        </w:tc>
        <w:tc>
          <w:tcPr>
            <w:tcW w:w="567"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32</w:t>
            </w:r>
          </w:p>
        </w:tc>
        <w:tc>
          <w:tcPr>
            <w:tcW w:w="56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w:t>
            </w:r>
          </w:p>
        </w:tc>
        <w:tc>
          <w:tcPr>
            <w:tcW w:w="709"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w:t>
            </w:r>
          </w:p>
        </w:tc>
        <w:tc>
          <w:tcPr>
            <w:tcW w:w="1589" w:type="dxa"/>
            <w:vMerge w:val="continue"/>
            <w:vAlign w:val="center"/>
          </w:tcPr>
          <w:p>
            <w:pPr>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ascii="Times New Roman" w:hAnsi="Times New Roman"/>
                <w:szCs w:val="21"/>
              </w:rPr>
              <w:t>202032020007</w:t>
            </w:r>
          </w:p>
        </w:tc>
        <w:tc>
          <w:tcPr>
            <w:tcW w:w="382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雅思实训</w:t>
            </w:r>
          </w:p>
        </w:tc>
        <w:tc>
          <w:tcPr>
            <w:tcW w:w="567"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32</w:t>
            </w:r>
          </w:p>
        </w:tc>
        <w:tc>
          <w:tcPr>
            <w:tcW w:w="56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w:t>
            </w:r>
          </w:p>
        </w:tc>
        <w:tc>
          <w:tcPr>
            <w:tcW w:w="709"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w:t>
            </w:r>
          </w:p>
        </w:tc>
        <w:tc>
          <w:tcPr>
            <w:tcW w:w="1589" w:type="dxa"/>
            <w:vMerge w:val="continue"/>
            <w:vAlign w:val="center"/>
          </w:tcPr>
          <w:p>
            <w:pPr>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ascii="Times New Roman" w:hAnsi="Times New Roman"/>
                <w:szCs w:val="21"/>
              </w:rPr>
              <w:t>20203202000</w:t>
            </w:r>
            <w:r>
              <w:rPr>
                <w:rFonts w:hint="eastAsia" w:ascii="Times New Roman" w:hAnsi="Times New Roman"/>
                <w:szCs w:val="21"/>
              </w:rPr>
              <w:t>9</w:t>
            </w:r>
          </w:p>
        </w:tc>
        <w:tc>
          <w:tcPr>
            <w:tcW w:w="3827" w:type="dxa"/>
            <w:vAlign w:val="center"/>
          </w:tcPr>
          <w:p>
            <w:pPr>
              <w:spacing w:line="280" w:lineRule="exact"/>
              <w:jc w:val="center"/>
              <w:rPr>
                <w:rFonts w:ascii="Times New Roman" w:hAnsi="Times New Roman" w:cs="宋体"/>
                <w:spacing w:val="11"/>
                <w:kern w:val="0"/>
                <w:szCs w:val="21"/>
              </w:rPr>
            </w:pPr>
            <w:r>
              <w:rPr>
                <w:rFonts w:ascii="Times New Roman" w:hAnsi="Times New Roman"/>
                <w:szCs w:val="21"/>
              </w:rPr>
              <w:t>第二外国语（英语）</w:t>
            </w:r>
          </w:p>
        </w:tc>
        <w:tc>
          <w:tcPr>
            <w:tcW w:w="567"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32</w:t>
            </w:r>
          </w:p>
        </w:tc>
        <w:tc>
          <w:tcPr>
            <w:tcW w:w="56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w:t>
            </w:r>
          </w:p>
        </w:tc>
        <w:tc>
          <w:tcPr>
            <w:tcW w:w="709" w:type="dxa"/>
            <w:gridSpan w:val="2"/>
            <w:vAlign w:val="center"/>
          </w:tcPr>
          <w:p>
            <w:pPr>
              <w:widowControl/>
              <w:spacing w:line="280" w:lineRule="exact"/>
              <w:jc w:val="center"/>
              <w:rPr>
                <w:rFonts w:ascii="Times New Roman" w:hAnsi="Times New Roman" w:cs="宋体"/>
                <w:spacing w:val="11"/>
                <w:kern w:val="0"/>
                <w:szCs w:val="21"/>
              </w:rPr>
            </w:pPr>
            <w:r>
              <w:rPr>
                <w:rFonts w:ascii="Times New Roman" w:hAnsi="Times New Roman" w:cs="宋体"/>
                <w:spacing w:val="11"/>
                <w:kern w:val="0"/>
                <w:szCs w:val="21"/>
              </w:rPr>
              <w:t>2</w:t>
            </w:r>
          </w:p>
        </w:tc>
        <w:tc>
          <w:tcPr>
            <w:tcW w:w="1589" w:type="dxa"/>
            <w:vMerge w:val="continue"/>
            <w:vAlign w:val="center"/>
          </w:tcPr>
          <w:p>
            <w:pPr>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ascii="Times New Roman" w:hAnsi="Times New Roman"/>
                <w:szCs w:val="21"/>
              </w:rPr>
              <w:t>202032020008</w:t>
            </w:r>
          </w:p>
        </w:tc>
        <w:tc>
          <w:tcPr>
            <w:tcW w:w="382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体育</w:t>
            </w:r>
          </w:p>
        </w:tc>
        <w:tc>
          <w:tcPr>
            <w:tcW w:w="567"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24</w:t>
            </w:r>
          </w:p>
        </w:tc>
        <w:tc>
          <w:tcPr>
            <w:tcW w:w="567"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0.5</w:t>
            </w:r>
          </w:p>
        </w:tc>
        <w:tc>
          <w:tcPr>
            <w:tcW w:w="709"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1，2</w:t>
            </w:r>
          </w:p>
        </w:tc>
        <w:tc>
          <w:tcPr>
            <w:tcW w:w="1589" w:type="dxa"/>
            <w:vMerge w:val="restart"/>
            <w:vAlign w:val="center"/>
          </w:tcPr>
          <w:p>
            <w:pPr>
              <w:spacing w:line="280" w:lineRule="exact"/>
              <w:jc w:val="center"/>
              <w:rPr>
                <w:rFonts w:ascii="Times New Roman" w:hAnsi="Times New Roman"/>
                <w:szCs w:val="21"/>
              </w:rPr>
            </w:pPr>
            <w:r>
              <w:rPr>
                <w:rFonts w:hint="eastAsia" w:ascii="Times New Roman" w:hAnsi="Times New Roman" w:cs="宋体"/>
                <w:kern w:val="0"/>
                <w:szCs w:val="21"/>
              </w:rPr>
              <w:t>根据学分需要选修，不限于此，可在全校选修课通选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202010613006</w:t>
            </w:r>
          </w:p>
        </w:tc>
        <w:tc>
          <w:tcPr>
            <w:tcW w:w="3827" w:type="dxa"/>
            <w:vAlign w:val="center"/>
          </w:tcPr>
          <w:p>
            <w:pPr>
              <w:spacing w:line="280" w:lineRule="exact"/>
              <w:jc w:val="center"/>
              <w:rPr>
                <w:rFonts w:ascii="Times New Roman" w:hAnsi="Times New Roman"/>
                <w:szCs w:val="21"/>
              </w:rPr>
            </w:pPr>
            <w:r>
              <w:rPr>
                <w:rFonts w:hint="eastAsia" w:ascii="Times New Roman" w:hAnsi="Times New Roman"/>
                <w:szCs w:val="21"/>
              </w:rPr>
              <w:t>统计学习方法</w:t>
            </w:r>
          </w:p>
        </w:tc>
        <w:tc>
          <w:tcPr>
            <w:tcW w:w="567"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hint="eastAsia"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1</w:t>
            </w:r>
          </w:p>
        </w:tc>
        <w:tc>
          <w:tcPr>
            <w:tcW w:w="1589" w:type="dxa"/>
            <w:vMerge w:val="continue"/>
            <w:vAlign w:val="center"/>
          </w:tcPr>
          <w:p>
            <w:pPr>
              <w:spacing w:line="280" w:lineRule="exact"/>
              <w:jc w:val="center"/>
              <w:rPr>
                <w:rFonts w:ascii="Times New Roman" w:hAnsi="Times New Roman"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202010613007</w:t>
            </w:r>
          </w:p>
        </w:tc>
        <w:tc>
          <w:tcPr>
            <w:tcW w:w="3827" w:type="dxa"/>
            <w:vAlign w:val="center"/>
          </w:tcPr>
          <w:p>
            <w:pPr>
              <w:spacing w:line="280" w:lineRule="exact"/>
              <w:jc w:val="center"/>
              <w:rPr>
                <w:rFonts w:ascii="Times New Roman" w:hAnsi="Times New Roman"/>
                <w:szCs w:val="21"/>
              </w:rPr>
            </w:pPr>
            <w:r>
              <w:rPr>
                <w:rFonts w:hint="eastAsia" w:ascii="Times New Roman" w:hAnsi="Times New Roman"/>
                <w:szCs w:val="21"/>
              </w:rPr>
              <w:t>机器学习</w:t>
            </w:r>
          </w:p>
        </w:tc>
        <w:tc>
          <w:tcPr>
            <w:tcW w:w="567"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hint="eastAsia"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1</w:t>
            </w:r>
          </w:p>
        </w:tc>
        <w:tc>
          <w:tcPr>
            <w:tcW w:w="1589" w:type="dxa"/>
            <w:vMerge w:val="continue"/>
            <w:vAlign w:val="center"/>
          </w:tcPr>
          <w:p>
            <w:pPr>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202010613008</w:t>
            </w:r>
          </w:p>
        </w:tc>
        <w:tc>
          <w:tcPr>
            <w:tcW w:w="3827" w:type="dxa"/>
            <w:vAlign w:val="center"/>
          </w:tcPr>
          <w:p>
            <w:pPr>
              <w:spacing w:line="280" w:lineRule="exact"/>
              <w:jc w:val="center"/>
              <w:rPr>
                <w:rFonts w:ascii="Times New Roman" w:hAnsi="Times New Roman" w:cs="宋体"/>
                <w:szCs w:val="21"/>
              </w:rPr>
            </w:pPr>
            <w:r>
              <w:rPr>
                <w:rFonts w:ascii="Times New Roman" w:hAnsi="Times New Roman"/>
                <w:szCs w:val="21"/>
              </w:rPr>
              <w:t>智能机器人</w:t>
            </w:r>
          </w:p>
        </w:tc>
        <w:tc>
          <w:tcPr>
            <w:tcW w:w="567" w:type="dxa"/>
            <w:gridSpan w:val="2"/>
            <w:vAlign w:val="center"/>
          </w:tcPr>
          <w:p>
            <w:pPr>
              <w:spacing w:line="280" w:lineRule="exact"/>
              <w:jc w:val="center"/>
              <w:rPr>
                <w:rFonts w:ascii="Times New Roman" w:hAnsi="Times New Roman"/>
                <w:szCs w:val="21"/>
              </w:rPr>
            </w:pPr>
            <w:r>
              <w:rPr>
                <w:rFonts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ascii="Times New Roman" w:hAnsi="Times New Roman"/>
                <w:szCs w:val="21"/>
              </w:rPr>
              <w:t>2</w:t>
            </w:r>
          </w:p>
        </w:tc>
        <w:tc>
          <w:tcPr>
            <w:tcW w:w="1589" w:type="dxa"/>
            <w:vMerge w:val="continue"/>
            <w:vAlign w:val="center"/>
          </w:tcPr>
          <w:p>
            <w:pPr>
              <w:spacing w:line="280" w:lineRule="exact"/>
              <w:jc w:val="center"/>
              <w:rPr>
                <w:rFonts w:ascii="Times New Roman" w:hAnsi="Times New Roman"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202010613009</w:t>
            </w:r>
          </w:p>
        </w:tc>
        <w:tc>
          <w:tcPr>
            <w:tcW w:w="3827" w:type="dxa"/>
            <w:vAlign w:val="center"/>
          </w:tcPr>
          <w:p>
            <w:pPr>
              <w:spacing w:line="280" w:lineRule="exact"/>
              <w:jc w:val="center"/>
              <w:rPr>
                <w:rFonts w:ascii="Times New Roman" w:hAnsi="Times New Roman" w:cs="宋体"/>
                <w:szCs w:val="21"/>
              </w:rPr>
            </w:pPr>
            <w:r>
              <w:rPr>
                <w:rFonts w:ascii="Times New Roman" w:hAnsi="Times New Roman"/>
                <w:szCs w:val="21"/>
              </w:rPr>
              <w:t>模式识别</w:t>
            </w:r>
          </w:p>
        </w:tc>
        <w:tc>
          <w:tcPr>
            <w:tcW w:w="567" w:type="dxa"/>
            <w:gridSpan w:val="2"/>
            <w:vAlign w:val="center"/>
          </w:tcPr>
          <w:p>
            <w:pPr>
              <w:spacing w:line="280" w:lineRule="exact"/>
              <w:jc w:val="center"/>
              <w:rPr>
                <w:rFonts w:ascii="Times New Roman" w:hAnsi="Times New Roman"/>
                <w:szCs w:val="21"/>
              </w:rPr>
            </w:pPr>
            <w:r>
              <w:rPr>
                <w:rFonts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ascii="Times New Roman" w:hAnsi="Times New Roman"/>
                <w:szCs w:val="21"/>
              </w:rPr>
              <w:t>2</w:t>
            </w:r>
          </w:p>
        </w:tc>
        <w:tc>
          <w:tcPr>
            <w:tcW w:w="1589" w:type="dxa"/>
            <w:vMerge w:val="continue"/>
            <w:vAlign w:val="center"/>
          </w:tcPr>
          <w:p>
            <w:pPr>
              <w:spacing w:line="280" w:lineRule="exact"/>
              <w:jc w:val="center"/>
              <w:rPr>
                <w:rFonts w:ascii="Times New Roman" w:hAnsi="Times New Roman"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202010613010</w:t>
            </w:r>
          </w:p>
        </w:tc>
        <w:tc>
          <w:tcPr>
            <w:tcW w:w="3827" w:type="dxa"/>
            <w:vAlign w:val="center"/>
          </w:tcPr>
          <w:p>
            <w:pPr>
              <w:spacing w:line="280" w:lineRule="exact"/>
              <w:jc w:val="center"/>
              <w:rPr>
                <w:rFonts w:ascii="Times New Roman" w:hAnsi="Times New Roman"/>
                <w:szCs w:val="21"/>
              </w:rPr>
            </w:pPr>
            <w:r>
              <w:rPr>
                <w:rFonts w:ascii="Times New Roman" w:hAnsi="Times New Roman"/>
                <w:szCs w:val="21"/>
              </w:rPr>
              <w:t>自然语言处理</w:t>
            </w:r>
          </w:p>
        </w:tc>
        <w:tc>
          <w:tcPr>
            <w:tcW w:w="567"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hint="eastAsia"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1</w:t>
            </w:r>
          </w:p>
        </w:tc>
        <w:tc>
          <w:tcPr>
            <w:tcW w:w="1589" w:type="dxa"/>
            <w:vMerge w:val="continue"/>
            <w:vAlign w:val="center"/>
          </w:tcPr>
          <w:p>
            <w:pPr>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202010613011</w:t>
            </w:r>
          </w:p>
        </w:tc>
        <w:tc>
          <w:tcPr>
            <w:tcW w:w="3827" w:type="dxa"/>
            <w:vAlign w:val="center"/>
          </w:tcPr>
          <w:p>
            <w:pPr>
              <w:spacing w:line="280" w:lineRule="exact"/>
              <w:jc w:val="center"/>
              <w:rPr>
                <w:rFonts w:ascii="Times New Roman" w:hAnsi="Times New Roman" w:cs="宋体"/>
                <w:szCs w:val="21"/>
              </w:rPr>
            </w:pPr>
            <w:r>
              <w:rPr>
                <w:rFonts w:ascii="Times New Roman" w:hAnsi="Times New Roman"/>
                <w:szCs w:val="21"/>
              </w:rPr>
              <w:t>计算智能</w:t>
            </w:r>
          </w:p>
        </w:tc>
        <w:tc>
          <w:tcPr>
            <w:tcW w:w="567" w:type="dxa"/>
            <w:gridSpan w:val="2"/>
            <w:vAlign w:val="center"/>
          </w:tcPr>
          <w:p>
            <w:pPr>
              <w:spacing w:line="280" w:lineRule="exact"/>
              <w:jc w:val="center"/>
              <w:rPr>
                <w:rFonts w:ascii="Times New Roman" w:hAnsi="Times New Roman"/>
                <w:szCs w:val="21"/>
              </w:rPr>
            </w:pPr>
            <w:r>
              <w:rPr>
                <w:rFonts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ascii="Times New Roman" w:hAnsi="Times New Roman"/>
                <w:szCs w:val="21"/>
              </w:rPr>
              <w:t>1</w:t>
            </w:r>
          </w:p>
        </w:tc>
        <w:tc>
          <w:tcPr>
            <w:tcW w:w="1589" w:type="dxa"/>
            <w:vMerge w:val="continue"/>
            <w:vAlign w:val="center"/>
          </w:tcPr>
          <w:p>
            <w:pPr>
              <w:spacing w:line="280" w:lineRule="exact"/>
              <w:jc w:val="center"/>
              <w:rPr>
                <w:rFonts w:ascii="Times New Roman" w:hAnsi="Times New Roman"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202010613013</w:t>
            </w:r>
          </w:p>
        </w:tc>
        <w:tc>
          <w:tcPr>
            <w:tcW w:w="3827" w:type="dxa"/>
            <w:vAlign w:val="center"/>
          </w:tcPr>
          <w:p>
            <w:pPr>
              <w:spacing w:line="280" w:lineRule="exact"/>
              <w:jc w:val="center"/>
              <w:rPr>
                <w:rFonts w:ascii="Times New Roman" w:hAnsi="Times New Roman"/>
                <w:szCs w:val="21"/>
              </w:rPr>
            </w:pPr>
            <w:r>
              <w:rPr>
                <w:rFonts w:hint="eastAsia" w:ascii="Times New Roman" w:hAnsi="Times New Roman"/>
                <w:szCs w:val="21"/>
              </w:rPr>
              <w:t>云计算与大数据技术</w:t>
            </w:r>
          </w:p>
        </w:tc>
        <w:tc>
          <w:tcPr>
            <w:tcW w:w="567" w:type="dxa"/>
            <w:gridSpan w:val="2"/>
            <w:vAlign w:val="center"/>
          </w:tcPr>
          <w:p>
            <w:pPr>
              <w:spacing w:line="280" w:lineRule="exact"/>
              <w:jc w:val="center"/>
              <w:rPr>
                <w:rFonts w:ascii="Times New Roman" w:hAnsi="Times New Roman"/>
                <w:szCs w:val="21"/>
              </w:rPr>
            </w:pPr>
            <w:r>
              <w:rPr>
                <w:rFonts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ascii="Times New Roman" w:hAnsi="Times New Roman"/>
                <w:szCs w:val="21"/>
              </w:rPr>
              <w:t>1</w:t>
            </w:r>
          </w:p>
        </w:tc>
        <w:tc>
          <w:tcPr>
            <w:tcW w:w="1589" w:type="dxa"/>
            <w:vMerge w:val="continue"/>
            <w:vAlign w:val="center"/>
          </w:tcPr>
          <w:p>
            <w:pPr>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201910610803</w:t>
            </w:r>
          </w:p>
        </w:tc>
        <w:tc>
          <w:tcPr>
            <w:tcW w:w="3827" w:type="dxa"/>
            <w:vAlign w:val="center"/>
          </w:tcPr>
          <w:p>
            <w:pPr>
              <w:spacing w:line="280" w:lineRule="exact"/>
              <w:jc w:val="center"/>
              <w:rPr>
                <w:rFonts w:ascii="Times New Roman" w:hAnsi="Times New Roman"/>
                <w:szCs w:val="21"/>
              </w:rPr>
            </w:pPr>
            <w:r>
              <w:rPr>
                <w:rFonts w:ascii="Times New Roman" w:hAnsi="Times New Roman"/>
                <w:szCs w:val="21"/>
              </w:rPr>
              <w:t>计算机通信</w:t>
            </w:r>
          </w:p>
        </w:tc>
        <w:tc>
          <w:tcPr>
            <w:tcW w:w="567" w:type="dxa"/>
            <w:gridSpan w:val="2"/>
            <w:vAlign w:val="center"/>
          </w:tcPr>
          <w:p>
            <w:pPr>
              <w:spacing w:line="280" w:lineRule="exact"/>
              <w:jc w:val="center"/>
              <w:rPr>
                <w:rFonts w:ascii="Times New Roman" w:hAnsi="Times New Roman"/>
                <w:szCs w:val="21"/>
              </w:rPr>
            </w:pPr>
            <w:r>
              <w:rPr>
                <w:rFonts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ascii="Times New Roman" w:hAnsi="Times New Roman"/>
                <w:szCs w:val="21"/>
              </w:rPr>
              <w:t>2</w:t>
            </w:r>
          </w:p>
        </w:tc>
        <w:tc>
          <w:tcPr>
            <w:tcW w:w="1589" w:type="dxa"/>
            <w:vMerge w:val="continue"/>
            <w:vAlign w:val="center"/>
          </w:tcPr>
          <w:p>
            <w:pPr>
              <w:spacing w:line="280" w:lineRule="exact"/>
              <w:jc w:val="center"/>
              <w:rPr>
                <w:rFonts w:ascii="Times New Roman" w:hAnsi="Times New Roman"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202010613014</w:t>
            </w:r>
          </w:p>
        </w:tc>
        <w:tc>
          <w:tcPr>
            <w:tcW w:w="3827" w:type="dxa"/>
            <w:vAlign w:val="center"/>
          </w:tcPr>
          <w:p>
            <w:pPr>
              <w:spacing w:line="280" w:lineRule="exact"/>
              <w:jc w:val="center"/>
              <w:rPr>
                <w:rFonts w:ascii="Times New Roman" w:hAnsi="Times New Roman"/>
                <w:szCs w:val="21"/>
              </w:rPr>
            </w:pPr>
            <w:r>
              <w:rPr>
                <w:rFonts w:hint="eastAsia" w:ascii="Times New Roman" w:hAnsi="Times New Roman"/>
                <w:szCs w:val="21"/>
              </w:rPr>
              <w:t>网络空间信息安全监管实践</w:t>
            </w:r>
          </w:p>
        </w:tc>
        <w:tc>
          <w:tcPr>
            <w:tcW w:w="567" w:type="dxa"/>
            <w:gridSpan w:val="2"/>
            <w:vAlign w:val="center"/>
          </w:tcPr>
          <w:p>
            <w:pPr>
              <w:spacing w:line="280" w:lineRule="exact"/>
              <w:jc w:val="center"/>
              <w:rPr>
                <w:rFonts w:ascii="Times New Roman" w:hAnsi="Times New Roman"/>
                <w:szCs w:val="21"/>
              </w:rPr>
            </w:pPr>
            <w:r>
              <w:rPr>
                <w:rFonts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ascii="Times New Roman" w:hAnsi="Times New Roman"/>
                <w:szCs w:val="21"/>
              </w:rPr>
              <w:t>1</w:t>
            </w:r>
          </w:p>
        </w:tc>
        <w:tc>
          <w:tcPr>
            <w:tcW w:w="1589" w:type="dxa"/>
            <w:vMerge w:val="continue"/>
            <w:vAlign w:val="center"/>
          </w:tcPr>
          <w:p>
            <w:pPr>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202010613015</w:t>
            </w:r>
          </w:p>
        </w:tc>
        <w:tc>
          <w:tcPr>
            <w:tcW w:w="3827" w:type="dxa"/>
            <w:vAlign w:val="center"/>
          </w:tcPr>
          <w:p>
            <w:pPr>
              <w:spacing w:line="280" w:lineRule="exact"/>
              <w:jc w:val="center"/>
              <w:rPr>
                <w:rFonts w:ascii="Times New Roman" w:hAnsi="Times New Roman" w:cs="宋体"/>
                <w:szCs w:val="21"/>
              </w:rPr>
            </w:pPr>
            <w:r>
              <w:rPr>
                <w:rFonts w:hint="eastAsia" w:ascii="Times New Roman" w:hAnsi="Times New Roman"/>
                <w:szCs w:val="21"/>
              </w:rPr>
              <w:t>5G与</w:t>
            </w:r>
            <w:r>
              <w:rPr>
                <w:rFonts w:ascii="Times New Roman" w:hAnsi="Times New Roman"/>
                <w:szCs w:val="21"/>
              </w:rPr>
              <w:t>移动计算技术</w:t>
            </w:r>
          </w:p>
        </w:tc>
        <w:tc>
          <w:tcPr>
            <w:tcW w:w="567"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hint="eastAsia"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1</w:t>
            </w:r>
          </w:p>
        </w:tc>
        <w:tc>
          <w:tcPr>
            <w:tcW w:w="1589" w:type="dxa"/>
            <w:vMerge w:val="continue"/>
            <w:vAlign w:val="center"/>
          </w:tcPr>
          <w:p>
            <w:pPr>
              <w:spacing w:line="280" w:lineRule="exact"/>
              <w:jc w:val="center"/>
              <w:rPr>
                <w:rFonts w:ascii="Times New Roman" w:hAnsi="Times New Roman"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202010613016</w:t>
            </w:r>
          </w:p>
        </w:tc>
        <w:tc>
          <w:tcPr>
            <w:tcW w:w="3827" w:type="dxa"/>
            <w:vAlign w:val="center"/>
          </w:tcPr>
          <w:p>
            <w:pPr>
              <w:spacing w:line="280" w:lineRule="exact"/>
              <w:jc w:val="center"/>
              <w:rPr>
                <w:rFonts w:ascii="Times New Roman" w:hAnsi="Times New Roman"/>
                <w:szCs w:val="21"/>
              </w:rPr>
            </w:pPr>
            <w:r>
              <w:rPr>
                <w:rFonts w:hint="eastAsia" w:ascii="Times New Roman" w:hAnsi="Times New Roman"/>
                <w:szCs w:val="21"/>
              </w:rPr>
              <w:t>分布式存储与区块链</w:t>
            </w:r>
          </w:p>
        </w:tc>
        <w:tc>
          <w:tcPr>
            <w:tcW w:w="567" w:type="dxa"/>
            <w:gridSpan w:val="2"/>
            <w:vAlign w:val="center"/>
          </w:tcPr>
          <w:p>
            <w:pPr>
              <w:spacing w:line="280" w:lineRule="exact"/>
              <w:jc w:val="center"/>
              <w:rPr>
                <w:rFonts w:ascii="Times New Roman" w:hAnsi="Times New Roman"/>
                <w:szCs w:val="21"/>
              </w:rPr>
            </w:pPr>
            <w:r>
              <w:rPr>
                <w:rFonts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ascii="Times New Roman" w:hAnsi="Times New Roman"/>
                <w:szCs w:val="21"/>
              </w:rPr>
              <w:t>2</w:t>
            </w:r>
          </w:p>
        </w:tc>
        <w:tc>
          <w:tcPr>
            <w:tcW w:w="1589" w:type="dxa"/>
            <w:vMerge w:val="continue"/>
            <w:vAlign w:val="center"/>
          </w:tcPr>
          <w:p>
            <w:pPr>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202010613017</w:t>
            </w:r>
          </w:p>
        </w:tc>
        <w:tc>
          <w:tcPr>
            <w:tcW w:w="3827" w:type="dxa"/>
            <w:vAlign w:val="center"/>
          </w:tcPr>
          <w:p>
            <w:pPr>
              <w:spacing w:line="280" w:lineRule="exact"/>
              <w:jc w:val="center"/>
              <w:rPr>
                <w:rFonts w:ascii="Times New Roman" w:hAnsi="Times New Roman" w:cs="宋体"/>
                <w:szCs w:val="21"/>
              </w:rPr>
            </w:pPr>
            <w:r>
              <w:rPr>
                <w:rFonts w:hint="eastAsia" w:ascii="Times New Roman" w:hAnsi="Times New Roman"/>
                <w:szCs w:val="21"/>
              </w:rPr>
              <w:t>网络与信息安全实验</w:t>
            </w:r>
          </w:p>
        </w:tc>
        <w:tc>
          <w:tcPr>
            <w:tcW w:w="567" w:type="dxa"/>
            <w:gridSpan w:val="2"/>
            <w:vAlign w:val="center"/>
          </w:tcPr>
          <w:p>
            <w:pPr>
              <w:spacing w:line="280" w:lineRule="exact"/>
              <w:jc w:val="center"/>
              <w:rPr>
                <w:rFonts w:ascii="Times New Roman" w:hAnsi="Times New Roman"/>
                <w:szCs w:val="21"/>
              </w:rPr>
            </w:pPr>
            <w:r>
              <w:rPr>
                <w:rFonts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ascii="Times New Roman" w:hAnsi="Times New Roman"/>
                <w:szCs w:val="21"/>
              </w:rPr>
              <w:t>2</w:t>
            </w:r>
          </w:p>
        </w:tc>
        <w:tc>
          <w:tcPr>
            <w:tcW w:w="1589" w:type="dxa"/>
            <w:vMerge w:val="continue"/>
            <w:vAlign w:val="center"/>
          </w:tcPr>
          <w:p>
            <w:pPr>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202010613018</w:t>
            </w:r>
          </w:p>
        </w:tc>
        <w:tc>
          <w:tcPr>
            <w:tcW w:w="3827" w:type="dxa"/>
            <w:vAlign w:val="center"/>
          </w:tcPr>
          <w:p>
            <w:pPr>
              <w:spacing w:line="280" w:lineRule="exact"/>
              <w:jc w:val="center"/>
              <w:rPr>
                <w:rFonts w:ascii="Times New Roman" w:hAnsi="Times New Roman" w:cs="宋体"/>
                <w:szCs w:val="21"/>
              </w:rPr>
            </w:pPr>
            <w:r>
              <w:rPr>
                <w:rFonts w:ascii="Times New Roman" w:hAnsi="Times New Roman"/>
                <w:szCs w:val="21"/>
              </w:rPr>
              <w:t>无线传感器网络</w:t>
            </w:r>
          </w:p>
        </w:tc>
        <w:tc>
          <w:tcPr>
            <w:tcW w:w="567"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hint="eastAsia"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ascii="Times New Roman" w:hAnsi="Times New Roman"/>
                <w:szCs w:val="21"/>
              </w:rPr>
              <w:t>1</w:t>
            </w:r>
          </w:p>
        </w:tc>
        <w:tc>
          <w:tcPr>
            <w:tcW w:w="1589" w:type="dxa"/>
            <w:vMerge w:val="continue"/>
            <w:vAlign w:val="center"/>
          </w:tcPr>
          <w:p>
            <w:pPr>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201910610805</w:t>
            </w:r>
          </w:p>
        </w:tc>
        <w:tc>
          <w:tcPr>
            <w:tcW w:w="3827" w:type="dxa"/>
            <w:vAlign w:val="center"/>
          </w:tcPr>
          <w:p>
            <w:pPr>
              <w:spacing w:line="280" w:lineRule="exact"/>
              <w:jc w:val="center"/>
              <w:rPr>
                <w:rFonts w:ascii="Times New Roman" w:hAnsi="Times New Roman" w:cs="宋体"/>
                <w:szCs w:val="21"/>
              </w:rPr>
            </w:pPr>
            <w:r>
              <w:rPr>
                <w:rFonts w:ascii="Times New Roman" w:hAnsi="Times New Roman"/>
                <w:szCs w:val="21"/>
              </w:rPr>
              <w:t>数字图像处理与计算机视觉</w:t>
            </w:r>
          </w:p>
        </w:tc>
        <w:tc>
          <w:tcPr>
            <w:tcW w:w="567" w:type="dxa"/>
            <w:gridSpan w:val="2"/>
            <w:vAlign w:val="center"/>
          </w:tcPr>
          <w:p>
            <w:pPr>
              <w:spacing w:line="280" w:lineRule="exact"/>
              <w:jc w:val="center"/>
              <w:rPr>
                <w:rFonts w:ascii="Times New Roman" w:hAnsi="Times New Roman"/>
                <w:szCs w:val="21"/>
              </w:rPr>
            </w:pPr>
            <w:r>
              <w:rPr>
                <w:rFonts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2</w:t>
            </w:r>
          </w:p>
        </w:tc>
        <w:tc>
          <w:tcPr>
            <w:tcW w:w="1589" w:type="dxa"/>
            <w:vMerge w:val="continue"/>
            <w:vAlign w:val="center"/>
          </w:tcPr>
          <w:p>
            <w:pPr>
              <w:spacing w:line="280" w:lineRule="exact"/>
              <w:jc w:val="center"/>
              <w:rPr>
                <w:rFonts w:ascii="Times New Roman" w:hAnsi="Times New Roman"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202010613019</w:t>
            </w:r>
          </w:p>
        </w:tc>
        <w:tc>
          <w:tcPr>
            <w:tcW w:w="3827" w:type="dxa"/>
            <w:vAlign w:val="center"/>
          </w:tcPr>
          <w:p>
            <w:pPr>
              <w:spacing w:line="280" w:lineRule="exact"/>
              <w:jc w:val="center"/>
              <w:rPr>
                <w:rFonts w:ascii="Times New Roman" w:hAnsi="Times New Roman" w:cs="宋体"/>
                <w:szCs w:val="21"/>
              </w:rPr>
            </w:pPr>
            <w:r>
              <w:rPr>
                <w:rFonts w:ascii="Times New Roman" w:hAnsi="Times New Roman"/>
                <w:szCs w:val="21"/>
              </w:rPr>
              <w:t>数字信号处理</w:t>
            </w:r>
          </w:p>
        </w:tc>
        <w:tc>
          <w:tcPr>
            <w:tcW w:w="567" w:type="dxa"/>
            <w:gridSpan w:val="2"/>
            <w:vAlign w:val="center"/>
          </w:tcPr>
          <w:p>
            <w:pPr>
              <w:spacing w:line="280" w:lineRule="exact"/>
              <w:jc w:val="center"/>
              <w:rPr>
                <w:rFonts w:ascii="Times New Roman" w:hAnsi="Times New Roman"/>
                <w:szCs w:val="21"/>
              </w:rPr>
            </w:pPr>
            <w:r>
              <w:rPr>
                <w:rFonts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1</w:t>
            </w:r>
          </w:p>
        </w:tc>
        <w:tc>
          <w:tcPr>
            <w:tcW w:w="1589" w:type="dxa"/>
            <w:vMerge w:val="continue"/>
            <w:vAlign w:val="center"/>
          </w:tcPr>
          <w:p>
            <w:pPr>
              <w:spacing w:line="280" w:lineRule="exact"/>
              <w:jc w:val="center"/>
              <w:rPr>
                <w:rFonts w:ascii="Times New Roman" w:hAnsi="Times New Roman"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202010613020</w:t>
            </w:r>
          </w:p>
        </w:tc>
        <w:tc>
          <w:tcPr>
            <w:tcW w:w="3827" w:type="dxa"/>
            <w:vAlign w:val="center"/>
          </w:tcPr>
          <w:p>
            <w:pPr>
              <w:spacing w:line="280" w:lineRule="exact"/>
              <w:jc w:val="center"/>
              <w:rPr>
                <w:rFonts w:ascii="Times New Roman" w:hAnsi="Times New Roman" w:cs="宋体"/>
                <w:szCs w:val="21"/>
              </w:rPr>
            </w:pPr>
            <w:r>
              <w:rPr>
                <w:rFonts w:hint="eastAsia" w:ascii="Times New Roman" w:hAnsi="Times New Roman"/>
                <w:szCs w:val="21"/>
              </w:rPr>
              <w:t>科学计算与数据处理</w:t>
            </w:r>
          </w:p>
        </w:tc>
        <w:tc>
          <w:tcPr>
            <w:tcW w:w="567"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hint="eastAsia"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ascii="Times New Roman" w:hAnsi="Times New Roman"/>
                <w:szCs w:val="21"/>
              </w:rPr>
              <w:t>1</w:t>
            </w:r>
          </w:p>
        </w:tc>
        <w:tc>
          <w:tcPr>
            <w:tcW w:w="1589" w:type="dxa"/>
            <w:vMerge w:val="continue"/>
            <w:vAlign w:val="center"/>
          </w:tcPr>
          <w:p>
            <w:pPr>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202010613021</w:t>
            </w:r>
          </w:p>
        </w:tc>
        <w:tc>
          <w:tcPr>
            <w:tcW w:w="3827" w:type="dxa"/>
            <w:vAlign w:val="center"/>
          </w:tcPr>
          <w:p>
            <w:pPr>
              <w:spacing w:line="280" w:lineRule="exact"/>
              <w:jc w:val="center"/>
              <w:rPr>
                <w:rFonts w:ascii="Times New Roman" w:hAnsi="Times New Roman" w:cs="宋体"/>
                <w:szCs w:val="21"/>
              </w:rPr>
            </w:pPr>
            <w:r>
              <w:rPr>
                <w:rFonts w:ascii="Times New Roman" w:hAnsi="Times New Roman"/>
                <w:szCs w:val="21"/>
              </w:rPr>
              <w:t>信息检索技术</w:t>
            </w:r>
          </w:p>
        </w:tc>
        <w:tc>
          <w:tcPr>
            <w:tcW w:w="567" w:type="dxa"/>
            <w:gridSpan w:val="2"/>
            <w:vAlign w:val="center"/>
          </w:tcPr>
          <w:p>
            <w:pPr>
              <w:spacing w:line="280" w:lineRule="exact"/>
              <w:jc w:val="center"/>
              <w:rPr>
                <w:rFonts w:ascii="Times New Roman" w:hAnsi="Times New Roman"/>
                <w:szCs w:val="21"/>
              </w:rPr>
            </w:pPr>
            <w:r>
              <w:rPr>
                <w:rFonts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ascii="Times New Roman" w:hAnsi="Times New Roman"/>
                <w:szCs w:val="21"/>
              </w:rPr>
              <w:t>2</w:t>
            </w:r>
          </w:p>
        </w:tc>
        <w:tc>
          <w:tcPr>
            <w:tcW w:w="1589" w:type="dxa"/>
            <w:vMerge w:val="continue"/>
            <w:vAlign w:val="center"/>
          </w:tcPr>
          <w:p>
            <w:pPr>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vAlign w:val="center"/>
          </w:tcPr>
          <w:p>
            <w:pPr>
              <w:spacing w:line="280" w:lineRule="exact"/>
              <w:jc w:val="center"/>
              <w:rPr>
                <w:rFonts w:ascii="Times New Roman" w:hAnsi="Times New Roman"/>
                <w:szCs w:val="21"/>
              </w:rPr>
            </w:pPr>
            <w:r>
              <w:rPr>
                <w:rFonts w:hint="eastAsia" w:ascii="Times New Roman" w:hAnsi="Times New Roman"/>
                <w:szCs w:val="21"/>
              </w:rPr>
              <w:t>202010613022</w:t>
            </w:r>
          </w:p>
        </w:tc>
        <w:tc>
          <w:tcPr>
            <w:tcW w:w="3827" w:type="dxa"/>
            <w:vAlign w:val="center"/>
          </w:tcPr>
          <w:p>
            <w:pPr>
              <w:spacing w:line="280" w:lineRule="exact"/>
              <w:jc w:val="center"/>
              <w:rPr>
                <w:rFonts w:ascii="Times New Roman" w:hAnsi="Times New Roman" w:cs="宋体"/>
                <w:szCs w:val="21"/>
              </w:rPr>
            </w:pPr>
            <w:r>
              <w:rPr>
                <w:rFonts w:ascii="Times New Roman" w:hAnsi="Times New Roman"/>
                <w:szCs w:val="21"/>
              </w:rPr>
              <w:t>新一代数据库</w:t>
            </w:r>
          </w:p>
        </w:tc>
        <w:tc>
          <w:tcPr>
            <w:tcW w:w="567" w:type="dxa"/>
            <w:gridSpan w:val="2"/>
            <w:vAlign w:val="center"/>
          </w:tcPr>
          <w:p>
            <w:pPr>
              <w:spacing w:line="280" w:lineRule="exact"/>
              <w:jc w:val="center"/>
              <w:rPr>
                <w:rFonts w:ascii="Times New Roman" w:hAnsi="Times New Roman"/>
                <w:szCs w:val="21"/>
              </w:rPr>
            </w:pPr>
            <w:r>
              <w:rPr>
                <w:rFonts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ascii="Times New Roman" w:hAnsi="Times New Roman"/>
                <w:szCs w:val="21"/>
              </w:rPr>
              <w:t>1</w:t>
            </w:r>
          </w:p>
        </w:tc>
        <w:tc>
          <w:tcPr>
            <w:tcW w:w="1589" w:type="dxa"/>
            <w:vMerge w:val="continue"/>
            <w:vAlign w:val="center"/>
          </w:tcPr>
          <w:p>
            <w:pPr>
              <w:spacing w:line="280" w:lineRule="exact"/>
              <w:jc w:val="center"/>
              <w:rPr>
                <w:rFonts w:ascii="Times New Roman" w:hAnsi="Times New Roman"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shd w:val="clear" w:color="auto" w:fill="auto"/>
            <w:vAlign w:val="center"/>
          </w:tcPr>
          <w:p>
            <w:pPr>
              <w:spacing w:line="280" w:lineRule="exact"/>
              <w:jc w:val="center"/>
              <w:rPr>
                <w:rFonts w:ascii="Times New Roman" w:hAnsi="Times New Roman"/>
                <w:szCs w:val="21"/>
              </w:rPr>
            </w:pPr>
            <w:r>
              <w:rPr>
                <w:rFonts w:hint="eastAsia" w:ascii="Times New Roman" w:hAnsi="Times New Roman"/>
                <w:szCs w:val="21"/>
              </w:rPr>
              <w:t>202010613025</w:t>
            </w:r>
          </w:p>
        </w:tc>
        <w:tc>
          <w:tcPr>
            <w:tcW w:w="3827" w:type="dxa"/>
            <w:vAlign w:val="center"/>
          </w:tcPr>
          <w:p>
            <w:pPr>
              <w:spacing w:line="280" w:lineRule="exact"/>
              <w:jc w:val="center"/>
              <w:rPr>
                <w:rFonts w:ascii="Times New Roman" w:hAnsi="Times New Roman" w:cs="宋体"/>
                <w:szCs w:val="21"/>
              </w:rPr>
            </w:pPr>
            <w:r>
              <w:rPr>
                <w:rFonts w:ascii="Times New Roman" w:hAnsi="Times New Roman"/>
                <w:szCs w:val="21"/>
              </w:rPr>
              <w:t>面向对象方法与技术</w:t>
            </w:r>
          </w:p>
        </w:tc>
        <w:tc>
          <w:tcPr>
            <w:tcW w:w="567" w:type="dxa"/>
            <w:gridSpan w:val="2"/>
            <w:vAlign w:val="center"/>
          </w:tcPr>
          <w:p>
            <w:pPr>
              <w:spacing w:line="280" w:lineRule="exact"/>
              <w:jc w:val="center"/>
              <w:rPr>
                <w:rFonts w:ascii="Times New Roman" w:hAnsi="Times New Roman"/>
                <w:szCs w:val="21"/>
              </w:rPr>
            </w:pPr>
            <w:r>
              <w:rPr>
                <w:rFonts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ascii="Times New Roman" w:hAnsi="Times New Roman"/>
                <w:szCs w:val="21"/>
              </w:rPr>
              <w:t>1</w:t>
            </w:r>
          </w:p>
        </w:tc>
        <w:tc>
          <w:tcPr>
            <w:tcW w:w="1589" w:type="dxa"/>
            <w:vMerge w:val="continue"/>
            <w:vAlign w:val="center"/>
          </w:tcPr>
          <w:p>
            <w:pPr>
              <w:spacing w:line="280" w:lineRule="exact"/>
              <w:jc w:val="center"/>
              <w:rPr>
                <w:rFonts w:ascii="Times New Roman" w:hAnsi="Times New Roman"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shd w:val="clear" w:color="auto" w:fill="auto"/>
            <w:vAlign w:val="center"/>
          </w:tcPr>
          <w:p>
            <w:pPr>
              <w:spacing w:line="280" w:lineRule="exact"/>
              <w:jc w:val="center"/>
              <w:rPr>
                <w:rFonts w:ascii="Times New Roman" w:hAnsi="Times New Roman"/>
                <w:szCs w:val="21"/>
              </w:rPr>
            </w:pPr>
            <w:r>
              <w:rPr>
                <w:rFonts w:hint="eastAsia" w:ascii="Times New Roman" w:hAnsi="Times New Roman"/>
                <w:szCs w:val="21"/>
              </w:rPr>
              <w:t>202010613026</w:t>
            </w:r>
          </w:p>
        </w:tc>
        <w:tc>
          <w:tcPr>
            <w:tcW w:w="3827" w:type="dxa"/>
            <w:vAlign w:val="center"/>
          </w:tcPr>
          <w:p>
            <w:pPr>
              <w:spacing w:line="280" w:lineRule="exact"/>
              <w:jc w:val="center"/>
              <w:rPr>
                <w:rFonts w:ascii="Times New Roman" w:hAnsi="Times New Roman" w:cs="宋体"/>
                <w:szCs w:val="21"/>
              </w:rPr>
            </w:pPr>
            <w:r>
              <w:rPr>
                <w:rFonts w:hint="eastAsia" w:ascii="Times New Roman" w:hAnsi="Times New Roman"/>
                <w:szCs w:val="21"/>
              </w:rPr>
              <w:t>软件构件与中间件</w:t>
            </w:r>
          </w:p>
        </w:tc>
        <w:tc>
          <w:tcPr>
            <w:tcW w:w="567"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hint="eastAsia"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2</w:t>
            </w:r>
          </w:p>
        </w:tc>
        <w:tc>
          <w:tcPr>
            <w:tcW w:w="1589" w:type="dxa"/>
            <w:vMerge w:val="continue"/>
            <w:vAlign w:val="center"/>
          </w:tcPr>
          <w:p>
            <w:pPr>
              <w:spacing w:line="280" w:lineRule="exact"/>
              <w:jc w:val="center"/>
              <w:rPr>
                <w:rFonts w:ascii="Times New Roman" w:hAnsi="Times New Roman"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shd w:val="clear" w:color="auto" w:fill="auto"/>
            <w:vAlign w:val="center"/>
          </w:tcPr>
          <w:p>
            <w:pPr>
              <w:spacing w:line="280" w:lineRule="exact"/>
              <w:jc w:val="center"/>
              <w:rPr>
                <w:rFonts w:ascii="Times New Roman" w:hAnsi="Times New Roman"/>
                <w:szCs w:val="21"/>
              </w:rPr>
            </w:pPr>
            <w:r>
              <w:rPr>
                <w:rFonts w:hint="eastAsia" w:ascii="Times New Roman" w:hAnsi="Times New Roman"/>
                <w:szCs w:val="21"/>
              </w:rPr>
              <w:t>202010613027</w:t>
            </w:r>
          </w:p>
        </w:tc>
        <w:tc>
          <w:tcPr>
            <w:tcW w:w="3827" w:type="dxa"/>
            <w:vAlign w:val="center"/>
          </w:tcPr>
          <w:p>
            <w:pPr>
              <w:spacing w:line="280" w:lineRule="exact"/>
              <w:jc w:val="center"/>
              <w:rPr>
                <w:rFonts w:ascii="Times New Roman" w:hAnsi="Times New Roman" w:cs="宋体"/>
                <w:szCs w:val="21"/>
              </w:rPr>
            </w:pPr>
            <w:r>
              <w:rPr>
                <w:rFonts w:ascii="Times New Roman" w:hAnsi="Times New Roman"/>
                <w:szCs w:val="21"/>
              </w:rPr>
              <w:t>设计模式</w:t>
            </w:r>
          </w:p>
        </w:tc>
        <w:tc>
          <w:tcPr>
            <w:tcW w:w="567" w:type="dxa"/>
            <w:gridSpan w:val="2"/>
            <w:vAlign w:val="center"/>
          </w:tcPr>
          <w:p>
            <w:pPr>
              <w:spacing w:line="280" w:lineRule="exact"/>
              <w:jc w:val="center"/>
              <w:rPr>
                <w:rFonts w:ascii="Times New Roman" w:hAnsi="Times New Roman"/>
                <w:szCs w:val="21"/>
              </w:rPr>
            </w:pPr>
            <w:r>
              <w:rPr>
                <w:rFonts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ascii="Times New Roman" w:hAnsi="Times New Roman"/>
                <w:szCs w:val="21"/>
              </w:rPr>
              <w:t>1</w:t>
            </w:r>
          </w:p>
        </w:tc>
        <w:tc>
          <w:tcPr>
            <w:tcW w:w="1589" w:type="dxa"/>
            <w:vMerge w:val="continue"/>
            <w:vAlign w:val="center"/>
          </w:tcPr>
          <w:p>
            <w:pPr>
              <w:spacing w:line="280" w:lineRule="exact"/>
              <w:jc w:val="center"/>
              <w:rPr>
                <w:rFonts w:ascii="Times New Roman" w:hAnsi="Times New Roman"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shd w:val="clear" w:color="auto" w:fill="auto"/>
            <w:vAlign w:val="center"/>
          </w:tcPr>
          <w:p>
            <w:pPr>
              <w:spacing w:line="280" w:lineRule="exact"/>
              <w:jc w:val="center"/>
              <w:rPr>
                <w:rFonts w:ascii="Times New Roman" w:hAnsi="Times New Roman"/>
                <w:szCs w:val="21"/>
              </w:rPr>
            </w:pPr>
            <w:r>
              <w:rPr>
                <w:rFonts w:hint="eastAsia" w:ascii="Times New Roman" w:hAnsi="Times New Roman"/>
                <w:szCs w:val="21"/>
              </w:rPr>
              <w:t>202010613028</w:t>
            </w:r>
          </w:p>
        </w:tc>
        <w:tc>
          <w:tcPr>
            <w:tcW w:w="3827" w:type="dxa"/>
            <w:vAlign w:val="center"/>
          </w:tcPr>
          <w:p>
            <w:pPr>
              <w:spacing w:line="280" w:lineRule="exact"/>
              <w:jc w:val="center"/>
              <w:rPr>
                <w:rFonts w:ascii="Times New Roman" w:hAnsi="Times New Roman"/>
                <w:szCs w:val="21"/>
              </w:rPr>
            </w:pPr>
            <w:r>
              <w:rPr>
                <w:rFonts w:hint="eastAsia" w:ascii="Times New Roman" w:hAnsi="Times New Roman"/>
                <w:szCs w:val="21"/>
              </w:rPr>
              <w:t>软件工程管理</w:t>
            </w:r>
          </w:p>
        </w:tc>
        <w:tc>
          <w:tcPr>
            <w:tcW w:w="567"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hint="eastAsia"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2</w:t>
            </w:r>
          </w:p>
        </w:tc>
        <w:tc>
          <w:tcPr>
            <w:tcW w:w="1589" w:type="dxa"/>
            <w:vMerge w:val="continue"/>
            <w:vAlign w:val="center"/>
          </w:tcPr>
          <w:p>
            <w:pPr>
              <w:spacing w:line="280" w:lineRule="exact"/>
              <w:jc w:val="center"/>
              <w:rPr>
                <w:rFonts w:ascii="Times New Roman" w:hAnsi="Times New Roman"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shd w:val="clear" w:color="auto" w:fill="auto"/>
            <w:vAlign w:val="center"/>
          </w:tcPr>
          <w:p>
            <w:pPr>
              <w:spacing w:line="280" w:lineRule="exact"/>
              <w:jc w:val="center"/>
              <w:rPr>
                <w:rFonts w:ascii="Times New Roman" w:hAnsi="Times New Roman"/>
                <w:szCs w:val="21"/>
              </w:rPr>
            </w:pPr>
            <w:r>
              <w:rPr>
                <w:rFonts w:hint="eastAsia" w:ascii="Times New Roman" w:hAnsi="Times New Roman"/>
                <w:szCs w:val="21"/>
              </w:rPr>
              <w:t>202010613029</w:t>
            </w:r>
          </w:p>
        </w:tc>
        <w:tc>
          <w:tcPr>
            <w:tcW w:w="3827" w:type="dxa"/>
            <w:vAlign w:val="center"/>
          </w:tcPr>
          <w:p>
            <w:pPr>
              <w:spacing w:line="280" w:lineRule="exact"/>
              <w:jc w:val="center"/>
              <w:rPr>
                <w:rFonts w:ascii="Times New Roman" w:hAnsi="Times New Roman" w:cs="宋体"/>
                <w:szCs w:val="21"/>
              </w:rPr>
            </w:pPr>
            <w:r>
              <w:rPr>
                <w:rFonts w:ascii="Times New Roman" w:hAnsi="Times New Roman"/>
                <w:szCs w:val="21"/>
              </w:rPr>
              <w:t>微计算机系统设计</w:t>
            </w:r>
          </w:p>
        </w:tc>
        <w:tc>
          <w:tcPr>
            <w:tcW w:w="567" w:type="dxa"/>
            <w:gridSpan w:val="2"/>
            <w:vAlign w:val="center"/>
          </w:tcPr>
          <w:p>
            <w:pPr>
              <w:spacing w:line="280" w:lineRule="exact"/>
              <w:jc w:val="center"/>
              <w:rPr>
                <w:rFonts w:ascii="Times New Roman" w:hAnsi="Times New Roman"/>
                <w:szCs w:val="21"/>
              </w:rPr>
            </w:pPr>
            <w:r>
              <w:rPr>
                <w:rFonts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ascii="Times New Roman" w:hAnsi="Times New Roman"/>
                <w:szCs w:val="21"/>
              </w:rPr>
              <w:t>1</w:t>
            </w:r>
          </w:p>
        </w:tc>
        <w:tc>
          <w:tcPr>
            <w:tcW w:w="1589" w:type="dxa"/>
            <w:vMerge w:val="continue"/>
            <w:vAlign w:val="center"/>
          </w:tcPr>
          <w:p>
            <w:pPr>
              <w:spacing w:line="280" w:lineRule="exact"/>
              <w:jc w:val="center"/>
              <w:rPr>
                <w:rFonts w:ascii="Times New Roman" w:hAnsi="Times New Roman"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shd w:val="clear" w:color="auto" w:fill="auto"/>
            <w:vAlign w:val="center"/>
          </w:tcPr>
          <w:p>
            <w:pPr>
              <w:spacing w:line="280" w:lineRule="exact"/>
              <w:jc w:val="center"/>
              <w:rPr>
                <w:rFonts w:ascii="Times New Roman" w:hAnsi="Times New Roman"/>
                <w:szCs w:val="21"/>
              </w:rPr>
            </w:pPr>
            <w:r>
              <w:rPr>
                <w:rFonts w:hint="eastAsia" w:ascii="Times New Roman" w:hAnsi="Times New Roman"/>
                <w:szCs w:val="21"/>
              </w:rPr>
              <w:t>202010613030</w:t>
            </w:r>
          </w:p>
        </w:tc>
        <w:tc>
          <w:tcPr>
            <w:tcW w:w="3827" w:type="dxa"/>
            <w:vAlign w:val="center"/>
          </w:tcPr>
          <w:p>
            <w:pPr>
              <w:spacing w:line="280" w:lineRule="exact"/>
              <w:jc w:val="center"/>
              <w:rPr>
                <w:rFonts w:ascii="Times New Roman" w:hAnsi="Times New Roman"/>
                <w:szCs w:val="21"/>
              </w:rPr>
            </w:pPr>
            <w:r>
              <w:rPr>
                <w:rFonts w:hint="eastAsia" w:ascii="Times New Roman" w:hAnsi="Times New Roman"/>
                <w:szCs w:val="21"/>
              </w:rPr>
              <w:t>并行计算</w:t>
            </w:r>
          </w:p>
        </w:tc>
        <w:tc>
          <w:tcPr>
            <w:tcW w:w="567"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hint="eastAsia"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2</w:t>
            </w:r>
          </w:p>
        </w:tc>
        <w:tc>
          <w:tcPr>
            <w:tcW w:w="1589" w:type="dxa"/>
            <w:vMerge w:val="continue"/>
            <w:vAlign w:val="center"/>
          </w:tcPr>
          <w:p>
            <w:pPr>
              <w:spacing w:line="280" w:lineRule="exact"/>
              <w:jc w:val="center"/>
              <w:rPr>
                <w:rFonts w:ascii="Times New Roman" w:hAnsi="Times New Roman"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shd w:val="clear" w:color="auto" w:fill="auto"/>
            <w:vAlign w:val="center"/>
          </w:tcPr>
          <w:p>
            <w:pPr>
              <w:spacing w:line="280" w:lineRule="exact"/>
              <w:jc w:val="center"/>
              <w:rPr>
                <w:rFonts w:ascii="Times New Roman" w:hAnsi="Times New Roman"/>
                <w:szCs w:val="21"/>
              </w:rPr>
            </w:pPr>
            <w:r>
              <w:rPr>
                <w:rFonts w:hint="eastAsia" w:ascii="Times New Roman" w:hAnsi="Times New Roman"/>
                <w:szCs w:val="21"/>
              </w:rPr>
              <w:t>202010613031</w:t>
            </w:r>
          </w:p>
        </w:tc>
        <w:tc>
          <w:tcPr>
            <w:tcW w:w="3827" w:type="dxa"/>
            <w:vAlign w:val="center"/>
          </w:tcPr>
          <w:p>
            <w:pPr>
              <w:spacing w:line="280" w:lineRule="exact"/>
              <w:jc w:val="center"/>
              <w:rPr>
                <w:rFonts w:ascii="Times New Roman" w:hAnsi="Times New Roman"/>
                <w:szCs w:val="21"/>
              </w:rPr>
            </w:pPr>
            <w:r>
              <w:rPr>
                <w:rFonts w:hint="eastAsia" w:ascii="Times New Roman" w:hAnsi="Times New Roman"/>
                <w:szCs w:val="21"/>
              </w:rPr>
              <w:t>并行体系结构</w:t>
            </w:r>
          </w:p>
        </w:tc>
        <w:tc>
          <w:tcPr>
            <w:tcW w:w="567"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hint="eastAsia"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1</w:t>
            </w:r>
          </w:p>
        </w:tc>
        <w:tc>
          <w:tcPr>
            <w:tcW w:w="1589" w:type="dxa"/>
            <w:vMerge w:val="continue"/>
            <w:vAlign w:val="center"/>
          </w:tcPr>
          <w:p>
            <w:pPr>
              <w:spacing w:line="280" w:lineRule="exact"/>
              <w:jc w:val="center"/>
              <w:rPr>
                <w:rFonts w:ascii="Times New Roman" w:hAnsi="Times New Roman"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shd w:val="clear" w:color="auto" w:fill="auto"/>
            <w:vAlign w:val="center"/>
          </w:tcPr>
          <w:p>
            <w:pPr>
              <w:spacing w:line="280" w:lineRule="exact"/>
              <w:jc w:val="center"/>
              <w:rPr>
                <w:rFonts w:ascii="Times New Roman" w:hAnsi="Times New Roman"/>
                <w:szCs w:val="21"/>
              </w:rPr>
            </w:pPr>
            <w:r>
              <w:rPr>
                <w:rFonts w:hint="eastAsia" w:ascii="Times New Roman" w:hAnsi="Times New Roman"/>
                <w:szCs w:val="21"/>
              </w:rPr>
              <w:t>202010613032</w:t>
            </w:r>
          </w:p>
        </w:tc>
        <w:tc>
          <w:tcPr>
            <w:tcW w:w="3827" w:type="dxa"/>
            <w:vAlign w:val="center"/>
          </w:tcPr>
          <w:p>
            <w:pPr>
              <w:spacing w:line="280" w:lineRule="exact"/>
              <w:jc w:val="center"/>
              <w:rPr>
                <w:rFonts w:ascii="Times New Roman" w:hAnsi="Times New Roman"/>
                <w:szCs w:val="21"/>
              </w:rPr>
            </w:pPr>
            <w:r>
              <w:rPr>
                <w:rFonts w:hint="eastAsia" w:ascii="Times New Roman" w:hAnsi="Times New Roman"/>
                <w:szCs w:val="21"/>
              </w:rPr>
              <w:t>嵌入式系统设计</w:t>
            </w:r>
          </w:p>
        </w:tc>
        <w:tc>
          <w:tcPr>
            <w:tcW w:w="567"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32</w:t>
            </w:r>
          </w:p>
        </w:tc>
        <w:tc>
          <w:tcPr>
            <w:tcW w:w="567" w:type="dxa"/>
            <w:vAlign w:val="center"/>
          </w:tcPr>
          <w:p>
            <w:pPr>
              <w:spacing w:line="280" w:lineRule="exact"/>
              <w:jc w:val="center"/>
              <w:rPr>
                <w:rFonts w:ascii="Times New Roman" w:hAnsi="Times New Roman"/>
                <w:szCs w:val="21"/>
              </w:rPr>
            </w:pPr>
            <w:r>
              <w:rPr>
                <w:rFonts w:hint="eastAsia" w:ascii="Times New Roman" w:hAnsi="Times New Roman"/>
                <w:szCs w:val="21"/>
              </w:rPr>
              <w:t>2</w:t>
            </w:r>
          </w:p>
        </w:tc>
        <w:tc>
          <w:tcPr>
            <w:tcW w:w="709"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2</w:t>
            </w:r>
          </w:p>
        </w:tc>
        <w:tc>
          <w:tcPr>
            <w:tcW w:w="1589" w:type="dxa"/>
            <w:vMerge w:val="continue"/>
            <w:vAlign w:val="center"/>
          </w:tcPr>
          <w:p>
            <w:pPr>
              <w:spacing w:line="280" w:lineRule="exact"/>
              <w:jc w:val="center"/>
              <w:rPr>
                <w:rFonts w:ascii="Times New Roman" w:hAnsi="Times New Roman"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shd w:val="clear" w:color="auto" w:fill="auto"/>
            <w:vAlign w:val="center"/>
          </w:tcPr>
          <w:p>
            <w:pPr>
              <w:spacing w:line="280" w:lineRule="exact"/>
              <w:jc w:val="center"/>
              <w:rPr>
                <w:rFonts w:ascii="Times New Roman" w:hAnsi="Times New Roman"/>
                <w:szCs w:val="21"/>
              </w:rPr>
            </w:pPr>
            <w:r>
              <w:rPr>
                <w:rFonts w:hint="eastAsia" w:ascii="Times New Roman" w:hAnsi="Times New Roman"/>
                <w:szCs w:val="21"/>
              </w:rPr>
              <w:t>202032013019</w:t>
            </w:r>
          </w:p>
        </w:tc>
        <w:tc>
          <w:tcPr>
            <w:tcW w:w="3827" w:type="dxa"/>
            <w:vAlign w:val="center"/>
          </w:tcPr>
          <w:p>
            <w:pPr>
              <w:spacing w:line="280" w:lineRule="exact"/>
              <w:jc w:val="center"/>
              <w:rPr>
                <w:rFonts w:ascii="Times New Roman" w:hAnsi="Times New Roman"/>
                <w:szCs w:val="21"/>
              </w:rPr>
            </w:pPr>
            <w:r>
              <w:rPr>
                <w:rFonts w:hint="eastAsia" w:ascii="Times New Roman" w:hAnsi="Times New Roman"/>
                <w:szCs w:val="21"/>
              </w:rPr>
              <w:t>专利实务</w:t>
            </w:r>
          </w:p>
        </w:tc>
        <w:tc>
          <w:tcPr>
            <w:tcW w:w="567"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16</w:t>
            </w:r>
          </w:p>
        </w:tc>
        <w:tc>
          <w:tcPr>
            <w:tcW w:w="567" w:type="dxa"/>
            <w:vAlign w:val="center"/>
          </w:tcPr>
          <w:p>
            <w:pPr>
              <w:spacing w:line="280" w:lineRule="exact"/>
              <w:jc w:val="center"/>
              <w:rPr>
                <w:rFonts w:ascii="Times New Roman" w:hAnsi="Times New Roman"/>
                <w:szCs w:val="21"/>
              </w:rPr>
            </w:pPr>
            <w:r>
              <w:rPr>
                <w:rFonts w:hint="eastAsia" w:ascii="Times New Roman" w:hAnsi="Times New Roman"/>
                <w:szCs w:val="21"/>
              </w:rPr>
              <w:t>1</w:t>
            </w:r>
          </w:p>
        </w:tc>
        <w:tc>
          <w:tcPr>
            <w:tcW w:w="709"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2</w:t>
            </w:r>
          </w:p>
        </w:tc>
        <w:tc>
          <w:tcPr>
            <w:tcW w:w="1589" w:type="dxa"/>
            <w:vMerge w:val="continue"/>
            <w:vAlign w:val="center"/>
          </w:tcPr>
          <w:p>
            <w:pPr>
              <w:spacing w:line="280" w:lineRule="exact"/>
              <w:jc w:val="center"/>
              <w:rPr>
                <w:rFonts w:ascii="Times New Roman" w:hAnsi="Times New Roman"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25" w:type="dxa"/>
            <w:gridSpan w:val="2"/>
            <w:vMerge w:val="continue"/>
            <w:vAlign w:val="center"/>
          </w:tcPr>
          <w:p>
            <w:pPr>
              <w:spacing w:line="280" w:lineRule="exact"/>
              <w:jc w:val="center"/>
              <w:rPr>
                <w:rFonts w:ascii="Times New Roman" w:hAnsi="Times New Roman" w:cs="宋体"/>
                <w:b/>
                <w:spacing w:val="11"/>
                <w:kern w:val="0"/>
                <w:szCs w:val="21"/>
              </w:rPr>
            </w:pPr>
          </w:p>
        </w:tc>
        <w:tc>
          <w:tcPr>
            <w:tcW w:w="1559" w:type="dxa"/>
            <w:gridSpan w:val="3"/>
            <w:shd w:val="clear" w:color="auto" w:fill="auto"/>
            <w:vAlign w:val="center"/>
          </w:tcPr>
          <w:p>
            <w:pPr>
              <w:spacing w:line="280" w:lineRule="exact"/>
              <w:jc w:val="center"/>
              <w:rPr>
                <w:rFonts w:ascii="Times New Roman" w:hAnsi="Times New Roman"/>
                <w:szCs w:val="21"/>
              </w:rPr>
            </w:pPr>
            <w:r>
              <w:rPr>
                <w:rFonts w:hint="eastAsia" w:ascii="Times New Roman" w:hAnsi="Times New Roman"/>
                <w:szCs w:val="21"/>
              </w:rPr>
              <w:t>202032013020</w:t>
            </w:r>
          </w:p>
        </w:tc>
        <w:tc>
          <w:tcPr>
            <w:tcW w:w="3827" w:type="dxa"/>
            <w:vAlign w:val="center"/>
          </w:tcPr>
          <w:p>
            <w:pPr>
              <w:spacing w:line="280" w:lineRule="exact"/>
              <w:jc w:val="center"/>
              <w:rPr>
                <w:rFonts w:ascii="Times New Roman" w:hAnsi="Times New Roman"/>
                <w:szCs w:val="21"/>
              </w:rPr>
            </w:pPr>
            <w:r>
              <w:rPr>
                <w:rFonts w:hint="eastAsia" w:ascii="Times New Roman" w:hAnsi="Times New Roman"/>
                <w:szCs w:val="21"/>
              </w:rPr>
              <w:t>科研信息获取与利用</w:t>
            </w:r>
          </w:p>
        </w:tc>
        <w:tc>
          <w:tcPr>
            <w:tcW w:w="567"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16</w:t>
            </w:r>
          </w:p>
        </w:tc>
        <w:tc>
          <w:tcPr>
            <w:tcW w:w="567" w:type="dxa"/>
            <w:vAlign w:val="center"/>
          </w:tcPr>
          <w:p>
            <w:pPr>
              <w:spacing w:line="280" w:lineRule="exact"/>
              <w:jc w:val="center"/>
              <w:rPr>
                <w:rFonts w:ascii="Times New Roman" w:hAnsi="Times New Roman"/>
                <w:szCs w:val="21"/>
              </w:rPr>
            </w:pPr>
            <w:r>
              <w:rPr>
                <w:rFonts w:hint="eastAsia" w:ascii="Times New Roman" w:hAnsi="Times New Roman"/>
                <w:szCs w:val="21"/>
              </w:rPr>
              <w:t>1</w:t>
            </w:r>
          </w:p>
        </w:tc>
        <w:tc>
          <w:tcPr>
            <w:tcW w:w="709" w:type="dxa"/>
            <w:gridSpan w:val="2"/>
            <w:vAlign w:val="center"/>
          </w:tcPr>
          <w:p>
            <w:pPr>
              <w:spacing w:line="280" w:lineRule="exact"/>
              <w:jc w:val="center"/>
              <w:rPr>
                <w:rFonts w:ascii="Times New Roman" w:hAnsi="Times New Roman"/>
                <w:szCs w:val="21"/>
              </w:rPr>
            </w:pPr>
            <w:r>
              <w:rPr>
                <w:rFonts w:hint="eastAsia" w:ascii="Times New Roman" w:hAnsi="Times New Roman"/>
                <w:szCs w:val="21"/>
              </w:rPr>
              <w:t>2</w:t>
            </w:r>
          </w:p>
        </w:tc>
        <w:tc>
          <w:tcPr>
            <w:tcW w:w="1589" w:type="dxa"/>
            <w:vMerge w:val="continue"/>
            <w:vAlign w:val="center"/>
          </w:tcPr>
          <w:p>
            <w:pPr>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525" w:type="dxa"/>
            <w:gridSpan w:val="2"/>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学分要求</w:t>
            </w:r>
          </w:p>
        </w:tc>
        <w:tc>
          <w:tcPr>
            <w:tcW w:w="8818" w:type="dxa"/>
            <w:gridSpan w:val="10"/>
            <w:vAlign w:val="center"/>
          </w:tcPr>
          <w:p>
            <w:pPr>
              <w:widowControl/>
              <w:adjustRightInd w:val="0"/>
              <w:spacing w:line="280" w:lineRule="exact"/>
              <w:ind w:firstLine="420" w:firstLineChars="200"/>
              <w:textAlignment w:val="center"/>
              <w:rPr>
                <w:rFonts w:ascii="Times New Roman" w:hAnsi="Times New Roman" w:cs="宋体"/>
                <w:kern w:val="0"/>
                <w:szCs w:val="21"/>
              </w:rPr>
            </w:pPr>
            <w:r>
              <w:rPr>
                <w:rFonts w:hint="eastAsia" w:ascii="Times New Roman" w:hAnsi="Times New Roman" w:cs="宋体"/>
                <w:kern w:val="0"/>
                <w:szCs w:val="21"/>
              </w:rPr>
              <w:t>应修总学分≥30学分，其中课程学分≥26学分，必修环节≥</w:t>
            </w:r>
            <w:r>
              <w:rPr>
                <w:rFonts w:ascii="Times New Roman" w:hAnsi="Times New Roman" w:cs="宋体"/>
                <w:kern w:val="0"/>
                <w:szCs w:val="21"/>
              </w:rPr>
              <w:t>4</w:t>
            </w:r>
            <w:r>
              <w:rPr>
                <w:rFonts w:hint="eastAsia" w:ascii="Times New Roman" w:hAnsi="Times New Roman" w:cs="宋体"/>
                <w:kern w:val="0"/>
                <w:szCs w:val="21"/>
              </w:rPr>
              <w:t>学分。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4" w:hRule="atLeast"/>
          <w:jc w:val="center"/>
        </w:trPr>
        <w:tc>
          <w:tcPr>
            <w:tcW w:w="1525" w:type="dxa"/>
            <w:gridSpan w:val="2"/>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其他要求</w:t>
            </w:r>
          </w:p>
        </w:tc>
        <w:tc>
          <w:tcPr>
            <w:tcW w:w="8818" w:type="dxa"/>
            <w:gridSpan w:val="10"/>
            <w:vAlign w:val="center"/>
          </w:tcPr>
          <w:p>
            <w:pPr>
              <w:widowControl/>
              <w:adjustRightInd w:val="0"/>
              <w:spacing w:line="280" w:lineRule="exact"/>
              <w:ind w:firstLine="420" w:firstLineChars="200"/>
              <w:textAlignment w:val="center"/>
              <w:rPr>
                <w:rFonts w:ascii="Times New Roman" w:hAnsi="Times New Roman" w:cs="宋体"/>
                <w:kern w:val="0"/>
                <w:szCs w:val="21"/>
              </w:rPr>
            </w:pPr>
            <w:r>
              <w:rPr>
                <w:rFonts w:hint="eastAsia" w:ascii="Times New Roman" w:hAnsi="Times New Roman" w:cs="宋体"/>
                <w:kern w:val="0"/>
                <w:szCs w:val="21"/>
              </w:rPr>
              <w:t>1.硕士生在导师指导下选修跨一级学科课程至少2学分，并取得合格成绩（</w:t>
            </w:r>
            <w:r>
              <w:rPr>
                <w:rFonts w:ascii="Times New Roman" w:hAnsi="Times New Roman" w:cs="宋体"/>
                <w:kern w:val="0"/>
                <w:szCs w:val="21"/>
              </w:rPr>
              <w:t>跨一级学科课程为列入本学科以外的一级学科必修课程且非本学科专业必修课</w:t>
            </w:r>
            <w:r>
              <w:rPr>
                <w:rFonts w:hint="eastAsia" w:ascii="Times New Roman" w:hAnsi="Times New Roman" w:cs="宋体"/>
                <w:kern w:val="0"/>
                <w:szCs w:val="21"/>
              </w:rPr>
              <w:t>）</w:t>
            </w:r>
            <w:r>
              <w:rPr>
                <w:rFonts w:ascii="Times New Roman" w:hAnsi="Times New Roman" w:cs="宋体"/>
                <w:kern w:val="0"/>
                <w:szCs w:val="21"/>
              </w:rPr>
              <w:t>。</w:t>
            </w:r>
          </w:p>
          <w:p>
            <w:pPr>
              <w:widowControl/>
              <w:adjustRightInd w:val="0"/>
              <w:spacing w:line="280" w:lineRule="exact"/>
              <w:ind w:firstLine="420" w:firstLineChars="200"/>
              <w:textAlignment w:val="center"/>
              <w:rPr>
                <w:rFonts w:ascii="Times New Roman" w:hAnsi="Times New Roman" w:cs="宋体"/>
                <w:kern w:val="0"/>
                <w:szCs w:val="21"/>
              </w:rPr>
            </w:pPr>
            <w:r>
              <w:rPr>
                <w:rFonts w:hint="eastAsia" w:ascii="Times New Roman" w:hAnsi="Times New Roman" w:cs="宋体"/>
                <w:kern w:val="0"/>
                <w:szCs w:val="21"/>
              </w:rPr>
              <w:t>2.对缺少本科层次专业基础的硕士研究生，应在导师指导下确定若干门本科阶段主干课程作为补修课程，只记成绩，不计学分。</w:t>
            </w:r>
          </w:p>
          <w:p>
            <w:pPr>
              <w:widowControl/>
              <w:adjustRightInd w:val="0"/>
              <w:spacing w:line="280" w:lineRule="exact"/>
              <w:ind w:firstLine="420" w:firstLineChars="200"/>
              <w:textAlignment w:val="center"/>
              <w:rPr>
                <w:rFonts w:ascii="Times New Roman" w:hAnsi="Times New Roman" w:cs="宋体"/>
                <w:kern w:val="0"/>
                <w:szCs w:val="21"/>
              </w:rPr>
            </w:pPr>
            <w:r>
              <w:rPr>
                <w:rFonts w:ascii="Times New Roman" w:hAnsi="Times New Roman" w:cs="宋体"/>
                <w:kern w:val="0"/>
                <w:szCs w:val="21"/>
              </w:rPr>
              <w:t>3</w:t>
            </w:r>
            <w:r>
              <w:rPr>
                <w:rFonts w:hint="eastAsia" w:ascii="Times New Roman" w:hAnsi="Times New Roman" w:cs="宋体"/>
                <w:kern w:val="0"/>
                <w:szCs w:val="21"/>
              </w:rPr>
              <w:t>.硕士生课程一般应在第2学期的前半学期内完成。</w:t>
            </w:r>
          </w:p>
          <w:p>
            <w:pPr>
              <w:widowControl/>
              <w:adjustRightInd w:val="0"/>
              <w:spacing w:line="280" w:lineRule="exact"/>
              <w:ind w:firstLine="420" w:firstLineChars="200"/>
              <w:textAlignment w:val="center"/>
              <w:rPr>
                <w:rFonts w:ascii="Times New Roman" w:hAnsi="Times New Roman" w:cs="宋体"/>
                <w:kern w:val="0"/>
                <w:szCs w:val="21"/>
              </w:rPr>
            </w:pPr>
            <w:r>
              <w:rPr>
                <w:rFonts w:hint="eastAsia" w:ascii="Times New Roman" w:hAnsi="Times New Roman" w:cs="宋体"/>
                <w:kern w:val="0"/>
                <w:szCs w:val="21"/>
              </w:rPr>
              <w:t>4.除规定要求选修课程外，专业选修课可从本表中选择，也可在导师指导下从“全校研究生课程目录”中选择。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0343" w:type="dxa"/>
            <w:gridSpan w:val="12"/>
            <w:tcBorders>
              <w:right w:val="single" w:color="auto" w:sz="4" w:space="0"/>
            </w:tcBorders>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2.必修环节及要求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38" w:type="dxa"/>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必修环节名称</w:t>
            </w:r>
          </w:p>
        </w:tc>
        <w:tc>
          <w:tcPr>
            <w:tcW w:w="675" w:type="dxa"/>
            <w:gridSpan w:val="2"/>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学</w:t>
            </w:r>
          </w:p>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分</w:t>
            </w:r>
          </w:p>
        </w:tc>
        <w:tc>
          <w:tcPr>
            <w:tcW w:w="750" w:type="dxa"/>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开课学期</w:t>
            </w:r>
          </w:p>
        </w:tc>
        <w:tc>
          <w:tcPr>
            <w:tcW w:w="4609" w:type="dxa"/>
            <w:gridSpan w:val="3"/>
            <w:vAlign w:val="center"/>
          </w:tcPr>
          <w:p>
            <w:pPr>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考核内容或考核要求</w:t>
            </w:r>
          </w:p>
        </w:tc>
        <w:tc>
          <w:tcPr>
            <w:tcW w:w="1496" w:type="dxa"/>
            <w:gridSpan w:val="3"/>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考核方式</w:t>
            </w:r>
          </w:p>
        </w:tc>
        <w:tc>
          <w:tcPr>
            <w:tcW w:w="1875" w:type="dxa"/>
            <w:gridSpan w:val="2"/>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5" w:hRule="atLeast"/>
          <w:jc w:val="center"/>
        </w:trPr>
        <w:tc>
          <w:tcPr>
            <w:tcW w:w="938" w:type="dxa"/>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学术</w:t>
            </w:r>
          </w:p>
          <w:p>
            <w:pPr>
              <w:widowControl/>
              <w:spacing w:line="280" w:lineRule="exact"/>
              <w:jc w:val="center"/>
              <w:rPr>
                <w:rFonts w:ascii="Times New Roman" w:hAnsi="Times New Roman" w:cs="宋体"/>
                <w:b/>
                <w:szCs w:val="21"/>
              </w:rPr>
            </w:pPr>
            <w:r>
              <w:rPr>
                <w:rFonts w:hint="eastAsia" w:ascii="Times New Roman" w:hAnsi="Times New Roman" w:cs="宋体"/>
                <w:b/>
                <w:spacing w:val="11"/>
                <w:kern w:val="0"/>
                <w:szCs w:val="21"/>
              </w:rPr>
              <w:t>活动</w:t>
            </w:r>
          </w:p>
        </w:tc>
        <w:tc>
          <w:tcPr>
            <w:tcW w:w="675"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w:t>
            </w:r>
          </w:p>
        </w:tc>
        <w:tc>
          <w:tcPr>
            <w:tcW w:w="750"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5</w:t>
            </w:r>
          </w:p>
        </w:tc>
        <w:tc>
          <w:tcPr>
            <w:tcW w:w="4609" w:type="dxa"/>
            <w:gridSpan w:val="3"/>
            <w:vAlign w:val="center"/>
          </w:tcPr>
          <w:p>
            <w:pPr>
              <w:widowControl/>
              <w:adjustRightInd w:val="0"/>
              <w:spacing w:line="240" w:lineRule="exact"/>
              <w:ind w:firstLine="420" w:firstLineChars="200"/>
              <w:textAlignment w:val="center"/>
              <w:rPr>
                <w:rFonts w:ascii="Times New Roman" w:hAnsi="Times New Roman" w:cs="宋体"/>
                <w:kern w:val="0"/>
                <w:szCs w:val="21"/>
              </w:rPr>
            </w:pPr>
            <w:r>
              <w:rPr>
                <w:rFonts w:hint="eastAsia" w:ascii="Times New Roman" w:hAnsi="Times New Roman" w:cs="宋体"/>
                <w:kern w:val="0"/>
                <w:szCs w:val="21"/>
              </w:rPr>
              <w:t>硕士生必须参加本学科或相关学科的学术报告</w:t>
            </w:r>
            <w:r>
              <w:rPr>
                <w:rFonts w:ascii="Times New Roman" w:hAnsi="Times New Roman" w:cs="宋体"/>
                <w:kern w:val="0"/>
                <w:szCs w:val="21"/>
              </w:rPr>
              <w:t>2</w:t>
            </w:r>
            <w:r>
              <w:rPr>
                <w:rFonts w:hint="eastAsia" w:ascii="Times New Roman" w:hAnsi="Times New Roman" w:cs="宋体"/>
                <w:kern w:val="0"/>
                <w:szCs w:val="21"/>
              </w:rPr>
              <w:t>次，每次听完报告后撰写每篇不少于</w:t>
            </w:r>
            <w:r>
              <w:rPr>
                <w:rFonts w:ascii="Times New Roman" w:hAnsi="Times New Roman" w:cs="宋体"/>
                <w:kern w:val="0"/>
                <w:szCs w:val="21"/>
              </w:rPr>
              <w:t>500</w:t>
            </w:r>
            <w:r>
              <w:rPr>
                <w:rFonts w:hint="eastAsia" w:ascii="Times New Roman" w:hAnsi="Times New Roman" w:cs="宋体"/>
                <w:kern w:val="0"/>
                <w:szCs w:val="21"/>
              </w:rPr>
              <w:t>字左右学习心得一份，导师审阅同意后签字，交学院教务办公室。</w:t>
            </w:r>
          </w:p>
          <w:p>
            <w:pPr>
              <w:widowControl/>
              <w:spacing w:line="240" w:lineRule="exact"/>
              <w:ind w:firstLine="420" w:firstLineChars="200"/>
              <w:textAlignment w:val="center"/>
              <w:rPr>
                <w:rFonts w:ascii="Times New Roman" w:hAnsi="Times New Roman" w:cs="宋体"/>
                <w:kern w:val="0"/>
                <w:szCs w:val="21"/>
              </w:rPr>
            </w:pPr>
            <w:r>
              <w:rPr>
                <w:rFonts w:hint="eastAsia" w:ascii="Times New Roman" w:hAnsi="Times New Roman" w:cs="宋体"/>
                <w:kern w:val="0"/>
                <w:szCs w:val="21"/>
              </w:rPr>
              <w:t>硕士生必须结合所研究的课题与学期检查情况作一次学术报告，学术报告后提交</w:t>
            </w:r>
            <w:r>
              <w:rPr>
                <w:rFonts w:ascii="Times New Roman" w:hAnsi="Times New Roman" w:cs="宋体"/>
                <w:kern w:val="0"/>
                <w:szCs w:val="21"/>
              </w:rPr>
              <w:t>2000</w:t>
            </w:r>
            <w:r>
              <w:rPr>
                <w:rFonts w:hint="eastAsia" w:ascii="Times New Roman" w:hAnsi="Times New Roman" w:cs="宋体"/>
                <w:kern w:val="0"/>
                <w:szCs w:val="21"/>
              </w:rPr>
              <w:t>字左右学术报告一份，导师审阅同意后签字，交学院教务办公室。</w:t>
            </w:r>
          </w:p>
          <w:p>
            <w:pPr>
              <w:widowControl/>
              <w:spacing w:line="240" w:lineRule="exact"/>
              <w:ind w:firstLine="420" w:firstLineChars="200"/>
              <w:textAlignment w:val="center"/>
              <w:rPr>
                <w:rFonts w:ascii="Times New Roman" w:hAnsi="Times New Roman" w:cs="宋体"/>
                <w:kern w:val="0"/>
                <w:szCs w:val="21"/>
              </w:rPr>
            </w:pPr>
            <w:r>
              <w:rPr>
                <w:rFonts w:hint="eastAsia" w:ascii="Times New Roman" w:hAnsi="Times New Roman" w:cs="宋体"/>
                <w:kern w:val="0"/>
                <w:szCs w:val="21"/>
              </w:rPr>
              <w:t>在第一学年至少应参加</w:t>
            </w:r>
            <w:r>
              <w:rPr>
                <w:rFonts w:ascii="Times New Roman" w:hAnsi="Times New Roman" w:cs="宋体"/>
                <w:kern w:val="0"/>
                <w:szCs w:val="21"/>
              </w:rPr>
              <w:t>2</w:t>
            </w:r>
            <w:r>
              <w:rPr>
                <w:rFonts w:hint="eastAsia" w:ascii="Times New Roman" w:hAnsi="Times New Roman" w:cs="宋体"/>
                <w:kern w:val="0"/>
                <w:szCs w:val="21"/>
              </w:rPr>
              <w:t>场次由学校组织的知识产权专题讲座，并将</w:t>
            </w:r>
            <w:r>
              <w:rPr>
                <w:rFonts w:ascii="Times New Roman" w:hAnsi="Times New Roman" w:cs="宋体"/>
                <w:kern w:val="0"/>
                <w:szCs w:val="21"/>
              </w:rPr>
              <w:t>500</w:t>
            </w:r>
            <w:r>
              <w:rPr>
                <w:rFonts w:hint="eastAsia" w:ascii="Times New Roman" w:hAnsi="Times New Roman" w:cs="宋体"/>
                <w:kern w:val="0"/>
                <w:szCs w:val="21"/>
              </w:rPr>
              <w:t>字的学习心得以书面形式交给导师，导师审阅同意后签字，交学院教务办公室。</w:t>
            </w:r>
          </w:p>
          <w:p>
            <w:pPr>
              <w:widowControl/>
              <w:spacing w:line="240" w:lineRule="exact"/>
              <w:ind w:firstLine="420" w:firstLineChars="200"/>
              <w:textAlignment w:val="center"/>
              <w:rPr>
                <w:rFonts w:ascii="Times New Roman" w:hAnsi="Times New Roman" w:cs="宋体"/>
                <w:kern w:val="0"/>
                <w:szCs w:val="21"/>
              </w:rPr>
            </w:pPr>
            <w:r>
              <w:rPr>
                <w:rFonts w:hint="eastAsia" w:ascii="Times New Roman" w:hAnsi="Times New Roman" w:cs="宋体"/>
                <w:kern w:val="0"/>
                <w:szCs w:val="21"/>
              </w:rPr>
              <w:t>学术活动及其考核在研究生学位论文答辩前完成。</w:t>
            </w:r>
          </w:p>
        </w:tc>
        <w:tc>
          <w:tcPr>
            <w:tcW w:w="1496" w:type="dxa"/>
            <w:gridSpan w:val="3"/>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由院系</w:t>
            </w:r>
          </w:p>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负责考核</w:t>
            </w:r>
          </w:p>
        </w:tc>
        <w:tc>
          <w:tcPr>
            <w:tcW w:w="1875" w:type="dxa"/>
            <w:gridSpan w:val="2"/>
            <w:vMerge w:val="restart"/>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至少</w:t>
            </w:r>
          </w:p>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选择</w:t>
            </w:r>
          </w:p>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1个</w:t>
            </w:r>
          </w:p>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环节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0" w:hRule="atLeast"/>
          <w:jc w:val="center"/>
        </w:trPr>
        <w:tc>
          <w:tcPr>
            <w:tcW w:w="938" w:type="dxa"/>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创新竞赛与创业活动</w:t>
            </w:r>
          </w:p>
        </w:tc>
        <w:tc>
          <w:tcPr>
            <w:tcW w:w="675"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w:t>
            </w:r>
          </w:p>
        </w:tc>
        <w:tc>
          <w:tcPr>
            <w:tcW w:w="750"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5</w:t>
            </w:r>
          </w:p>
        </w:tc>
        <w:tc>
          <w:tcPr>
            <w:tcW w:w="4609" w:type="dxa"/>
            <w:gridSpan w:val="3"/>
            <w:vAlign w:val="center"/>
          </w:tcPr>
          <w:p>
            <w:pPr>
              <w:widowControl/>
              <w:adjustRightInd w:val="0"/>
              <w:spacing w:line="240" w:lineRule="exact"/>
              <w:ind w:firstLine="420" w:firstLineChars="200"/>
              <w:textAlignment w:val="center"/>
              <w:rPr>
                <w:rFonts w:ascii="Times New Roman" w:hAnsi="Times New Roman" w:cs="宋体"/>
                <w:kern w:val="0"/>
                <w:szCs w:val="21"/>
              </w:rPr>
            </w:pPr>
            <w:r>
              <w:rPr>
                <w:rFonts w:hint="eastAsia" w:ascii="Times New Roman" w:hAnsi="Times New Roman" w:cs="宋体"/>
                <w:kern w:val="0"/>
                <w:szCs w:val="21"/>
              </w:rPr>
              <w:t>研究生参加“中国研究生创新实践系列大赛”或国家层面组织的创新创业活动等，符合学校有关规定条件的，可获得创新竞赛与创业活动成绩及学分。</w:t>
            </w:r>
          </w:p>
        </w:tc>
        <w:tc>
          <w:tcPr>
            <w:tcW w:w="1496" w:type="dxa"/>
            <w:gridSpan w:val="3"/>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由研究生院学术办公室考核</w:t>
            </w:r>
          </w:p>
        </w:tc>
        <w:tc>
          <w:tcPr>
            <w:tcW w:w="1875" w:type="dxa"/>
            <w:gridSpan w:val="2"/>
            <w:vMerge w:val="continue"/>
            <w:vAlign w:val="center"/>
          </w:tcPr>
          <w:p>
            <w:pPr>
              <w:widowControl/>
              <w:spacing w:line="280" w:lineRule="exact"/>
              <w:jc w:val="center"/>
              <w:rPr>
                <w:rFonts w:ascii="Times New Roman" w:hAnsi="Times New Roman" w:cs="宋体"/>
                <w:spacing w:val="11"/>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8" w:hRule="atLeast"/>
          <w:jc w:val="center"/>
        </w:trPr>
        <w:tc>
          <w:tcPr>
            <w:tcW w:w="938" w:type="dxa"/>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文献综述与开题报告</w:t>
            </w:r>
          </w:p>
        </w:tc>
        <w:tc>
          <w:tcPr>
            <w:tcW w:w="675"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2</w:t>
            </w:r>
          </w:p>
        </w:tc>
        <w:tc>
          <w:tcPr>
            <w:tcW w:w="750"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3</w:t>
            </w:r>
          </w:p>
        </w:tc>
        <w:tc>
          <w:tcPr>
            <w:tcW w:w="4609" w:type="dxa"/>
            <w:gridSpan w:val="3"/>
            <w:vAlign w:val="center"/>
          </w:tcPr>
          <w:p>
            <w:pPr>
              <w:widowControl/>
              <w:adjustRightInd w:val="0"/>
              <w:spacing w:line="240" w:lineRule="exact"/>
              <w:ind w:firstLine="420" w:firstLineChars="200"/>
              <w:textAlignment w:val="center"/>
              <w:rPr>
                <w:rFonts w:ascii="Times New Roman" w:hAnsi="Times New Roman" w:cs="宋体"/>
                <w:kern w:val="0"/>
                <w:szCs w:val="21"/>
              </w:rPr>
            </w:pPr>
            <w:r>
              <w:rPr>
                <w:rFonts w:hint="eastAsia" w:ascii="Times New Roman" w:hAnsi="Times New Roman" w:cs="宋体"/>
                <w:kern w:val="0"/>
                <w:szCs w:val="21"/>
              </w:rPr>
              <w:t>硕士研究生入学后在导师的指导下即开始阅读本领域国内外有关文献资料，总数不少于</w:t>
            </w:r>
            <w:r>
              <w:rPr>
                <w:rFonts w:ascii="Times New Roman" w:hAnsi="Times New Roman" w:cs="宋体"/>
                <w:kern w:val="0"/>
                <w:szCs w:val="21"/>
              </w:rPr>
              <w:t>40</w:t>
            </w:r>
            <w:r>
              <w:rPr>
                <w:rFonts w:hint="eastAsia" w:ascii="Times New Roman" w:hAnsi="Times New Roman" w:cs="宋体"/>
                <w:kern w:val="0"/>
                <w:szCs w:val="21"/>
              </w:rPr>
              <w:t>篇，其中外文文献不少于</w:t>
            </w:r>
            <w:r>
              <w:rPr>
                <w:rFonts w:ascii="Times New Roman" w:hAnsi="Times New Roman" w:cs="宋体"/>
                <w:kern w:val="0"/>
                <w:szCs w:val="21"/>
              </w:rPr>
              <w:t>25</w:t>
            </w:r>
            <w:r>
              <w:rPr>
                <w:rFonts w:hint="eastAsia" w:ascii="Times New Roman" w:hAnsi="Times New Roman" w:cs="宋体"/>
                <w:kern w:val="0"/>
                <w:szCs w:val="21"/>
              </w:rPr>
              <w:t>篇，并于第二学期完成不少于</w:t>
            </w:r>
            <w:r>
              <w:rPr>
                <w:rFonts w:ascii="Times New Roman" w:hAnsi="Times New Roman" w:cs="宋体"/>
                <w:kern w:val="0"/>
                <w:szCs w:val="21"/>
              </w:rPr>
              <w:t>4000</w:t>
            </w:r>
            <w:r>
              <w:rPr>
                <w:rFonts w:hint="eastAsia" w:ascii="Times New Roman" w:hAnsi="Times New Roman" w:cs="宋体"/>
                <w:kern w:val="0"/>
                <w:szCs w:val="21"/>
              </w:rPr>
              <w:t>字的文献综述报告。</w:t>
            </w:r>
          </w:p>
          <w:p>
            <w:pPr>
              <w:widowControl/>
              <w:adjustRightInd w:val="0"/>
              <w:spacing w:line="240" w:lineRule="exact"/>
              <w:ind w:firstLine="420" w:firstLineChars="200"/>
              <w:textAlignment w:val="center"/>
              <w:rPr>
                <w:rFonts w:ascii="Times New Roman" w:hAnsi="Times New Roman" w:cs="宋体"/>
                <w:kern w:val="0"/>
                <w:szCs w:val="21"/>
              </w:rPr>
            </w:pPr>
            <w:r>
              <w:rPr>
                <w:rFonts w:hint="eastAsia" w:ascii="Times New Roman" w:hAnsi="Times New Roman" w:cs="宋体"/>
                <w:kern w:val="0"/>
                <w:szCs w:val="21"/>
              </w:rPr>
              <w:t>文献综述报告应反映国内外本领域的研究历史、现状和发展趋势。文献综述报告通过后给予相应学分。</w:t>
            </w:r>
          </w:p>
          <w:p>
            <w:pPr>
              <w:widowControl/>
              <w:adjustRightInd w:val="0"/>
              <w:spacing w:line="240" w:lineRule="exact"/>
              <w:ind w:firstLine="420" w:firstLineChars="200"/>
              <w:textAlignment w:val="center"/>
              <w:rPr>
                <w:rFonts w:ascii="Times New Roman" w:hAnsi="Times New Roman" w:cs="宋体"/>
                <w:kern w:val="0"/>
                <w:szCs w:val="21"/>
              </w:rPr>
            </w:pPr>
            <w:r>
              <w:rPr>
                <w:rFonts w:hint="eastAsia" w:ascii="Times New Roman" w:hAnsi="Times New Roman" w:cs="宋体"/>
                <w:kern w:val="0"/>
                <w:szCs w:val="21"/>
              </w:rPr>
              <w:t>硕士生开题报告以及学位论文工作计划的要求按学校及学院相关文件执行。</w:t>
            </w:r>
          </w:p>
        </w:tc>
        <w:tc>
          <w:tcPr>
            <w:tcW w:w="1496" w:type="dxa"/>
            <w:gridSpan w:val="3"/>
            <w:vAlign w:val="center"/>
          </w:tcPr>
          <w:p>
            <w:pPr>
              <w:widowControl/>
              <w:spacing w:line="280" w:lineRule="exact"/>
              <w:jc w:val="center"/>
              <w:rPr>
                <w:rFonts w:ascii="Times New Roman" w:hAnsi="Times New Roman" w:cs="宋体"/>
                <w:kern w:val="0"/>
                <w:szCs w:val="21"/>
              </w:rPr>
            </w:pPr>
            <w:r>
              <w:rPr>
                <w:rFonts w:hint="eastAsia" w:ascii="Times New Roman" w:hAnsi="Times New Roman" w:cs="宋体"/>
                <w:kern w:val="0"/>
                <w:szCs w:val="21"/>
              </w:rPr>
              <w:t>由开题报告</w:t>
            </w:r>
          </w:p>
          <w:p>
            <w:pPr>
              <w:widowControl/>
              <w:spacing w:line="280" w:lineRule="exact"/>
              <w:jc w:val="center"/>
              <w:rPr>
                <w:rFonts w:ascii="Times New Roman" w:hAnsi="Times New Roman" w:cs="宋体"/>
                <w:spacing w:val="11"/>
                <w:kern w:val="0"/>
                <w:szCs w:val="21"/>
              </w:rPr>
            </w:pPr>
            <w:r>
              <w:rPr>
                <w:rFonts w:hint="eastAsia" w:ascii="Times New Roman" w:hAnsi="Times New Roman" w:cs="宋体"/>
                <w:kern w:val="0"/>
                <w:szCs w:val="21"/>
              </w:rPr>
              <w:t>小组负责考核</w:t>
            </w:r>
          </w:p>
        </w:tc>
        <w:tc>
          <w:tcPr>
            <w:tcW w:w="1875" w:type="dxa"/>
            <w:gridSpan w:val="2"/>
            <w:vAlign w:val="center"/>
          </w:tcPr>
          <w:p>
            <w:pPr>
              <w:widowControl/>
              <w:spacing w:line="280" w:lineRule="exact"/>
              <w:jc w:val="center"/>
              <w:rPr>
                <w:rFonts w:ascii="Times New Roman" w:hAnsi="Times New Roman" w:cs="宋体"/>
                <w:kern w:val="0"/>
                <w:szCs w:val="21"/>
              </w:rPr>
            </w:pPr>
            <w:r>
              <w:rPr>
                <w:rFonts w:hint="eastAsia" w:ascii="Times New Roman" w:hAnsi="Times New Roman" w:cs="宋体"/>
                <w:kern w:val="0"/>
                <w:szCs w:val="21"/>
              </w:rPr>
              <w:t>必选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1" w:hRule="atLeast"/>
          <w:jc w:val="center"/>
        </w:trPr>
        <w:tc>
          <w:tcPr>
            <w:tcW w:w="938" w:type="dxa"/>
            <w:vAlign w:val="center"/>
          </w:tcPr>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中期</w:t>
            </w:r>
          </w:p>
          <w:p>
            <w:pPr>
              <w:widowControl/>
              <w:spacing w:line="280" w:lineRule="exact"/>
              <w:jc w:val="center"/>
              <w:rPr>
                <w:rFonts w:ascii="Times New Roman" w:hAnsi="Times New Roman" w:cs="宋体"/>
                <w:b/>
                <w:spacing w:val="11"/>
                <w:kern w:val="0"/>
                <w:szCs w:val="21"/>
              </w:rPr>
            </w:pPr>
            <w:r>
              <w:rPr>
                <w:rFonts w:hint="eastAsia" w:ascii="Times New Roman" w:hAnsi="Times New Roman" w:cs="宋体"/>
                <w:b/>
                <w:spacing w:val="11"/>
                <w:kern w:val="0"/>
                <w:szCs w:val="21"/>
              </w:rPr>
              <w:t>检查</w:t>
            </w:r>
          </w:p>
        </w:tc>
        <w:tc>
          <w:tcPr>
            <w:tcW w:w="675" w:type="dxa"/>
            <w:gridSpan w:val="2"/>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1</w:t>
            </w:r>
          </w:p>
        </w:tc>
        <w:tc>
          <w:tcPr>
            <w:tcW w:w="750" w:type="dxa"/>
            <w:vAlign w:val="center"/>
          </w:tcPr>
          <w:p>
            <w:pPr>
              <w:widowControl/>
              <w:spacing w:line="280" w:lineRule="exact"/>
              <w:jc w:val="center"/>
              <w:rPr>
                <w:rFonts w:ascii="Times New Roman" w:hAnsi="Times New Roman" w:cs="宋体"/>
                <w:spacing w:val="11"/>
                <w:kern w:val="0"/>
                <w:szCs w:val="21"/>
              </w:rPr>
            </w:pPr>
            <w:r>
              <w:rPr>
                <w:rFonts w:hint="eastAsia" w:ascii="Times New Roman" w:hAnsi="Times New Roman" w:cs="宋体"/>
                <w:spacing w:val="11"/>
                <w:kern w:val="0"/>
                <w:szCs w:val="21"/>
              </w:rPr>
              <w:t>5</w:t>
            </w:r>
          </w:p>
        </w:tc>
        <w:tc>
          <w:tcPr>
            <w:tcW w:w="4609" w:type="dxa"/>
            <w:gridSpan w:val="3"/>
            <w:vAlign w:val="center"/>
          </w:tcPr>
          <w:p>
            <w:pPr>
              <w:widowControl/>
              <w:adjustRightInd w:val="0"/>
              <w:spacing w:line="280" w:lineRule="exact"/>
              <w:ind w:firstLine="420" w:firstLineChars="200"/>
              <w:textAlignment w:val="center"/>
              <w:rPr>
                <w:rFonts w:ascii="Times New Roman" w:hAnsi="Times New Roman" w:cs="宋体"/>
                <w:kern w:val="0"/>
                <w:szCs w:val="21"/>
              </w:rPr>
            </w:pPr>
            <w:r>
              <w:rPr>
                <w:rFonts w:hint="eastAsia" w:ascii="Times New Roman" w:hAnsi="Times New Roman" w:cs="宋体"/>
                <w:kern w:val="0"/>
                <w:szCs w:val="21"/>
              </w:rPr>
              <w:t>中期检查是培养过程的重要环节之一，有助于及时发现研究生学位论文工作中存在的问题，从而保证学位论文质量。中期检查一般最迟于开题后一年内进行，通过中期检查的研究生取得相应学分。</w:t>
            </w:r>
          </w:p>
          <w:p>
            <w:pPr>
              <w:widowControl/>
              <w:adjustRightInd w:val="0"/>
              <w:spacing w:line="280" w:lineRule="exact"/>
              <w:ind w:firstLine="420" w:firstLineChars="200"/>
              <w:textAlignment w:val="center"/>
              <w:rPr>
                <w:rFonts w:ascii="Times New Roman" w:hAnsi="Times New Roman" w:cs="宋体"/>
                <w:kern w:val="0"/>
                <w:szCs w:val="21"/>
              </w:rPr>
            </w:pPr>
            <w:r>
              <w:rPr>
                <w:rFonts w:hint="eastAsia" w:ascii="Times New Roman" w:hAnsi="Times New Roman" w:cs="宋体"/>
                <w:kern w:val="0"/>
                <w:szCs w:val="21"/>
              </w:rPr>
              <w:t>硕士学位论文中期检查的要求按学校及学院相关文件执行。</w:t>
            </w:r>
          </w:p>
        </w:tc>
        <w:tc>
          <w:tcPr>
            <w:tcW w:w="1496" w:type="dxa"/>
            <w:gridSpan w:val="3"/>
            <w:vAlign w:val="center"/>
          </w:tcPr>
          <w:p>
            <w:pPr>
              <w:widowControl/>
              <w:spacing w:line="280" w:lineRule="exact"/>
              <w:jc w:val="center"/>
              <w:rPr>
                <w:rFonts w:ascii="Times New Roman" w:hAnsi="Times New Roman" w:cs="宋体"/>
                <w:kern w:val="0"/>
                <w:szCs w:val="21"/>
              </w:rPr>
            </w:pPr>
            <w:r>
              <w:rPr>
                <w:rFonts w:hint="eastAsia" w:ascii="Times New Roman" w:hAnsi="Times New Roman" w:cs="宋体"/>
                <w:kern w:val="0"/>
                <w:szCs w:val="21"/>
              </w:rPr>
              <w:t>由中期检查</w:t>
            </w:r>
          </w:p>
          <w:p>
            <w:pPr>
              <w:widowControl/>
              <w:spacing w:line="280" w:lineRule="exact"/>
              <w:jc w:val="center"/>
              <w:rPr>
                <w:rFonts w:ascii="Times New Roman" w:hAnsi="Times New Roman" w:cs="宋体"/>
                <w:kern w:val="0"/>
                <w:szCs w:val="21"/>
              </w:rPr>
            </w:pPr>
            <w:r>
              <w:rPr>
                <w:rFonts w:hint="eastAsia" w:ascii="Times New Roman" w:hAnsi="Times New Roman" w:cs="宋体"/>
                <w:kern w:val="0"/>
                <w:szCs w:val="21"/>
              </w:rPr>
              <w:t>小组负责考核</w:t>
            </w:r>
          </w:p>
        </w:tc>
        <w:tc>
          <w:tcPr>
            <w:tcW w:w="1875" w:type="dxa"/>
            <w:gridSpan w:val="2"/>
            <w:vAlign w:val="center"/>
          </w:tcPr>
          <w:p>
            <w:pPr>
              <w:widowControl/>
              <w:spacing w:line="280" w:lineRule="exact"/>
              <w:jc w:val="center"/>
              <w:rPr>
                <w:rFonts w:ascii="Times New Roman" w:hAnsi="Times New Roman" w:cs="宋体"/>
                <w:kern w:val="0"/>
                <w:szCs w:val="21"/>
              </w:rPr>
            </w:pPr>
            <w:r>
              <w:rPr>
                <w:rFonts w:hint="eastAsia" w:ascii="Times New Roman" w:hAnsi="Times New Roman" w:cs="宋体"/>
                <w:kern w:val="0"/>
                <w:szCs w:val="21"/>
              </w:rPr>
              <w:t>必选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0343" w:type="dxa"/>
            <w:gridSpan w:val="12"/>
            <w:vAlign w:val="center"/>
          </w:tcPr>
          <w:p>
            <w:pPr>
              <w:spacing w:line="280" w:lineRule="exact"/>
              <w:jc w:val="center"/>
              <w:rPr>
                <w:rFonts w:ascii="Times New Roman" w:hAnsi="Times New Roman" w:cs="宋体"/>
                <w:spacing w:val="11"/>
                <w:kern w:val="0"/>
                <w:szCs w:val="21"/>
              </w:rPr>
            </w:pPr>
            <w:r>
              <w:rPr>
                <w:rFonts w:hint="eastAsia" w:ascii="Times New Roman" w:hAnsi="Times New Roman" w:cs="宋体"/>
                <w:b/>
                <w:spacing w:val="11"/>
                <w:kern w:val="0"/>
                <w:szCs w:val="21"/>
              </w:rPr>
              <w:t>3.学位论文要求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5" w:hRule="atLeast"/>
          <w:jc w:val="center"/>
        </w:trPr>
        <w:tc>
          <w:tcPr>
            <w:tcW w:w="10343" w:type="dxa"/>
            <w:gridSpan w:val="12"/>
            <w:vAlign w:val="center"/>
          </w:tcPr>
          <w:p>
            <w:pPr>
              <w:widowControl/>
              <w:adjustRightInd w:val="0"/>
              <w:spacing w:before="156" w:beforeLines="50" w:after="156" w:afterLines="50" w:line="280" w:lineRule="exact"/>
              <w:ind w:firstLine="422" w:firstLineChars="200"/>
              <w:textAlignment w:val="center"/>
              <w:rPr>
                <w:rFonts w:ascii="Times New Roman" w:hAnsi="Times New Roman" w:cs="宋体"/>
                <w:b/>
                <w:kern w:val="0"/>
                <w:szCs w:val="21"/>
              </w:rPr>
            </w:pPr>
            <w:r>
              <w:rPr>
                <w:rFonts w:hint="eastAsia" w:ascii="Times New Roman" w:hAnsi="Times New Roman" w:cs="宋体"/>
                <w:b/>
                <w:kern w:val="0"/>
                <w:szCs w:val="21"/>
              </w:rPr>
              <w:t>对学位论文的学术道德、学术水平、创新成果、论文撰写以及答辩等方面的具体要求：</w:t>
            </w:r>
          </w:p>
          <w:p>
            <w:pPr>
              <w:adjustRightInd w:val="0"/>
              <w:spacing w:line="280" w:lineRule="exact"/>
              <w:ind w:firstLine="482"/>
              <w:rPr>
                <w:rFonts w:ascii="Times New Roman" w:hAnsi="Times New Roman"/>
                <w:szCs w:val="21"/>
              </w:rPr>
            </w:pPr>
            <w:r>
              <w:rPr>
                <w:rFonts w:hint="eastAsia" w:ascii="Times New Roman" w:hAnsi="Times New Roman"/>
                <w:szCs w:val="21"/>
              </w:rPr>
              <w:t>撰写学位论文的目的是要使硕士生在科学研究方面受到系统全面的训练，表明对所研究课题有新的见解、培养从事科学研究或独立担负专门技术工作的能力。</w:t>
            </w:r>
          </w:p>
          <w:p>
            <w:pPr>
              <w:adjustRightInd w:val="0"/>
              <w:spacing w:line="280" w:lineRule="exact"/>
              <w:ind w:firstLine="482"/>
              <w:rPr>
                <w:rFonts w:ascii="Times New Roman" w:hAnsi="Times New Roman"/>
                <w:szCs w:val="21"/>
              </w:rPr>
            </w:pPr>
            <w:r>
              <w:rPr>
                <w:rFonts w:hint="eastAsia" w:ascii="Times New Roman" w:hAnsi="Times New Roman"/>
                <w:b/>
                <w:szCs w:val="21"/>
              </w:rPr>
              <w:t>学术道德：</w:t>
            </w:r>
            <w:r>
              <w:rPr>
                <w:rFonts w:hint="eastAsia" w:ascii="Times New Roman" w:hAnsi="Times New Roman"/>
                <w:szCs w:val="21"/>
              </w:rPr>
              <w:t>研究生导师在研究生培养过程中需对研究生进行学术道德教育和学术规范训练，并对研究生做出明确要求；研究生应参加校、院组织的学术道德和学术规范讲座，同时撰写不少于5</w:t>
            </w:r>
            <w:r>
              <w:rPr>
                <w:rFonts w:ascii="Times New Roman" w:hAnsi="Times New Roman"/>
                <w:szCs w:val="21"/>
              </w:rPr>
              <w:t>00</w:t>
            </w:r>
            <w:r>
              <w:rPr>
                <w:rFonts w:hint="eastAsia" w:ascii="Times New Roman" w:hAnsi="Times New Roman"/>
                <w:szCs w:val="21"/>
              </w:rPr>
              <w:t>字的学习报告或心得体会，由导师审阅同意后交院系存档。研究生就读期间要注重培养和提高自身学术道德修养，遵守学术研究的基本规范，自觉抵制学术不端行为。在撰写学位论文过程中，应遵守基本的</w:t>
            </w:r>
            <w:r>
              <w:rPr>
                <w:rFonts w:ascii="Times New Roman" w:hAnsi="Times New Roman"/>
                <w:szCs w:val="21"/>
              </w:rPr>
              <w:t>学术道德</w:t>
            </w:r>
            <w:r>
              <w:rPr>
                <w:rFonts w:hint="eastAsia" w:ascii="Times New Roman" w:hAnsi="Times New Roman"/>
                <w:szCs w:val="21"/>
              </w:rPr>
              <w:t>，</w:t>
            </w:r>
            <w:r>
              <w:rPr>
                <w:rFonts w:ascii="Times New Roman" w:hAnsi="Times New Roman"/>
                <w:szCs w:val="21"/>
              </w:rPr>
              <w:t>禁止抄袭</w:t>
            </w:r>
            <w:r>
              <w:rPr>
                <w:rFonts w:hint="eastAsia" w:ascii="Times New Roman" w:hAnsi="Times New Roman"/>
                <w:szCs w:val="21"/>
              </w:rPr>
              <w:t>、</w:t>
            </w:r>
            <w:r>
              <w:rPr>
                <w:rFonts w:ascii="Times New Roman" w:hAnsi="Times New Roman"/>
                <w:szCs w:val="21"/>
              </w:rPr>
              <w:t>剽窃他人论文</w:t>
            </w:r>
            <w:r>
              <w:rPr>
                <w:rFonts w:hint="eastAsia" w:ascii="Times New Roman" w:hAnsi="Times New Roman"/>
                <w:szCs w:val="21"/>
              </w:rPr>
              <w:t>，禁止捏造、修改实验数据，申请学位论文</w:t>
            </w:r>
            <w:r>
              <w:rPr>
                <w:rFonts w:ascii="Times New Roman" w:hAnsi="Times New Roman"/>
                <w:szCs w:val="21"/>
              </w:rPr>
              <w:t>答辩前应进行论文</w:t>
            </w:r>
            <w:r>
              <w:rPr>
                <w:rFonts w:hint="eastAsia" w:ascii="Times New Roman" w:hAnsi="Times New Roman"/>
                <w:szCs w:val="21"/>
              </w:rPr>
              <w:t>查重</w:t>
            </w:r>
            <w:r>
              <w:rPr>
                <w:rFonts w:ascii="Times New Roman" w:hAnsi="Times New Roman"/>
                <w:szCs w:val="21"/>
              </w:rPr>
              <w:t>工作</w:t>
            </w:r>
            <w:r>
              <w:rPr>
                <w:rFonts w:hint="eastAsia" w:ascii="Times New Roman" w:hAnsi="Times New Roman"/>
                <w:szCs w:val="21"/>
              </w:rPr>
              <w:t>。</w:t>
            </w:r>
          </w:p>
          <w:p>
            <w:pPr>
              <w:adjustRightInd w:val="0"/>
              <w:spacing w:line="280" w:lineRule="exact"/>
              <w:ind w:firstLine="482"/>
              <w:rPr>
                <w:rFonts w:ascii="Times New Roman" w:hAnsi="Times New Roman"/>
                <w:szCs w:val="21"/>
              </w:rPr>
            </w:pPr>
            <w:r>
              <w:rPr>
                <w:rFonts w:ascii="Times New Roman" w:hAnsi="Times New Roman"/>
                <w:b/>
                <w:szCs w:val="21"/>
              </w:rPr>
              <w:t>学术水平</w:t>
            </w:r>
            <w:r>
              <w:rPr>
                <w:rFonts w:hint="eastAsia" w:ascii="Times New Roman" w:hAnsi="Times New Roman"/>
                <w:b/>
                <w:szCs w:val="21"/>
              </w:rPr>
              <w:t>：</w:t>
            </w:r>
            <w:r>
              <w:rPr>
                <w:rFonts w:ascii="Times New Roman" w:hAnsi="Times New Roman"/>
                <w:szCs w:val="21"/>
              </w:rPr>
              <w:t>应掌握本学科坚实的基础理论和系统的专门知识</w:t>
            </w:r>
            <w:r>
              <w:rPr>
                <w:rFonts w:hint="eastAsia" w:ascii="Times New Roman" w:hAnsi="Times New Roman"/>
                <w:szCs w:val="21"/>
              </w:rPr>
              <w:t>，</w:t>
            </w:r>
            <w:r>
              <w:rPr>
                <w:rFonts w:ascii="Times New Roman" w:hAnsi="Times New Roman"/>
                <w:szCs w:val="21"/>
              </w:rPr>
              <w:t>具有从事科学研究工作或独立担负专门技术工作的能力</w:t>
            </w:r>
            <w:r>
              <w:rPr>
                <w:rFonts w:hint="eastAsia" w:ascii="Times New Roman" w:hAnsi="Times New Roman"/>
                <w:szCs w:val="21"/>
              </w:rPr>
              <w:t>。</w:t>
            </w:r>
          </w:p>
          <w:p>
            <w:pPr>
              <w:adjustRightInd w:val="0"/>
              <w:spacing w:line="280" w:lineRule="exact"/>
              <w:ind w:firstLine="482"/>
              <w:rPr>
                <w:rFonts w:ascii="Times New Roman" w:hAnsi="Times New Roman"/>
                <w:szCs w:val="21"/>
              </w:rPr>
            </w:pPr>
            <w:r>
              <w:rPr>
                <w:rFonts w:hint="eastAsia" w:ascii="Times New Roman" w:hAnsi="Times New Roman"/>
                <w:b/>
                <w:szCs w:val="21"/>
              </w:rPr>
              <w:t>创新成果：</w:t>
            </w:r>
            <w:r>
              <w:rPr>
                <w:rFonts w:hint="eastAsia" w:ascii="Times New Roman" w:hAnsi="Times New Roman"/>
                <w:szCs w:val="21"/>
              </w:rPr>
              <w:t>学位论文中应至少包含一个创新点，具体要求按学校及学院相关文件执行。</w:t>
            </w:r>
          </w:p>
          <w:p>
            <w:pPr>
              <w:adjustRightInd w:val="0"/>
              <w:spacing w:line="280" w:lineRule="exact"/>
              <w:ind w:firstLine="482"/>
              <w:rPr>
                <w:rFonts w:ascii="Times New Roman" w:hAnsi="Times New Roman"/>
                <w:szCs w:val="21"/>
              </w:rPr>
            </w:pPr>
            <w:r>
              <w:rPr>
                <w:rFonts w:ascii="Times New Roman" w:hAnsi="Times New Roman"/>
                <w:b/>
                <w:szCs w:val="21"/>
              </w:rPr>
              <w:t>论文撰写：</w:t>
            </w:r>
            <w:r>
              <w:rPr>
                <w:rFonts w:ascii="Times New Roman" w:hAnsi="Times New Roman"/>
                <w:szCs w:val="21"/>
              </w:rPr>
              <w:t>硕士学位论文撰写的要求按学校及学院相关文件执行。</w:t>
            </w:r>
          </w:p>
          <w:p>
            <w:pPr>
              <w:adjustRightInd w:val="0"/>
              <w:spacing w:line="280" w:lineRule="exact"/>
              <w:ind w:firstLine="482"/>
              <w:rPr>
                <w:rFonts w:ascii="Times New Roman" w:hAnsi="Times New Roman"/>
                <w:spacing w:val="11"/>
                <w:kern w:val="0"/>
                <w:szCs w:val="21"/>
              </w:rPr>
            </w:pPr>
            <w:r>
              <w:rPr>
                <w:rFonts w:ascii="Times New Roman" w:hAnsi="Times New Roman"/>
                <w:b/>
                <w:szCs w:val="21"/>
              </w:rPr>
              <w:t>论文答辩：</w:t>
            </w:r>
            <w:r>
              <w:rPr>
                <w:rFonts w:ascii="Times New Roman" w:hAnsi="Times New Roman"/>
                <w:szCs w:val="21"/>
              </w:rPr>
              <w:t>硕士学位论文答辩的要求按学校及学院相关文件执行。</w:t>
            </w:r>
            <w:bookmarkStart w:id="12" w:name="_GoBack"/>
            <w:bookmarkEnd w:id="12"/>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D15B47"/>
    <w:rsid w:val="3C6B4FBB"/>
    <w:rsid w:val="5AD70F46"/>
    <w:rsid w:val="6B313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Subtitle"/>
    <w:basedOn w:val="1"/>
    <w:next w:val="1"/>
    <w:qFormat/>
    <w:uiPriority w:val="11"/>
    <w:pPr>
      <w:adjustRightInd w:val="0"/>
      <w:spacing w:before="240" w:after="60" w:line="312" w:lineRule="auto"/>
      <w:jc w:val="center"/>
      <w:textAlignment w:val="baseline"/>
      <w:outlineLvl w:val="1"/>
    </w:pPr>
    <w:rPr>
      <w:rFonts w:ascii="Cambria" w:hAnsi="Cambria"/>
      <w:b/>
      <w:bCs/>
      <w:kern w:val="28"/>
      <w:sz w:val="32"/>
      <w:szCs w:val="32"/>
    </w:rPr>
  </w:style>
  <w:style w:type="paragraph" w:styleId="5">
    <w:name w:val="Title"/>
    <w:basedOn w:val="1"/>
    <w:next w:val="1"/>
    <w:qFormat/>
    <w:uiPriority w:val="10"/>
    <w:pPr>
      <w:adjustRightInd w:val="0"/>
      <w:spacing w:before="240" w:after="60"/>
      <w:jc w:val="center"/>
      <w:textAlignment w:val="baseline"/>
      <w:outlineLvl w:val="0"/>
    </w:pPr>
    <w:rPr>
      <w:rFonts w:ascii="Cambria" w:hAnsi="Cambria"/>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Administrator.XB-201801311859</dc:creator>
  <cp:lastModifiedBy>Administrator</cp:lastModifiedBy>
  <dcterms:modified xsi:type="dcterms:W3CDTF">2020-08-15T07:25:13Z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