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843" w:rsidRPr="0092565C" w:rsidRDefault="009E6843">
      <w:pPr>
        <w:rPr>
          <w:sz w:val="2"/>
        </w:rPr>
      </w:pPr>
    </w:p>
    <w:p w:rsidR="00D054BB" w:rsidRPr="009C198D" w:rsidRDefault="00D46FC1" w:rsidP="009C198D">
      <w:pPr>
        <w:pStyle w:val="Titre"/>
        <w:jc w:val="center"/>
        <w:rPr>
          <w:b/>
          <w:sz w:val="36"/>
        </w:rPr>
      </w:pPr>
      <w:r>
        <w:rPr>
          <w:b/>
          <w:sz w:val="36"/>
        </w:rPr>
        <w:t xml:space="preserve">Atelier </w:t>
      </w:r>
      <w:r w:rsidR="0037489A">
        <w:rPr>
          <w:b/>
          <w:sz w:val="36"/>
        </w:rPr>
        <w:t>2</w:t>
      </w:r>
      <w:r>
        <w:rPr>
          <w:b/>
          <w:sz w:val="36"/>
        </w:rPr>
        <w:t xml:space="preserve">. </w:t>
      </w:r>
      <w:r w:rsidR="00B8209D">
        <w:rPr>
          <w:b/>
          <w:sz w:val="36"/>
        </w:rPr>
        <w:t>Préparation</w:t>
      </w:r>
      <w:r w:rsidR="00D054BB" w:rsidRPr="009C198D">
        <w:rPr>
          <w:b/>
          <w:sz w:val="36"/>
        </w:rPr>
        <w:t xml:space="preserve"> </w:t>
      </w:r>
      <w:r w:rsidR="00EE680A" w:rsidRPr="009C198D">
        <w:rPr>
          <w:b/>
          <w:sz w:val="36"/>
        </w:rPr>
        <w:t xml:space="preserve">de l’environnement de travail pour Symfony </w:t>
      </w:r>
      <w:r w:rsidR="00B8209D">
        <w:rPr>
          <w:b/>
          <w:sz w:val="36"/>
        </w:rPr>
        <w:t>5</w:t>
      </w:r>
    </w:p>
    <w:p w:rsidR="004D59AA" w:rsidRPr="00EE680A" w:rsidRDefault="004D59AA" w:rsidP="00EE680A">
      <w:pPr>
        <w:spacing w:after="0" w:line="240" w:lineRule="auto"/>
        <w:rPr>
          <w:sz w:val="14"/>
        </w:rPr>
      </w:pPr>
    </w:p>
    <w:p w:rsidR="004D59AA" w:rsidRPr="004D59AA" w:rsidRDefault="004D59AA" w:rsidP="004D59AA">
      <w:pPr>
        <w:spacing w:after="0" w:line="240" w:lineRule="auto"/>
        <w:rPr>
          <w:b/>
        </w:rPr>
      </w:pPr>
      <w:r w:rsidRPr="004D59AA">
        <w:rPr>
          <w:b/>
        </w:rPr>
        <w:t>Objectif :</w:t>
      </w:r>
    </w:p>
    <w:p w:rsidR="004D59AA" w:rsidRDefault="00EE680A" w:rsidP="00EE680A">
      <w:pPr>
        <w:pStyle w:val="Paragraphedeliste"/>
        <w:spacing w:after="0" w:line="240" w:lineRule="auto"/>
        <w:ind w:left="360"/>
        <w:jc w:val="both"/>
      </w:pPr>
      <w:r>
        <w:t>Préparer l’environnement de travail</w:t>
      </w:r>
      <w:r w:rsidR="00C758A5">
        <w:t xml:space="preserve"> Linux (</w:t>
      </w:r>
      <w:r w:rsidR="004D59AA">
        <w:t>distribution Debian</w:t>
      </w:r>
      <w:r w:rsidR="00C758A5">
        <w:t>)</w:t>
      </w:r>
      <w:r>
        <w:t xml:space="preserve"> pour développer </w:t>
      </w:r>
      <w:r w:rsidR="00C758A5">
        <w:t>des applications Web avec</w:t>
      </w:r>
      <w:r>
        <w:t xml:space="preserve"> le framework Symfony</w:t>
      </w:r>
      <w:r w:rsidR="004D59AA">
        <w:t xml:space="preserve">. Pour cela, </w:t>
      </w:r>
      <w:r w:rsidR="00C758A5">
        <w:t xml:space="preserve">nous allons nous servir </w:t>
      </w:r>
      <w:r w:rsidR="00EB1BCA">
        <w:t>de deux</w:t>
      </w:r>
      <w:r w:rsidR="00C758A5">
        <w:t xml:space="preserve"> machine</w:t>
      </w:r>
      <w:r w:rsidR="00EB1BCA">
        <w:t>s</w:t>
      </w:r>
      <w:r w:rsidR="00C758A5">
        <w:t xml:space="preserve"> virtuelle</w:t>
      </w:r>
      <w:r w:rsidR="00EB1BCA">
        <w:t>s</w:t>
      </w:r>
      <w:r w:rsidR="00C758A5">
        <w:t>. I</w:t>
      </w:r>
      <w:r w:rsidR="004D59AA">
        <w:t xml:space="preserve">l faut installer au préalable </w:t>
      </w:r>
      <w:r w:rsidR="00C758A5">
        <w:t>le</w:t>
      </w:r>
      <w:r w:rsidR="004D59AA">
        <w:t xml:space="preserve"> logiciel de virtualisation VirtualBox. </w:t>
      </w:r>
    </w:p>
    <w:p w:rsidR="00EE680A" w:rsidRDefault="00EE680A" w:rsidP="004D59AA">
      <w:pPr>
        <w:spacing w:after="0" w:line="240" w:lineRule="auto"/>
        <w:rPr>
          <w:b/>
        </w:rPr>
      </w:pPr>
    </w:p>
    <w:p w:rsidR="004D59AA" w:rsidRDefault="004D59AA" w:rsidP="004D59AA">
      <w:pPr>
        <w:spacing w:after="0" w:line="240" w:lineRule="auto"/>
        <w:rPr>
          <w:b/>
        </w:rPr>
      </w:pPr>
      <w:r>
        <w:rPr>
          <w:b/>
        </w:rPr>
        <w:t>Travail à faire :</w:t>
      </w:r>
    </w:p>
    <w:p w:rsidR="004D59AA" w:rsidRDefault="004D59AA" w:rsidP="004D59AA">
      <w:pPr>
        <w:spacing w:after="0" w:line="240" w:lineRule="auto"/>
        <w:rPr>
          <w:b/>
        </w:rPr>
      </w:pPr>
    </w:p>
    <w:p w:rsidR="004D59AA" w:rsidRPr="009C198D" w:rsidRDefault="00C758A5" w:rsidP="009C198D">
      <w:pPr>
        <w:pStyle w:val="Titre1"/>
        <w:rPr>
          <w:rFonts w:cs="Arial"/>
          <w:b w:val="0"/>
        </w:rPr>
      </w:pPr>
      <w:r>
        <w:rPr>
          <w:rFonts w:cs="Arial"/>
        </w:rPr>
        <w:t>Prérequis</w:t>
      </w:r>
    </w:p>
    <w:p w:rsidR="00EE680A" w:rsidRDefault="00EE680A" w:rsidP="004D59AA">
      <w:pPr>
        <w:spacing w:after="0" w:line="240" w:lineRule="auto"/>
      </w:pPr>
    </w:p>
    <w:p w:rsidR="004D59AA" w:rsidRDefault="004D59AA" w:rsidP="00EE680A">
      <w:pPr>
        <w:spacing w:after="0" w:line="240" w:lineRule="auto"/>
        <w:jc w:val="both"/>
      </w:pPr>
      <w:r>
        <w:t xml:space="preserve">Si le logiciel VirtualBox n’est pas installé sur votre machine physique, il faudra l’installer au préalable.  Pour cela, télécharger ce logiciel sur le site : </w:t>
      </w:r>
      <w:hyperlink r:id="rId8" w:history="1">
        <w:r w:rsidRPr="005D102C">
          <w:rPr>
            <w:rStyle w:val="Lienhypertexte"/>
          </w:rPr>
          <w:t>https://www.virtualbox.org/</w:t>
        </w:r>
      </w:hyperlink>
    </w:p>
    <w:p w:rsidR="004D59AA" w:rsidRDefault="004D59AA" w:rsidP="00EE680A">
      <w:pPr>
        <w:spacing w:after="0" w:line="240" w:lineRule="auto"/>
        <w:jc w:val="both"/>
      </w:pPr>
    </w:p>
    <w:p w:rsidR="004D59AA" w:rsidRDefault="004D59AA" w:rsidP="00EE680A">
      <w:pPr>
        <w:spacing w:after="0" w:line="240" w:lineRule="auto"/>
        <w:jc w:val="both"/>
      </w:pPr>
      <w:r>
        <w:t>Une fois le téléchargement terminé, lancer le fichier exécutable et suivre les étapes d’installation.</w:t>
      </w:r>
    </w:p>
    <w:p w:rsidR="0092565C" w:rsidRDefault="0092565C" w:rsidP="004D59AA"/>
    <w:p w:rsidR="002C372F" w:rsidRPr="002C372F" w:rsidRDefault="002C372F" w:rsidP="001840DD">
      <w:pPr>
        <w:pStyle w:val="Titre2"/>
      </w:pPr>
      <w:r>
        <w:t xml:space="preserve">Paquets à installer après démarrage de la machine : </w:t>
      </w:r>
    </w:p>
    <w:p w:rsidR="00372544" w:rsidRDefault="00C758A5" w:rsidP="00372544">
      <w:r>
        <w:t>Régulièrement, il faut penser à</w:t>
      </w:r>
      <w:r w:rsidR="00372544">
        <w:t xml:space="preserve"> mettre à jour les paquets. Pour cela, vous allez ouvrir un terminal et lancer les commandes suivantes :</w:t>
      </w:r>
    </w:p>
    <w:p w:rsidR="00372544" w:rsidRDefault="00640EB8" w:rsidP="00372544">
      <w:r>
        <w:rPr>
          <w:rFonts w:ascii="Courier New" w:hAnsi="Courier New" w:cs="Courier New"/>
        </w:rPr>
        <w:t xml:space="preserve"># </w:t>
      </w:r>
      <w:r w:rsidR="00372544" w:rsidRPr="002C2E16">
        <w:rPr>
          <w:rFonts w:ascii="Courier New" w:hAnsi="Courier New" w:cs="Courier New"/>
          <w:color w:val="C45911" w:themeColor="accent2" w:themeShade="BF"/>
        </w:rPr>
        <w:t>apt update</w:t>
      </w:r>
      <w:r w:rsidR="00967492">
        <w:tab/>
      </w:r>
      <w:r w:rsidR="00967492">
        <w:tab/>
        <w:t>Mise à jour des paquets</w:t>
      </w:r>
    </w:p>
    <w:p w:rsidR="00C758A5" w:rsidRDefault="00C758A5" w:rsidP="00C758A5">
      <w:pPr>
        <w:spacing w:after="0"/>
        <w:ind w:left="709"/>
      </w:pPr>
      <w:r w:rsidRPr="00C758A5">
        <w:rPr>
          <w:b/>
        </w:rPr>
        <w:t>Remarque</w:t>
      </w:r>
      <w:r>
        <w:t xml:space="preserve"> : </w:t>
      </w:r>
      <w:r w:rsidR="002C2E16" w:rsidRPr="00C758A5">
        <w:rPr>
          <w:i/>
        </w:rPr>
        <w:t>Si après la mise à jour, le système propose de mettre à niveau le système d’exploitation, lancer la commande :</w:t>
      </w:r>
      <w:r w:rsidR="002C2E16">
        <w:t xml:space="preserve"> # </w:t>
      </w:r>
      <w:r w:rsidR="002C2E16" w:rsidRPr="002C2E16">
        <w:rPr>
          <w:rFonts w:ascii="Courier New" w:hAnsi="Courier New" w:cs="Courier New"/>
          <w:color w:val="C45911" w:themeColor="accent2" w:themeShade="BF"/>
        </w:rPr>
        <w:t>apt upgrade</w:t>
      </w:r>
    </w:p>
    <w:p w:rsidR="002C2E16" w:rsidRDefault="002C2E16" w:rsidP="00C758A5">
      <w:pPr>
        <w:ind w:left="708"/>
      </w:pPr>
      <w:r w:rsidRPr="00C758A5">
        <w:rPr>
          <w:i/>
        </w:rPr>
        <w:t>Si des packages doivent être supprimés, lancer la commande :</w:t>
      </w:r>
      <w:r>
        <w:t xml:space="preserve"> # </w:t>
      </w:r>
      <w:r w:rsidRPr="002C2E16">
        <w:rPr>
          <w:rFonts w:ascii="Courier New" w:hAnsi="Courier New" w:cs="Courier New"/>
          <w:color w:val="C45911" w:themeColor="accent2" w:themeShade="BF"/>
        </w:rPr>
        <w:t>apt autoremove</w:t>
      </w:r>
    </w:p>
    <w:p w:rsidR="00372544" w:rsidRDefault="00372544" w:rsidP="00372544">
      <w:r>
        <w:t>On va installer quelques outils :</w:t>
      </w:r>
    </w:p>
    <w:p w:rsidR="00D8094C" w:rsidRDefault="00D8094C" w:rsidP="00D8094C">
      <w:pPr>
        <w:pStyle w:val="Paragraphedeliste"/>
        <w:numPr>
          <w:ilvl w:val="0"/>
          <w:numId w:val="3"/>
        </w:numPr>
      </w:pPr>
      <w:r>
        <w:t xml:space="preserve">vim </w:t>
      </w:r>
      <w:r w:rsidR="007B7957">
        <w:t xml:space="preserve">(éditeur de texte) </w:t>
      </w:r>
      <w:r>
        <w:t xml:space="preserve">=&gt; la commande à exécuter est : </w:t>
      </w:r>
      <w:r w:rsidR="00640EB8">
        <w:t xml:space="preserve"># </w:t>
      </w:r>
      <w:r w:rsidRPr="002C2E16">
        <w:rPr>
          <w:rFonts w:ascii="Courier New" w:hAnsi="Courier New" w:cs="Courier New"/>
          <w:color w:val="C45911" w:themeColor="accent2" w:themeShade="BF"/>
        </w:rPr>
        <w:t>apt install vim</w:t>
      </w:r>
      <w:r w:rsidR="002C372F" w:rsidRPr="002C2E16">
        <w:rPr>
          <w:color w:val="C45911" w:themeColor="accent2" w:themeShade="BF"/>
        </w:rPr>
        <w:t xml:space="preserve"> </w:t>
      </w:r>
    </w:p>
    <w:p w:rsidR="00372544" w:rsidRPr="002C2E16" w:rsidRDefault="007B7957" w:rsidP="00D8094C">
      <w:pPr>
        <w:pStyle w:val="Paragraphedeliste"/>
        <w:numPr>
          <w:ilvl w:val="0"/>
          <w:numId w:val="3"/>
        </w:numPr>
      </w:pPr>
      <w:r>
        <w:t xml:space="preserve">net-tools =&gt; </w:t>
      </w:r>
      <w:r w:rsidR="00640EB8">
        <w:t xml:space="preserve"># </w:t>
      </w:r>
      <w:r w:rsidRPr="002C2E16">
        <w:rPr>
          <w:rFonts w:ascii="Courier New" w:hAnsi="Courier New" w:cs="Courier New"/>
          <w:color w:val="C45911" w:themeColor="accent2" w:themeShade="BF"/>
        </w:rPr>
        <w:t>apt install net-tools</w:t>
      </w:r>
      <w:r w:rsidR="002C2E16">
        <w:rPr>
          <w:rFonts w:ascii="Courier New" w:hAnsi="Courier New" w:cs="Courier New"/>
        </w:rPr>
        <w:t xml:space="preserve"> </w:t>
      </w:r>
    </w:p>
    <w:p w:rsidR="002C2E16" w:rsidRPr="00461D9F" w:rsidRDefault="00461D9F" w:rsidP="00461D9F">
      <w:pPr>
        <w:pStyle w:val="Paragraphedeliste"/>
        <w:numPr>
          <w:ilvl w:val="0"/>
          <w:numId w:val="3"/>
        </w:numPr>
      </w:pPr>
      <w:r>
        <w:t xml:space="preserve">curl =&gt; # </w:t>
      </w:r>
      <w:r w:rsidRPr="002C2E16">
        <w:rPr>
          <w:rFonts w:ascii="Courier New" w:hAnsi="Courier New" w:cs="Courier New"/>
          <w:color w:val="C45911" w:themeColor="accent2" w:themeShade="BF"/>
        </w:rPr>
        <w:t>apt install</w:t>
      </w:r>
      <w:r>
        <w:rPr>
          <w:rFonts w:ascii="Courier New" w:hAnsi="Courier New" w:cs="Courier New"/>
          <w:color w:val="C45911" w:themeColor="accent2" w:themeShade="BF"/>
        </w:rPr>
        <w:t xml:space="preserve"> curl</w:t>
      </w:r>
    </w:p>
    <w:p w:rsidR="00461D9F" w:rsidRDefault="00461D9F" w:rsidP="00461D9F">
      <w:pPr>
        <w:pStyle w:val="Paragraphedeliste"/>
      </w:pPr>
      <w:r>
        <w:t>cURL est un utilitaire très important à connaître en tant que développeu.r.se</w:t>
      </w:r>
      <w:r w:rsidR="00072376">
        <w:t xml:space="preserve">. Il permet d’envoyer et de recevoir des données d’un site </w:t>
      </w:r>
    </w:p>
    <w:p w:rsidR="00461D9F" w:rsidRDefault="00D96679" w:rsidP="00461D9F">
      <w:pPr>
        <w:pStyle w:val="Paragraphedeliste"/>
      </w:pPr>
      <w:hyperlink r:id="rId9" w:history="1">
        <w:r w:rsidR="00461D9F" w:rsidRPr="00CA3382">
          <w:rPr>
            <w:rStyle w:val="Lienhypertexte"/>
          </w:rPr>
          <w:t>https://curl.se/docs/</w:t>
        </w:r>
      </w:hyperlink>
    </w:p>
    <w:p w:rsidR="00461D9F" w:rsidRDefault="00461D9F" w:rsidP="00461D9F">
      <w:pPr>
        <w:pStyle w:val="Paragraphedeliste"/>
      </w:pPr>
    </w:p>
    <w:p w:rsidR="00461D9F" w:rsidRDefault="00D96679" w:rsidP="00461D9F">
      <w:pPr>
        <w:pStyle w:val="Paragraphedeliste"/>
      </w:pPr>
      <w:hyperlink r:id="rId10" w:history="1">
        <w:r w:rsidR="00461D9F" w:rsidRPr="00CA3382">
          <w:rPr>
            <w:rStyle w:val="Lienhypertexte"/>
          </w:rPr>
          <w:t>https://geekflare.com/fr/curl-command-usage-with-example/</w:t>
        </w:r>
      </w:hyperlink>
    </w:p>
    <w:p w:rsidR="00461D9F" w:rsidRDefault="00461D9F" w:rsidP="00461D9F">
      <w:pPr>
        <w:pStyle w:val="Paragraphedeliste"/>
      </w:pPr>
    </w:p>
    <w:p w:rsidR="00202459" w:rsidRPr="00202459" w:rsidRDefault="00202459" w:rsidP="00202459">
      <w:pPr>
        <w:pStyle w:val="Titre2"/>
      </w:pPr>
      <w:r w:rsidRPr="00202459">
        <w:t>Installation de PHP</w:t>
      </w:r>
    </w:p>
    <w:p w:rsidR="00202459" w:rsidRPr="00284FCD" w:rsidRDefault="00202459" w:rsidP="00202459">
      <w:pPr>
        <w:rPr>
          <w:sz w:val="8"/>
        </w:rPr>
      </w:pPr>
    </w:p>
    <w:p w:rsidR="0006342E" w:rsidRDefault="00B87087" w:rsidP="00202459">
      <w:r>
        <w:t>La version actuelle et stable de Symfony nécessite une version de PHP supérieure ou égale à PHP 8.1</w:t>
      </w:r>
      <w:r w:rsidR="0006342E">
        <w:t xml:space="preserve"> (</w:t>
      </w:r>
      <w:hyperlink r:id="rId11" w:history="1">
        <w:r w:rsidR="0006342E" w:rsidRPr="00CA3382">
          <w:rPr>
            <w:rStyle w:val="Lienhypertexte"/>
          </w:rPr>
          <w:t>https://www.php.net/supported-versions.php</w:t>
        </w:r>
      </w:hyperlink>
      <w:r w:rsidR="0006342E">
        <w:t>).</w:t>
      </w:r>
    </w:p>
    <w:p w:rsidR="00202459" w:rsidRDefault="00B87087" w:rsidP="00202459">
      <w:r>
        <w:t xml:space="preserve">En tant que root, lancer les commandes suivantes : </w:t>
      </w:r>
    </w:p>
    <w:p w:rsidR="00202459" w:rsidRPr="007B0027" w:rsidRDefault="0006342E" w:rsidP="00202459">
      <w:pPr>
        <w:pBdr>
          <w:top w:val="single" w:sz="4" w:space="1" w:color="auto"/>
          <w:left w:val="single" w:sz="4" w:space="4" w:color="auto"/>
          <w:bottom w:val="single" w:sz="4" w:space="1" w:color="auto"/>
          <w:right w:val="single" w:sz="4" w:space="4" w:color="auto"/>
        </w:pBdr>
        <w:rPr>
          <w:rFonts w:ascii="Arial" w:hAnsi="Arial" w:cs="Arial"/>
          <w:color w:val="C45911" w:themeColor="accent2" w:themeShade="BF"/>
          <w:sz w:val="20"/>
        </w:rPr>
      </w:pPr>
      <w:r>
        <w:rPr>
          <w:rFonts w:ascii="Arial" w:hAnsi="Arial" w:cs="Arial"/>
          <w:color w:val="C45911" w:themeColor="accent2" w:themeShade="BF"/>
          <w:sz w:val="20"/>
        </w:rPr>
        <w:t xml:space="preserve">curl –sSL </w:t>
      </w:r>
      <w:hyperlink r:id="rId12" w:history="1">
        <w:r w:rsidRPr="00CA3382">
          <w:rPr>
            <w:rStyle w:val="Lienhypertexte"/>
            <w:rFonts w:ascii="Arial" w:hAnsi="Arial" w:cs="Arial"/>
            <w:sz w:val="20"/>
          </w:rPr>
          <w:t>https://packages.sury.org/php/README.txt</w:t>
        </w:r>
      </w:hyperlink>
      <w:r>
        <w:rPr>
          <w:rFonts w:ascii="Arial" w:hAnsi="Arial" w:cs="Arial"/>
          <w:color w:val="C45911" w:themeColor="accent2" w:themeShade="BF"/>
          <w:sz w:val="20"/>
        </w:rPr>
        <w:t xml:space="preserve"> | bash -x</w:t>
      </w:r>
    </w:p>
    <w:p w:rsidR="00202459" w:rsidRPr="007B0027" w:rsidRDefault="00202459" w:rsidP="00202459">
      <w:pPr>
        <w:pBdr>
          <w:top w:val="single" w:sz="4" w:space="1" w:color="auto"/>
          <w:left w:val="single" w:sz="4" w:space="4" w:color="auto"/>
          <w:bottom w:val="single" w:sz="4" w:space="1" w:color="auto"/>
          <w:right w:val="single" w:sz="4" w:space="4" w:color="auto"/>
        </w:pBdr>
        <w:rPr>
          <w:rFonts w:ascii="Arial" w:hAnsi="Arial" w:cs="Arial"/>
          <w:color w:val="C45911" w:themeColor="accent2" w:themeShade="BF"/>
          <w:sz w:val="20"/>
        </w:rPr>
      </w:pPr>
      <w:r w:rsidRPr="007B0027">
        <w:rPr>
          <w:rFonts w:ascii="Arial" w:hAnsi="Arial" w:cs="Arial"/>
          <w:color w:val="C45911" w:themeColor="accent2" w:themeShade="BF"/>
          <w:sz w:val="20"/>
        </w:rPr>
        <w:t>apt update</w:t>
      </w:r>
    </w:p>
    <w:p w:rsidR="00202459" w:rsidRPr="007B0027" w:rsidRDefault="0006342E" w:rsidP="00202459">
      <w:pPr>
        <w:pBdr>
          <w:top w:val="single" w:sz="4" w:space="1" w:color="auto"/>
          <w:left w:val="single" w:sz="4" w:space="4" w:color="auto"/>
          <w:bottom w:val="single" w:sz="4" w:space="1" w:color="auto"/>
          <w:right w:val="single" w:sz="4" w:space="4" w:color="auto"/>
        </w:pBdr>
        <w:rPr>
          <w:rFonts w:ascii="Arial" w:hAnsi="Arial" w:cs="Arial"/>
          <w:color w:val="C45911" w:themeColor="accent2" w:themeShade="BF"/>
          <w:sz w:val="20"/>
        </w:rPr>
      </w:pPr>
      <w:r>
        <w:rPr>
          <w:rFonts w:ascii="Arial" w:hAnsi="Arial" w:cs="Arial"/>
          <w:color w:val="C45911" w:themeColor="accent2" w:themeShade="BF"/>
          <w:sz w:val="20"/>
        </w:rPr>
        <w:t>apt –y install php8.1</w:t>
      </w:r>
    </w:p>
    <w:p w:rsidR="00202459" w:rsidRDefault="00202459" w:rsidP="00202459">
      <w:pPr>
        <w:rPr>
          <w:rFonts w:cstheme="minorHAnsi"/>
        </w:rPr>
      </w:pPr>
      <w:r>
        <w:rPr>
          <w:rFonts w:cstheme="minorHAnsi"/>
        </w:rPr>
        <w:lastRenderedPageBreak/>
        <w:t xml:space="preserve">Installer les extensions suivantes de PHP </w:t>
      </w:r>
      <w:r w:rsidR="0006342E">
        <w:rPr>
          <w:rFonts w:cstheme="minorHAnsi"/>
        </w:rPr>
        <w:t>8.1</w:t>
      </w:r>
    </w:p>
    <w:p w:rsidR="00202459" w:rsidRDefault="00202459" w:rsidP="00202459">
      <w:pPr>
        <w:rPr>
          <w:rFonts w:cstheme="minorHAnsi"/>
          <w:bdr w:val="single" w:sz="4" w:space="0" w:color="auto"/>
        </w:rPr>
      </w:pPr>
      <w:r>
        <w:rPr>
          <w:rFonts w:cstheme="minorHAnsi"/>
          <w:bdr w:val="single" w:sz="4" w:space="0" w:color="auto"/>
        </w:rPr>
        <w:t xml:space="preserve"> </w:t>
      </w:r>
      <w:r w:rsidRPr="001C47F9">
        <w:rPr>
          <w:rFonts w:cstheme="minorHAnsi"/>
          <w:bdr w:val="single" w:sz="4" w:space="0" w:color="auto"/>
        </w:rPr>
        <w:t xml:space="preserve"># </w:t>
      </w:r>
      <w:r w:rsidRPr="001C47F9">
        <w:rPr>
          <w:rFonts w:cstheme="minorHAnsi"/>
          <w:color w:val="C45911" w:themeColor="accent2" w:themeShade="BF"/>
          <w:bdr w:val="single" w:sz="4" w:space="0" w:color="auto"/>
        </w:rPr>
        <w:t>apt</w:t>
      </w:r>
      <w:r w:rsidR="00F81E7D">
        <w:rPr>
          <w:rFonts w:cstheme="minorHAnsi"/>
          <w:color w:val="C45911" w:themeColor="accent2" w:themeShade="BF"/>
          <w:bdr w:val="single" w:sz="4" w:space="0" w:color="auto"/>
        </w:rPr>
        <w:t xml:space="preserve"> install</w:t>
      </w:r>
      <w:r w:rsidRPr="001C47F9">
        <w:rPr>
          <w:rFonts w:cstheme="minorHAnsi"/>
          <w:color w:val="C45911" w:themeColor="accent2" w:themeShade="BF"/>
          <w:bdr w:val="single" w:sz="4" w:space="0" w:color="auto"/>
        </w:rPr>
        <w:t xml:space="preserve">  </w:t>
      </w:r>
      <w:r w:rsidR="005B2F1E" w:rsidRPr="001C47F9">
        <w:rPr>
          <w:rFonts w:cstheme="minorHAnsi"/>
          <w:color w:val="C45911" w:themeColor="accent2" w:themeShade="BF"/>
          <w:bdr w:val="single" w:sz="4" w:space="0" w:color="auto"/>
        </w:rPr>
        <w:t xml:space="preserve"> </w:t>
      </w:r>
      <w:r w:rsidRPr="001C47F9">
        <w:rPr>
          <w:rFonts w:cstheme="minorHAnsi"/>
          <w:color w:val="C45911" w:themeColor="accent2" w:themeShade="BF"/>
          <w:bdr w:val="single" w:sz="4" w:space="0" w:color="auto"/>
        </w:rPr>
        <w:t>php</w:t>
      </w:r>
      <w:r w:rsidR="0006342E" w:rsidRPr="001C47F9">
        <w:rPr>
          <w:rFonts w:cstheme="minorHAnsi"/>
          <w:color w:val="C45911" w:themeColor="accent2" w:themeShade="BF"/>
          <w:bdr w:val="single" w:sz="4" w:space="0" w:color="auto"/>
        </w:rPr>
        <w:t>8.1</w:t>
      </w:r>
      <w:r w:rsidRPr="001C47F9">
        <w:rPr>
          <w:rFonts w:cstheme="minorHAnsi"/>
          <w:color w:val="C45911" w:themeColor="accent2" w:themeShade="BF"/>
          <w:bdr w:val="single" w:sz="4" w:space="0" w:color="auto"/>
        </w:rPr>
        <w:t xml:space="preserve">-mysql  </w:t>
      </w:r>
      <w:r w:rsidR="0006342E" w:rsidRPr="001C47F9">
        <w:rPr>
          <w:rFonts w:cstheme="minorHAnsi"/>
          <w:color w:val="C45911" w:themeColor="accent2" w:themeShade="BF"/>
          <w:bdr w:val="single" w:sz="4" w:space="0" w:color="auto"/>
        </w:rPr>
        <w:t xml:space="preserve">  </w:t>
      </w:r>
      <w:r w:rsidRPr="001C47F9">
        <w:rPr>
          <w:rFonts w:cstheme="minorHAnsi"/>
          <w:color w:val="C45911" w:themeColor="accent2" w:themeShade="BF"/>
          <w:bdr w:val="single" w:sz="4" w:space="0" w:color="auto"/>
        </w:rPr>
        <w:t>php</w:t>
      </w:r>
      <w:r w:rsidR="0006342E" w:rsidRPr="001C47F9">
        <w:rPr>
          <w:rFonts w:cstheme="minorHAnsi"/>
          <w:color w:val="C45911" w:themeColor="accent2" w:themeShade="BF"/>
          <w:bdr w:val="single" w:sz="4" w:space="0" w:color="auto"/>
        </w:rPr>
        <w:t>8.1</w:t>
      </w:r>
      <w:r w:rsidRPr="001C47F9">
        <w:rPr>
          <w:rFonts w:cstheme="minorHAnsi"/>
          <w:color w:val="C45911" w:themeColor="accent2" w:themeShade="BF"/>
          <w:bdr w:val="single" w:sz="4" w:space="0" w:color="auto"/>
        </w:rPr>
        <w:t>-gd</w:t>
      </w:r>
      <w:r w:rsidR="0006342E" w:rsidRPr="001C47F9">
        <w:rPr>
          <w:rFonts w:cstheme="minorHAnsi"/>
          <w:color w:val="C45911" w:themeColor="accent2" w:themeShade="BF"/>
          <w:bdr w:val="single" w:sz="4" w:space="0" w:color="auto"/>
        </w:rPr>
        <w:t xml:space="preserve"> </w:t>
      </w:r>
      <w:r w:rsidRPr="001C47F9">
        <w:rPr>
          <w:rFonts w:cstheme="minorHAnsi"/>
          <w:color w:val="C45911" w:themeColor="accent2" w:themeShade="BF"/>
          <w:bdr w:val="single" w:sz="4" w:space="0" w:color="auto"/>
        </w:rPr>
        <w:t xml:space="preserve">  php</w:t>
      </w:r>
      <w:r w:rsidR="0006342E" w:rsidRPr="001C47F9">
        <w:rPr>
          <w:rFonts w:cstheme="minorHAnsi"/>
          <w:color w:val="C45911" w:themeColor="accent2" w:themeShade="BF"/>
          <w:bdr w:val="single" w:sz="4" w:space="0" w:color="auto"/>
        </w:rPr>
        <w:t>8.1</w:t>
      </w:r>
      <w:r w:rsidRPr="001C47F9">
        <w:rPr>
          <w:rFonts w:cstheme="minorHAnsi"/>
          <w:color w:val="C45911" w:themeColor="accent2" w:themeShade="BF"/>
          <w:bdr w:val="single" w:sz="4" w:space="0" w:color="auto"/>
        </w:rPr>
        <w:t>-xm</w:t>
      </w:r>
      <w:r w:rsidR="0006342E" w:rsidRPr="001C47F9">
        <w:rPr>
          <w:rFonts w:cstheme="minorHAnsi"/>
          <w:color w:val="C45911" w:themeColor="accent2" w:themeShade="BF"/>
          <w:bdr w:val="single" w:sz="4" w:space="0" w:color="auto"/>
        </w:rPr>
        <w:t>l   php8.1-mbstring   php8.1-curl    php8.1-bcmath</w:t>
      </w:r>
      <w:r w:rsidR="0006342E">
        <w:rPr>
          <w:rFonts w:cstheme="minorHAnsi"/>
          <w:color w:val="C45911" w:themeColor="accent2" w:themeShade="BF"/>
          <w:bdr w:val="single" w:sz="4" w:space="0" w:color="auto"/>
        </w:rPr>
        <w:t xml:space="preserve">    </w:t>
      </w:r>
      <w:r>
        <w:rPr>
          <w:rFonts w:cstheme="minorHAnsi"/>
          <w:bdr w:val="single" w:sz="4" w:space="0" w:color="auto"/>
        </w:rPr>
        <w:t xml:space="preserve">       </w:t>
      </w:r>
    </w:p>
    <w:p w:rsidR="00202459" w:rsidRDefault="00202459" w:rsidP="00202459">
      <w:r>
        <w:t>Installer le module Apache pour PHP</w:t>
      </w:r>
      <w:r w:rsidR="005A12C4">
        <w:t> :</w:t>
      </w:r>
    </w:p>
    <w:p w:rsidR="00202459" w:rsidRDefault="00202459" w:rsidP="00202459">
      <w:pPr>
        <w:pBdr>
          <w:top w:val="single" w:sz="4" w:space="1" w:color="auto"/>
          <w:left w:val="single" w:sz="4" w:space="4" w:color="auto"/>
          <w:bottom w:val="single" w:sz="4" w:space="1" w:color="auto"/>
          <w:right w:val="single" w:sz="4" w:space="4" w:color="auto"/>
        </w:pBdr>
      </w:pPr>
      <w:r>
        <w:rPr>
          <w:color w:val="C45911" w:themeColor="accent2" w:themeShade="BF"/>
        </w:rPr>
        <w:t xml:space="preserve"># </w:t>
      </w:r>
      <w:r w:rsidRPr="007B0027">
        <w:rPr>
          <w:color w:val="C45911" w:themeColor="accent2" w:themeShade="BF"/>
        </w:rPr>
        <w:t>apt</w:t>
      </w:r>
      <w:r w:rsidR="0006342E">
        <w:rPr>
          <w:color w:val="C45911" w:themeColor="accent2" w:themeShade="BF"/>
        </w:rPr>
        <w:t xml:space="preserve">   install  libapache2-mod-php8.1</w:t>
      </w:r>
    </w:p>
    <w:p w:rsidR="001C47F9" w:rsidRDefault="001C47F9" w:rsidP="00202459">
      <w:r>
        <w:t>Installer PHP-FPM pour améliorer les performances :</w:t>
      </w:r>
    </w:p>
    <w:p w:rsidR="001C47F9" w:rsidRDefault="001C47F9" w:rsidP="001C47F9">
      <w:pPr>
        <w:pBdr>
          <w:top w:val="single" w:sz="4" w:space="1" w:color="auto"/>
          <w:left w:val="single" w:sz="4" w:space="4" w:color="auto"/>
          <w:bottom w:val="single" w:sz="4" w:space="1" w:color="auto"/>
          <w:right w:val="single" w:sz="4" w:space="4" w:color="auto"/>
        </w:pBdr>
        <w:rPr>
          <w:rFonts w:cstheme="minorHAnsi"/>
          <w:color w:val="C45911" w:themeColor="accent2" w:themeShade="BF"/>
          <w:bdr w:val="single" w:sz="4" w:space="0" w:color="auto"/>
        </w:rPr>
      </w:pPr>
      <w:r w:rsidRPr="001C47F9">
        <w:rPr>
          <w:rFonts w:cstheme="minorHAnsi"/>
        </w:rPr>
        <w:t xml:space="preserve"># </w:t>
      </w:r>
      <w:r w:rsidRPr="001C47F9">
        <w:rPr>
          <w:rFonts w:cstheme="minorHAnsi"/>
          <w:color w:val="C45911" w:themeColor="accent2" w:themeShade="BF"/>
        </w:rPr>
        <w:t>apt install    php8.1-fpm</w:t>
      </w:r>
      <w:r>
        <w:rPr>
          <w:rFonts w:cstheme="minorHAnsi"/>
          <w:color w:val="C45911" w:themeColor="accent2" w:themeShade="BF"/>
          <w:bdr w:val="single" w:sz="4" w:space="0" w:color="auto"/>
        </w:rPr>
        <w:t xml:space="preserve"> </w:t>
      </w:r>
    </w:p>
    <w:p w:rsidR="001C47F9" w:rsidRDefault="001C47F9" w:rsidP="001C47F9">
      <w:pPr>
        <w:pBdr>
          <w:top w:val="single" w:sz="4" w:space="1" w:color="auto"/>
          <w:left w:val="single" w:sz="4" w:space="4" w:color="auto"/>
          <w:bottom w:val="single" w:sz="4" w:space="1" w:color="auto"/>
          <w:right w:val="single" w:sz="4" w:space="4" w:color="auto"/>
        </w:pBdr>
        <w:rPr>
          <w:rFonts w:cstheme="minorHAnsi"/>
          <w:color w:val="C45911" w:themeColor="accent2" w:themeShade="BF"/>
          <w:bdr w:val="single" w:sz="4" w:space="0" w:color="auto"/>
        </w:rPr>
      </w:pPr>
      <w:r w:rsidRPr="001C47F9">
        <w:rPr>
          <w:rFonts w:cstheme="minorHAnsi"/>
        </w:rPr>
        <w:t>#</w:t>
      </w:r>
      <w:r w:rsidRPr="001C47F9">
        <w:rPr>
          <w:rFonts w:cstheme="minorHAnsi"/>
          <w:color w:val="C45911" w:themeColor="accent2" w:themeShade="BF"/>
        </w:rPr>
        <w:t xml:space="preserve"> a2</w:t>
      </w:r>
      <w:r>
        <w:rPr>
          <w:rFonts w:cstheme="minorHAnsi"/>
          <w:color w:val="C45911" w:themeColor="accent2" w:themeShade="BF"/>
        </w:rPr>
        <w:t>enmod prox</w:t>
      </w:r>
      <w:r w:rsidRPr="001C47F9">
        <w:rPr>
          <w:rFonts w:cstheme="minorHAnsi"/>
          <w:color w:val="C45911" w:themeColor="accent2" w:themeShade="BF"/>
        </w:rPr>
        <w:t>y_fcgi setenvif</w:t>
      </w:r>
    </w:p>
    <w:p w:rsidR="001C47F9" w:rsidRDefault="001C47F9" w:rsidP="001C47F9">
      <w:pPr>
        <w:pBdr>
          <w:top w:val="single" w:sz="4" w:space="1" w:color="auto"/>
          <w:left w:val="single" w:sz="4" w:space="4" w:color="auto"/>
          <w:bottom w:val="single" w:sz="4" w:space="1" w:color="auto"/>
          <w:right w:val="single" w:sz="4" w:space="4" w:color="auto"/>
        </w:pBdr>
        <w:rPr>
          <w:rFonts w:cstheme="minorHAnsi"/>
          <w:color w:val="C45911" w:themeColor="accent2" w:themeShade="BF"/>
          <w:bdr w:val="single" w:sz="4" w:space="0" w:color="auto"/>
        </w:rPr>
      </w:pPr>
      <w:r w:rsidRPr="001C47F9">
        <w:rPr>
          <w:rFonts w:cstheme="minorHAnsi"/>
        </w:rPr>
        <w:t>#</w:t>
      </w:r>
      <w:r w:rsidRPr="001C47F9">
        <w:rPr>
          <w:rFonts w:cstheme="minorHAnsi"/>
          <w:color w:val="C45911" w:themeColor="accent2" w:themeShade="BF"/>
        </w:rPr>
        <w:t xml:space="preserve"> a2enconf php8.1-fpm</w:t>
      </w:r>
    </w:p>
    <w:p w:rsidR="001C47F9" w:rsidRDefault="001C47F9" w:rsidP="001C47F9">
      <w:pPr>
        <w:pBdr>
          <w:top w:val="single" w:sz="4" w:space="1" w:color="auto"/>
          <w:left w:val="single" w:sz="4" w:space="4" w:color="auto"/>
          <w:bottom w:val="single" w:sz="4" w:space="1" w:color="auto"/>
          <w:right w:val="single" w:sz="4" w:space="4" w:color="auto"/>
        </w:pBdr>
        <w:rPr>
          <w:rFonts w:cstheme="minorHAnsi"/>
          <w:color w:val="C45911" w:themeColor="accent2" w:themeShade="BF"/>
          <w:bdr w:val="single" w:sz="4" w:space="0" w:color="auto"/>
        </w:rPr>
      </w:pPr>
      <w:r w:rsidRPr="001C47F9">
        <w:rPr>
          <w:rFonts w:cstheme="minorHAnsi"/>
        </w:rPr>
        <w:t>#</w:t>
      </w:r>
      <w:r w:rsidRPr="001C47F9">
        <w:rPr>
          <w:rFonts w:cstheme="minorHAnsi"/>
          <w:color w:val="C45911" w:themeColor="accent2" w:themeShade="BF"/>
        </w:rPr>
        <w:t xml:space="preserve"> </w:t>
      </w:r>
      <w:r>
        <w:rPr>
          <w:rFonts w:cstheme="minorHAnsi"/>
          <w:color w:val="C45911" w:themeColor="accent2" w:themeShade="BF"/>
        </w:rPr>
        <w:t>systemctl reload apache2</w:t>
      </w:r>
    </w:p>
    <w:p w:rsidR="00C123D4" w:rsidRDefault="00202459" w:rsidP="00202459">
      <w:r>
        <w:t xml:space="preserve">Un petit update </w:t>
      </w:r>
      <w:r w:rsidR="00C123D4">
        <w:t>suivi éventuellement d’un upgrade si cela est nécessaire :</w:t>
      </w:r>
    </w:p>
    <w:p w:rsidR="00202459" w:rsidRDefault="00202459" w:rsidP="00C123D4">
      <w:pPr>
        <w:pBdr>
          <w:top w:val="single" w:sz="4" w:space="1" w:color="auto"/>
          <w:left w:val="single" w:sz="4" w:space="4" w:color="auto"/>
          <w:bottom w:val="single" w:sz="4" w:space="1" w:color="auto"/>
          <w:right w:val="single" w:sz="4" w:space="4" w:color="auto"/>
        </w:pBdr>
        <w:rPr>
          <w:color w:val="C45911" w:themeColor="accent2" w:themeShade="BF"/>
        </w:rPr>
      </w:pPr>
      <w:r>
        <w:t xml:space="preserve"># </w:t>
      </w:r>
      <w:r w:rsidRPr="007B0027">
        <w:rPr>
          <w:color w:val="C45911" w:themeColor="accent2" w:themeShade="BF"/>
        </w:rPr>
        <w:t>apt update</w:t>
      </w:r>
    </w:p>
    <w:p w:rsidR="00C123D4" w:rsidRDefault="00C123D4" w:rsidP="00C123D4">
      <w:pPr>
        <w:pBdr>
          <w:top w:val="single" w:sz="4" w:space="1" w:color="auto"/>
          <w:left w:val="single" w:sz="4" w:space="4" w:color="auto"/>
          <w:bottom w:val="single" w:sz="4" w:space="1" w:color="auto"/>
          <w:right w:val="single" w:sz="4" w:space="4" w:color="auto"/>
        </w:pBdr>
        <w:rPr>
          <w:color w:val="C45911" w:themeColor="accent2" w:themeShade="BF"/>
        </w:rPr>
      </w:pPr>
      <w:r w:rsidRPr="00C123D4">
        <w:t>#</w:t>
      </w:r>
      <w:r>
        <w:rPr>
          <w:color w:val="C45911" w:themeColor="accent2" w:themeShade="BF"/>
        </w:rPr>
        <w:t xml:space="preserve"> apt upgrade</w:t>
      </w:r>
    </w:p>
    <w:p w:rsidR="0006342E" w:rsidRDefault="00C123D4" w:rsidP="0006342E">
      <w:pPr>
        <w:pBdr>
          <w:top w:val="single" w:sz="4" w:space="1" w:color="auto"/>
          <w:left w:val="single" w:sz="4" w:space="4" w:color="auto"/>
          <w:bottom w:val="single" w:sz="4" w:space="1" w:color="auto"/>
          <w:right w:val="single" w:sz="4" w:space="4" w:color="auto"/>
        </w:pBdr>
        <w:rPr>
          <w:rFonts w:cstheme="minorHAnsi"/>
        </w:rPr>
      </w:pPr>
      <w:r w:rsidRPr="00C123D4">
        <w:rPr>
          <w:rFonts w:ascii="Arial" w:hAnsi="Arial" w:cs="Arial"/>
          <w:sz w:val="20"/>
        </w:rPr>
        <w:t>#</w:t>
      </w:r>
      <w:r>
        <w:rPr>
          <w:rFonts w:ascii="Arial" w:hAnsi="Arial" w:cs="Arial"/>
          <w:color w:val="C45911" w:themeColor="accent2" w:themeShade="BF"/>
          <w:sz w:val="20"/>
        </w:rPr>
        <w:t xml:space="preserve"> </w:t>
      </w:r>
      <w:r w:rsidR="0006342E" w:rsidRPr="007B0027">
        <w:rPr>
          <w:rFonts w:ascii="Arial" w:hAnsi="Arial" w:cs="Arial"/>
          <w:color w:val="C45911" w:themeColor="accent2" w:themeShade="BF"/>
          <w:sz w:val="20"/>
        </w:rPr>
        <w:t>php –v</w:t>
      </w:r>
      <w:r w:rsidR="0006342E" w:rsidRPr="00865A99">
        <w:rPr>
          <w:rFonts w:ascii="Courier New" w:hAnsi="Courier New" w:cs="Courier New"/>
        </w:rPr>
        <w:tab/>
      </w:r>
      <w:r w:rsidR="0006342E">
        <w:rPr>
          <w:rFonts w:cstheme="minorHAnsi"/>
        </w:rPr>
        <w:tab/>
      </w:r>
      <w:r w:rsidR="0006342E">
        <w:rPr>
          <w:rFonts w:cstheme="minorHAnsi"/>
        </w:rPr>
        <w:tab/>
        <w:t xml:space="preserve">                                                   </w:t>
      </w:r>
      <w:r w:rsidR="0006342E" w:rsidRPr="00C0363D">
        <w:rPr>
          <w:rFonts w:cstheme="minorHAnsi"/>
          <w:i/>
        </w:rPr>
        <w:t xml:space="preserve">pour vérifier </w:t>
      </w:r>
      <w:r w:rsidR="0006342E">
        <w:rPr>
          <w:rFonts w:cstheme="minorHAnsi"/>
          <w:i/>
        </w:rPr>
        <w:t>l’installation</w:t>
      </w:r>
      <w:r w:rsidR="0006342E" w:rsidRPr="00C0363D">
        <w:rPr>
          <w:rFonts w:cstheme="minorHAnsi"/>
          <w:i/>
        </w:rPr>
        <w:t xml:space="preserve"> de PHP</w:t>
      </w:r>
      <w:r w:rsidR="0006342E">
        <w:rPr>
          <w:rFonts w:cstheme="minorHAnsi"/>
          <w:i/>
        </w:rPr>
        <w:t>8.1</w:t>
      </w:r>
    </w:p>
    <w:p w:rsidR="00E15591" w:rsidRDefault="00E15591" w:rsidP="00E15591">
      <w:pPr>
        <w:pStyle w:val="Titre2"/>
        <w:numPr>
          <w:ilvl w:val="0"/>
          <w:numId w:val="14"/>
        </w:numPr>
      </w:pPr>
      <w:r>
        <w:t>Installation de composer</w:t>
      </w:r>
    </w:p>
    <w:p w:rsidR="00E15591" w:rsidRDefault="00E15591" w:rsidP="00E15591">
      <w:r>
        <w:t xml:space="preserve">Composer est un gestionnaire de dépendances pour les projets PHP. Il permet aux développeurs de déclarer et d’installer les bibliothèques dont le projet a besoin et de les mettre à jour. Il permet aussi de garantir le même environnement en termes de dépendances et de versions quand on déploie le projet en production. </w:t>
      </w:r>
    </w:p>
    <w:p w:rsidR="00164C8A" w:rsidRDefault="00164C8A" w:rsidP="00E15591">
      <w:r>
        <w:t xml:space="preserve">Aller sur le site de Composer (https://getcomposer.org) et dans l’onglet Download. </w:t>
      </w:r>
    </w:p>
    <w:p w:rsidR="00E15591" w:rsidRDefault="00164C8A" w:rsidP="00E15591">
      <w:r>
        <w:t>Exécuter les commandes en ligne sur votre terminal (Parapgraphe Command-line installation).</w:t>
      </w:r>
    </w:p>
    <w:p w:rsidR="00E15591" w:rsidRDefault="00E15591" w:rsidP="00E15591">
      <w:pPr>
        <w:rPr>
          <w:color w:val="C45911" w:themeColor="accent2" w:themeShade="BF"/>
        </w:rPr>
      </w:pPr>
      <w:r>
        <w:t xml:space="preserve">Pour vérifier l’installation de Composer, lancer la commande : $ </w:t>
      </w:r>
      <w:r w:rsidRPr="00B83EA8">
        <w:rPr>
          <w:rFonts w:ascii="Courier New" w:hAnsi="Courier New" w:cs="Courier New"/>
          <w:color w:val="C45911" w:themeColor="accent2" w:themeShade="BF"/>
        </w:rPr>
        <w:t>composer</w:t>
      </w:r>
      <w:r w:rsidRPr="00B83EA8">
        <w:rPr>
          <w:color w:val="C45911" w:themeColor="accent2" w:themeShade="BF"/>
        </w:rPr>
        <w:t xml:space="preserve"> </w:t>
      </w:r>
    </w:p>
    <w:p w:rsidR="00E15591" w:rsidRDefault="00E15591" w:rsidP="00E15591">
      <w:pPr>
        <w:pStyle w:val="western"/>
      </w:pPr>
      <w:r w:rsidRPr="00972ADB">
        <w:rPr>
          <w:rFonts w:ascii="Arial" w:hAnsi="Arial" w:cs="Arial"/>
          <w:sz w:val="20"/>
          <w:szCs w:val="20"/>
        </w:rPr>
        <w:t xml:space="preserve">Si composer a été bien installé, vous aurez un message indiquant la version et l'aide sur Composer (voir extrait </w:t>
      </w:r>
      <w:r w:rsidRPr="00972ADB">
        <w:rPr>
          <w:rFonts w:ascii="Arial" w:hAnsi="Arial" w:cs="Arial"/>
          <w:noProof/>
        </w:rPr>
        <w:drawing>
          <wp:anchor distT="0" distB="0" distL="0" distR="0" simplePos="0" relativeHeight="251659264" behindDoc="0" locked="0" layoutInCell="1" allowOverlap="0" wp14:anchorId="064E0364" wp14:editId="79E4D51D">
            <wp:simplePos x="0" y="0"/>
            <wp:positionH relativeFrom="margin">
              <wp:align>center</wp:align>
            </wp:positionH>
            <wp:positionV relativeFrom="line">
              <wp:posOffset>202565</wp:posOffset>
            </wp:positionV>
            <wp:extent cx="5010150" cy="1676400"/>
            <wp:effectExtent l="0" t="0" r="0" b="0"/>
            <wp:wrapSquare wrapText="bothSides"/>
            <wp:docPr id="1" name="Image 1" descr="C:\Users\Perso\AppData\Local\Temp\lu6576juk3y.tmp\lu6576juk5a_tmp_89c40e3011ba5a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so\AppData\Local\Temp\lu6576juk3y.tmp\lu6576juk5a_tmp_89c40e3011ba5ae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1676400"/>
                    </a:xfrm>
                    <a:prstGeom prst="rect">
                      <a:avLst/>
                    </a:prstGeom>
                    <a:noFill/>
                    <a:ln>
                      <a:noFill/>
                    </a:ln>
                    <a:effectLst>
                      <a:softEdge rad="12700"/>
                    </a:effectLst>
                  </pic:spPr>
                </pic:pic>
              </a:graphicData>
            </a:graphic>
            <wp14:sizeRelH relativeFrom="page">
              <wp14:pctWidth>0</wp14:pctWidth>
            </wp14:sizeRelH>
            <wp14:sizeRelV relativeFrom="page">
              <wp14:pctHeight>0</wp14:pctHeight>
            </wp14:sizeRelV>
          </wp:anchor>
        </w:drawing>
      </w:r>
      <w:r w:rsidRPr="00972ADB">
        <w:rPr>
          <w:rFonts w:ascii="Arial" w:hAnsi="Arial" w:cs="Arial"/>
          <w:sz w:val="20"/>
          <w:szCs w:val="20"/>
        </w:rPr>
        <w:t>figure suivante)</w:t>
      </w:r>
      <w:r>
        <w:rPr>
          <w:sz w:val="20"/>
          <w:szCs w:val="20"/>
        </w:rPr>
        <w:t>.</w:t>
      </w:r>
    </w:p>
    <w:p w:rsidR="00E15591" w:rsidRDefault="00E15591" w:rsidP="00E15591">
      <w:pPr>
        <w:pStyle w:val="western"/>
        <w:spacing w:after="240"/>
      </w:pPr>
    </w:p>
    <w:p w:rsidR="00E15591" w:rsidRDefault="00E15591" w:rsidP="00E15591">
      <w:pPr>
        <w:rPr>
          <w:color w:val="C45911" w:themeColor="accent2" w:themeShade="BF"/>
        </w:rPr>
      </w:pPr>
    </w:p>
    <w:p w:rsidR="00E15591" w:rsidRDefault="00E15591" w:rsidP="00E15591">
      <w:pPr>
        <w:rPr>
          <w:color w:val="C45911" w:themeColor="accent2" w:themeShade="BF"/>
        </w:rPr>
      </w:pPr>
    </w:p>
    <w:p w:rsidR="00E15591" w:rsidRDefault="00E15591" w:rsidP="00E15591">
      <w:pPr>
        <w:rPr>
          <w:color w:val="C45911" w:themeColor="accent2" w:themeShade="BF"/>
        </w:rPr>
      </w:pPr>
    </w:p>
    <w:p w:rsidR="00E15591" w:rsidRDefault="00E15591" w:rsidP="00E15591">
      <w:pPr>
        <w:rPr>
          <w:color w:val="C45911" w:themeColor="accent2" w:themeShade="BF"/>
        </w:rPr>
      </w:pPr>
    </w:p>
    <w:p w:rsidR="00E15591" w:rsidRDefault="00E15591" w:rsidP="00E15591">
      <w:pPr>
        <w:rPr>
          <w:color w:val="C45911" w:themeColor="accent2" w:themeShade="BF"/>
        </w:rPr>
      </w:pPr>
    </w:p>
    <w:p w:rsidR="00841F41" w:rsidRDefault="00841F41">
      <w:r>
        <w:br w:type="page"/>
      </w:r>
    </w:p>
    <w:p w:rsidR="00E15591" w:rsidRDefault="00841F41" w:rsidP="00841F41">
      <w:pPr>
        <w:pStyle w:val="Titre1"/>
      </w:pPr>
      <w:r>
        <w:lastRenderedPageBreak/>
        <w:t xml:space="preserve">Installation du serveur </w:t>
      </w:r>
      <w:r w:rsidR="006E2F73">
        <w:t>Mariadb</w:t>
      </w:r>
    </w:p>
    <w:p w:rsidR="00841F41" w:rsidRDefault="00841F41" w:rsidP="00E15591"/>
    <w:p w:rsidR="00A50576" w:rsidRDefault="00A50576" w:rsidP="00E15591">
      <w:r>
        <w:t xml:space="preserve">Nous allons travailler avec le serveur de bases de données mariaDB. En effet, MySQL étant devenu la propriété d’Oracle, certains outils sont devenus payants et ne sont plus proposés dans la version gratuite (édition community). Consulter le site suivant qui présente un comparatif entre les deux moteurs de BDD : </w:t>
      </w:r>
      <w:r w:rsidRPr="00A50576">
        <w:t>https://www.ionos.fr/digitalguide/hebergement/aspects-techniques/mariadb-vs-mysql/</w:t>
      </w:r>
    </w:p>
    <w:p w:rsidR="00841F41" w:rsidRDefault="00841F41" w:rsidP="00E15591">
      <w:r>
        <w:t xml:space="preserve">Pour répondre aux </w:t>
      </w:r>
      <w:r w:rsidR="002D230B">
        <w:t>recommandations</w:t>
      </w:r>
      <w:r>
        <w:t xml:space="preserve"> </w:t>
      </w:r>
      <w:r w:rsidR="002D230B">
        <w:t>de la CNIL en termes de sécurisation des serveurs (voir annexe 1)</w:t>
      </w:r>
      <w:r>
        <w:t xml:space="preserve">, nous allons installer le serveur </w:t>
      </w:r>
      <w:r w:rsidR="00A50576">
        <w:t>mariaDB</w:t>
      </w:r>
      <w:r>
        <w:t xml:space="preserve"> dans une autre machine Linux.</w:t>
      </w:r>
    </w:p>
    <w:p w:rsidR="00841F41" w:rsidRDefault="00841F41" w:rsidP="00841F41">
      <w:pPr>
        <w:pStyle w:val="Titre2"/>
        <w:numPr>
          <w:ilvl w:val="0"/>
          <w:numId w:val="15"/>
        </w:numPr>
      </w:pPr>
      <w:r>
        <w:t>Installer la machine Linux</w:t>
      </w:r>
    </w:p>
    <w:p w:rsidR="00841F41" w:rsidRDefault="00841F41" w:rsidP="00841F41">
      <w:r>
        <w:t>Vous allez procéder de la même manière que l’étape 1.1 de l’étape précédente pour l’installation de la nouvelle machine. Elle doit avoir les caractéristiques suivantes :</w:t>
      </w:r>
    </w:p>
    <w:p w:rsidR="00841F41" w:rsidRDefault="00841F41" w:rsidP="00841F41">
      <w:pPr>
        <w:pStyle w:val="Paragraphedeliste"/>
        <w:numPr>
          <w:ilvl w:val="0"/>
          <w:numId w:val="3"/>
        </w:numPr>
      </w:pPr>
      <w:r>
        <w:t xml:space="preserve">Nom de la VM : </w:t>
      </w:r>
      <w:r w:rsidR="00A50576">
        <w:t>Serveur-Mariadb</w:t>
      </w:r>
    </w:p>
    <w:p w:rsidR="00841F41" w:rsidRDefault="00841F41" w:rsidP="00841F41">
      <w:pPr>
        <w:pStyle w:val="Paragraphedeliste"/>
        <w:numPr>
          <w:ilvl w:val="0"/>
          <w:numId w:val="3"/>
        </w:numPr>
      </w:pPr>
      <w:r>
        <w:t>Capacité mémoire : 1Go</w:t>
      </w:r>
    </w:p>
    <w:p w:rsidR="00841F41" w:rsidRDefault="00841F41" w:rsidP="00841F41">
      <w:pPr>
        <w:pStyle w:val="Paragraphedeliste"/>
        <w:numPr>
          <w:ilvl w:val="0"/>
          <w:numId w:val="3"/>
        </w:numPr>
      </w:pPr>
      <w:r>
        <w:t>Capacité du disque dur : 10</w:t>
      </w:r>
      <w:r w:rsidR="0005074B">
        <w:t xml:space="preserve"> </w:t>
      </w:r>
      <w:r>
        <w:t>Go</w:t>
      </w:r>
    </w:p>
    <w:p w:rsidR="00841F41" w:rsidRDefault="00841F41" w:rsidP="00841F41">
      <w:pPr>
        <w:pStyle w:val="Paragraphedeliste"/>
        <w:numPr>
          <w:ilvl w:val="0"/>
          <w:numId w:val="3"/>
        </w:numPr>
      </w:pPr>
      <w:r>
        <w:t>Nom de l’hôte : srv</w:t>
      </w:r>
      <w:r w:rsidR="00A50576">
        <w:t>bdd</w:t>
      </w:r>
    </w:p>
    <w:p w:rsidR="00841F41" w:rsidRDefault="00841F41" w:rsidP="00841F41">
      <w:pPr>
        <w:pStyle w:val="Paragraphedeliste"/>
        <w:numPr>
          <w:ilvl w:val="0"/>
          <w:numId w:val="3"/>
        </w:numPr>
      </w:pPr>
      <w:r>
        <w:t>Pas d’interface graphique</w:t>
      </w:r>
    </w:p>
    <w:p w:rsidR="00841F41" w:rsidRDefault="00841F41" w:rsidP="00841F41">
      <w:pPr>
        <w:pStyle w:val="Paragraphedeliste"/>
        <w:numPr>
          <w:ilvl w:val="0"/>
          <w:numId w:val="3"/>
        </w:numPr>
      </w:pPr>
      <w:r>
        <w:t>Pas de serveur Web</w:t>
      </w:r>
    </w:p>
    <w:p w:rsidR="0005074B" w:rsidRDefault="0005074B" w:rsidP="00841F41">
      <w:pPr>
        <w:pStyle w:val="Paragraphedeliste"/>
        <w:numPr>
          <w:ilvl w:val="0"/>
          <w:numId w:val="3"/>
        </w:numPr>
      </w:pPr>
      <w:r>
        <w:t>Pas de serveur</w:t>
      </w:r>
      <w:r w:rsidR="00A23ABB">
        <w:t xml:space="preserve"> ssh</w:t>
      </w:r>
      <w:r w:rsidR="007E0BA5">
        <w:t xml:space="preserve"> </w:t>
      </w:r>
    </w:p>
    <w:p w:rsidR="00A23ABB" w:rsidRDefault="0005074B" w:rsidP="00841F41">
      <w:pPr>
        <w:pStyle w:val="Paragraphedeliste"/>
        <w:numPr>
          <w:ilvl w:val="0"/>
          <w:numId w:val="3"/>
        </w:numPr>
      </w:pPr>
      <w:r>
        <w:t xml:space="preserve">Installation </w:t>
      </w:r>
      <w:r w:rsidR="007E0BA5">
        <w:t>des utilitaires usuels du système</w:t>
      </w:r>
    </w:p>
    <w:p w:rsidR="00841F41" w:rsidRDefault="00841F41" w:rsidP="00841F41">
      <w:pPr>
        <w:pStyle w:val="Titre2"/>
      </w:pPr>
      <w:r>
        <w:t xml:space="preserve">Installer </w:t>
      </w:r>
      <w:r w:rsidR="00A50576">
        <w:t>mariaDB</w:t>
      </w:r>
    </w:p>
    <w:p w:rsidR="00841F41" w:rsidRDefault="00FF1E97" w:rsidP="00841F41">
      <w:r>
        <w:t>Démarrer la machine après installation.</w:t>
      </w:r>
    </w:p>
    <w:p w:rsidR="00FF1E97" w:rsidRDefault="00FF1E97" w:rsidP="00841F41">
      <w:r>
        <w:t>Se connecter en tant que root.</w:t>
      </w:r>
    </w:p>
    <w:p w:rsidR="00FF1E97" w:rsidRDefault="00A17DBB" w:rsidP="00841F41">
      <w:r>
        <w:t>Mettre à jour</w:t>
      </w:r>
      <w:r w:rsidR="00FF1E97">
        <w:t xml:space="preserve"> le cache des paquets du système avec </w:t>
      </w:r>
      <w:r w:rsidR="00FF1E97" w:rsidRPr="00FF1E97">
        <w:rPr>
          <w:rFonts w:ascii="Courier New" w:hAnsi="Courier New" w:cs="Courier New"/>
        </w:rPr>
        <w:t>apt-update</w:t>
      </w:r>
      <w:r w:rsidR="00FF1E97">
        <w:t xml:space="preserve">. Et si besoin, mettre à jour les paquets avec </w:t>
      </w:r>
      <w:r w:rsidR="00FF1E97" w:rsidRPr="00FF1E97">
        <w:rPr>
          <w:rFonts w:ascii="Courier New" w:hAnsi="Courier New" w:cs="Courier New"/>
        </w:rPr>
        <w:t>apt-upgrade</w:t>
      </w:r>
      <w:r w:rsidR="00FF1E97">
        <w:t>.</w:t>
      </w:r>
    </w:p>
    <w:p w:rsidR="00FF1E97" w:rsidRDefault="00F035DE" w:rsidP="00841F41">
      <w:r>
        <w:t>Installer le paquet mariadb</w:t>
      </w:r>
      <w:r w:rsidR="00A17DBB">
        <w:t> :</w:t>
      </w:r>
    </w:p>
    <w:p w:rsidR="009968A5" w:rsidRDefault="00A17DBB" w:rsidP="00A17DBB">
      <w:pPr>
        <w:pBdr>
          <w:top w:val="single" w:sz="4" w:space="1" w:color="auto"/>
          <w:left w:val="single" w:sz="4" w:space="4" w:color="auto"/>
          <w:bottom w:val="single" w:sz="4" w:space="1" w:color="auto"/>
          <w:right w:val="single" w:sz="4" w:space="4" w:color="auto"/>
        </w:pBdr>
      </w:pPr>
      <w:r>
        <w:t xml:space="preserve"># </w:t>
      </w:r>
      <w:r w:rsidR="00F035DE">
        <w:t>apt install mariadb-server</w:t>
      </w:r>
    </w:p>
    <w:p w:rsidR="00A17DBB" w:rsidRDefault="00A17DBB" w:rsidP="00841F41">
      <w:r>
        <w:t>Mettre à jour le cache des paquets</w:t>
      </w:r>
      <w:r w:rsidR="00F36F66">
        <w:t> :</w:t>
      </w:r>
    </w:p>
    <w:p w:rsidR="00F36F66" w:rsidRDefault="00F36F66" w:rsidP="00F36F66">
      <w:pPr>
        <w:pBdr>
          <w:top w:val="single" w:sz="4" w:space="1" w:color="auto"/>
          <w:left w:val="single" w:sz="4" w:space="4" w:color="auto"/>
          <w:bottom w:val="single" w:sz="4" w:space="1" w:color="auto"/>
          <w:right w:val="single" w:sz="4" w:space="4" w:color="auto"/>
        </w:pBdr>
      </w:pPr>
      <w:r>
        <w:t xml:space="preserve"># </w:t>
      </w:r>
    </w:p>
    <w:p w:rsidR="00A17DBB" w:rsidRDefault="00A17DBB" w:rsidP="00841F41">
      <w:r>
        <w:t>Une fois l’installation terminée, vérifier à l’aide de la commande :</w:t>
      </w:r>
    </w:p>
    <w:p w:rsidR="00A17DBB" w:rsidRDefault="00A17DBB" w:rsidP="002D230B">
      <w:pPr>
        <w:pBdr>
          <w:top w:val="single" w:sz="4" w:space="1" w:color="auto"/>
          <w:left w:val="single" w:sz="4" w:space="4" w:color="auto"/>
          <w:bottom w:val="single" w:sz="4" w:space="1" w:color="auto"/>
          <w:right w:val="single" w:sz="4" w:space="4" w:color="auto"/>
        </w:pBdr>
      </w:pPr>
      <w:r>
        <w:t># systemctl status</w:t>
      </w:r>
      <w:r w:rsidR="002D230B">
        <w:t xml:space="preserve"> </w:t>
      </w:r>
      <w:r w:rsidR="00F035DE">
        <w:t>mariadb</w:t>
      </w:r>
    </w:p>
    <w:p w:rsidR="002D230B" w:rsidRDefault="002D230B" w:rsidP="00841F41"/>
    <w:p w:rsidR="00ED596C" w:rsidRDefault="00ED596C" w:rsidP="00ED596C">
      <w:pPr>
        <w:pStyle w:val="Titre2"/>
      </w:pPr>
      <w:r>
        <w:t xml:space="preserve">Sécuriser le serveur MySQL </w:t>
      </w:r>
    </w:p>
    <w:p w:rsidR="00ED596C" w:rsidRDefault="00ED596C" w:rsidP="00841F41"/>
    <w:p w:rsidR="003E31F1" w:rsidRDefault="003E31F1" w:rsidP="00841F41">
      <w:r>
        <w:t>Toujours dans l’optique de respecter</w:t>
      </w:r>
      <w:r w:rsidR="002D230B">
        <w:t xml:space="preserve"> les recommandations de la CNIL</w:t>
      </w:r>
      <w:r>
        <w:t xml:space="preserve">, nous allons </w:t>
      </w:r>
      <w:r w:rsidR="00A17DBB">
        <w:t xml:space="preserve">sécuriser le serveur </w:t>
      </w:r>
      <w:r w:rsidR="00F035DE">
        <w:t>MariaDB</w:t>
      </w:r>
      <w:r>
        <w:t xml:space="preserve"> en :</w:t>
      </w:r>
    </w:p>
    <w:p w:rsidR="003E31F1" w:rsidRDefault="001B1F86" w:rsidP="00680562">
      <w:pPr>
        <w:pStyle w:val="Paragraphedeliste"/>
        <w:numPr>
          <w:ilvl w:val="0"/>
          <w:numId w:val="20"/>
        </w:numPr>
      </w:pPr>
      <w:r>
        <w:t xml:space="preserve">définissant le mot de passe du </w:t>
      </w:r>
      <w:r w:rsidR="003E31F1">
        <w:t xml:space="preserve">compte root </w:t>
      </w:r>
      <w:r w:rsidR="00F035DE">
        <w:t>du serveur de base de données</w:t>
      </w:r>
      <w:r w:rsidR="003E31F1">
        <w:t>,</w:t>
      </w:r>
    </w:p>
    <w:p w:rsidR="003E31F1" w:rsidRDefault="00805389" w:rsidP="00680562">
      <w:pPr>
        <w:pStyle w:val="Paragraphedeliste"/>
        <w:numPr>
          <w:ilvl w:val="0"/>
          <w:numId w:val="20"/>
        </w:numPr>
      </w:pPr>
      <w:r>
        <w:lastRenderedPageBreak/>
        <w:t>su</w:t>
      </w:r>
      <w:r w:rsidR="001B1F86">
        <w:t>pprimant le compte</w:t>
      </w:r>
      <w:r>
        <w:t xml:space="preserve"> anonymous</w:t>
      </w:r>
      <w:r w:rsidR="00680562">
        <w:t>,</w:t>
      </w:r>
    </w:p>
    <w:p w:rsidR="00680562" w:rsidRDefault="00680562" w:rsidP="00680562">
      <w:pPr>
        <w:pStyle w:val="Paragraphedeliste"/>
        <w:numPr>
          <w:ilvl w:val="0"/>
          <w:numId w:val="20"/>
        </w:numPr>
      </w:pPr>
      <w:r>
        <w:t>désactivant les accès distants pour root,</w:t>
      </w:r>
    </w:p>
    <w:p w:rsidR="00680562" w:rsidRDefault="00680562" w:rsidP="00680562">
      <w:pPr>
        <w:pStyle w:val="Paragraphedeliste"/>
        <w:numPr>
          <w:ilvl w:val="0"/>
          <w:numId w:val="20"/>
        </w:numPr>
      </w:pPr>
      <w:r>
        <w:t>supprimant la base de données de test et les accès à cette base de données</w:t>
      </w:r>
      <w:r w:rsidR="00737EA5">
        <w:t>,</w:t>
      </w:r>
    </w:p>
    <w:p w:rsidR="00737EA5" w:rsidRDefault="00737EA5" w:rsidP="00680562">
      <w:pPr>
        <w:pStyle w:val="Paragraphedeliste"/>
        <w:numPr>
          <w:ilvl w:val="0"/>
          <w:numId w:val="20"/>
        </w:numPr>
      </w:pPr>
      <w:r>
        <w:t>créant un nouvel administrateur de la base de données.</w:t>
      </w:r>
    </w:p>
    <w:p w:rsidR="00F035DE" w:rsidRDefault="003E31F1" w:rsidP="003E31F1">
      <w:r>
        <w:t xml:space="preserve">Pour cela, </w:t>
      </w:r>
      <w:r w:rsidR="00A17DBB">
        <w:t>lancer le script</w:t>
      </w:r>
      <w:r w:rsidR="00F035DE">
        <w:t> :</w:t>
      </w:r>
    </w:p>
    <w:p w:rsidR="00805389" w:rsidRDefault="00A46EB8" w:rsidP="00F035DE">
      <w:pPr>
        <w:pBdr>
          <w:top w:val="single" w:sz="4" w:space="1" w:color="auto"/>
          <w:left w:val="single" w:sz="4" w:space="4" w:color="auto"/>
          <w:bottom w:val="single" w:sz="4" w:space="1" w:color="auto"/>
          <w:right w:val="single" w:sz="4" w:space="4" w:color="auto"/>
        </w:pBdr>
      </w:pPr>
      <w:r>
        <w:t>root@srvbdd:~</w:t>
      </w:r>
      <w:r w:rsidR="00F035DE">
        <w:t xml:space="preserve"># </w:t>
      </w:r>
      <w:r w:rsidR="00A17DBB">
        <w:t>mysql_secure_installation</w:t>
      </w:r>
    </w:p>
    <w:p w:rsidR="00F035DE" w:rsidRDefault="00F035DE" w:rsidP="00841F41">
      <w:r>
        <w:t>Le script vous demande de définir le mot de passe du compte root. Saisir le mot de passe. Attention, le mot de passe ne s’affiche pas.</w:t>
      </w:r>
      <w:r w:rsidR="00614707">
        <w:t xml:space="preserve"> Pour les questions suivantes :</w:t>
      </w:r>
    </w:p>
    <w:p w:rsidR="00614707" w:rsidRDefault="00614707" w:rsidP="00614707">
      <w:r>
        <w:t xml:space="preserve">Switch to unix_socket authentication [Y/n] ? </w:t>
      </w:r>
      <w:r w:rsidRPr="00614707">
        <w:rPr>
          <w:b/>
          <w:highlight w:val="yellow"/>
        </w:rPr>
        <w:t>n</w:t>
      </w:r>
      <w:r>
        <w:t xml:space="preserve">                      </w:t>
      </w:r>
    </w:p>
    <w:p w:rsidR="00614707" w:rsidRDefault="00614707" w:rsidP="00614707">
      <w:r>
        <w:t xml:space="preserve">Change the root password ? [Y/n] </w:t>
      </w:r>
      <w:r w:rsidRPr="00614707">
        <w:rPr>
          <w:b/>
          <w:highlight w:val="yellow"/>
        </w:rPr>
        <w:t>n</w:t>
      </w:r>
    </w:p>
    <w:p w:rsidR="00737EA5" w:rsidRDefault="00737EA5" w:rsidP="00614707">
      <w:r>
        <w:t xml:space="preserve">Continuer la configuration en respectant les points cités ci-dessus afin d’être conforme aux recommandations de la CNIL. </w:t>
      </w:r>
    </w:p>
    <w:p w:rsidR="00614707" w:rsidRDefault="00614707" w:rsidP="00614707">
      <w:r>
        <w:t xml:space="preserve">Remove anonymous users ? [Y/n] </w:t>
      </w:r>
      <w:r w:rsidRPr="00614707">
        <w:rPr>
          <w:highlight w:val="yellow"/>
        </w:rPr>
        <w:t>…..</w:t>
      </w:r>
    </w:p>
    <w:p w:rsidR="00614707" w:rsidRDefault="00614707" w:rsidP="00841F41">
      <w:r>
        <w:t xml:space="preserve">Disallow root login remotely ? [Y/n] </w:t>
      </w:r>
      <w:r w:rsidRPr="00614707">
        <w:rPr>
          <w:highlight w:val="yellow"/>
        </w:rPr>
        <w:t>….</w:t>
      </w:r>
    </w:p>
    <w:p w:rsidR="00614707" w:rsidRDefault="00614707" w:rsidP="00841F41">
      <w:r>
        <w:t xml:space="preserve">Remove test database and access to it ? [Y/n] </w:t>
      </w:r>
      <w:r w:rsidRPr="00614707">
        <w:rPr>
          <w:highlight w:val="yellow"/>
        </w:rPr>
        <w:t>….</w:t>
      </w:r>
    </w:p>
    <w:p w:rsidR="00614707" w:rsidRDefault="00614707" w:rsidP="00841F41">
      <w:r>
        <w:t xml:space="preserve">Reload privilege tables now ? [Y/n] </w:t>
      </w:r>
      <w:r w:rsidRPr="00614707">
        <w:rPr>
          <w:highlight w:val="yellow"/>
        </w:rPr>
        <w:t>….</w:t>
      </w:r>
    </w:p>
    <w:p w:rsidR="00737EA5" w:rsidRDefault="00737EA5" w:rsidP="00841F41">
      <w:r>
        <w:t>Se connecter au serveur mariadb :</w:t>
      </w:r>
    </w:p>
    <w:p w:rsidR="00737EA5" w:rsidRDefault="00A46EB8" w:rsidP="006E3169">
      <w:pPr>
        <w:pBdr>
          <w:top w:val="single" w:sz="4" w:space="1" w:color="auto"/>
          <w:left w:val="single" w:sz="4" w:space="4" w:color="auto"/>
          <w:bottom w:val="single" w:sz="4" w:space="1" w:color="auto"/>
          <w:right w:val="single" w:sz="4" w:space="4" w:color="auto"/>
        </w:pBdr>
      </w:pPr>
      <w:r>
        <w:t>root@srvbdd:~</w:t>
      </w:r>
      <w:r w:rsidR="00737EA5">
        <w:t># mysql</w:t>
      </w:r>
    </w:p>
    <w:p w:rsidR="00737EA5" w:rsidRDefault="00737EA5" w:rsidP="006E3169">
      <w:pPr>
        <w:pBdr>
          <w:top w:val="single" w:sz="4" w:space="1" w:color="auto"/>
          <w:left w:val="single" w:sz="4" w:space="4" w:color="auto"/>
          <w:bottom w:val="single" w:sz="4" w:space="1" w:color="auto"/>
          <w:right w:val="single" w:sz="4" w:space="4" w:color="auto"/>
        </w:pBdr>
      </w:pPr>
      <w:r>
        <w:t>MariaDB [none]&gt; use mysql</w:t>
      </w:r>
      <w:r>
        <w:tab/>
      </w:r>
      <w:r>
        <w:tab/>
      </w:r>
      <w:r>
        <w:tab/>
        <w:t>=&gt; permet de sélectionner la BDD mysql</w:t>
      </w:r>
    </w:p>
    <w:p w:rsidR="00737EA5" w:rsidRDefault="00737EA5" w:rsidP="00841F41">
      <w:r>
        <w:t>Lancer l</w:t>
      </w:r>
      <w:r w:rsidR="002C1F69">
        <w:t>es</w:t>
      </w:r>
      <w:r>
        <w:t xml:space="preserve"> requête</w:t>
      </w:r>
      <w:r w:rsidR="002C1F69">
        <w:t>s</w:t>
      </w:r>
      <w:r>
        <w:t xml:space="preserve"> SQL permettant de créer un utilisateur qui aura tous les privilèges sur toutes les bases de données, y compris le privilège de donner </w:t>
      </w:r>
      <w:r w:rsidR="006E3169">
        <w:t>des permissions. Il ne peut se connecter qu’en local pour des raisons de sécurité</w:t>
      </w:r>
      <w:r>
        <w:t xml:space="preserve"> : </w:t>
      </w:r>
    </w:p>
    <w:p w:rsidR="00737EA5" w:rsidRDefault="00737EA5" w:rsidP="00737EA5">
      <w:pPr>
        <w:pBdr>
          <w:top w:val="single" w:sz="4" w:space="1" w:color="auto"/>
          <w:left w:val="single" w:sz="4" w:space="4" w:color="auto"/>
          <w:bottom w:val="single" w:sz="4" w:space="1" w:color="auto"/>
          <w:right w:val="single" w:sz="4" w:space="4" w:color="auto"/>
        </w:pBdr>
        <w:rPr>
          <w:color w:val="FFFF00"/>
        </w:rPr>
      </w:pPr>
      <w:r>
        <w:t>Maria</w:t>
      </w:r>
      <w:r w:rsidR="006E3169">
        <w:t>D</w:t>
      </w:r>
      <w:r>
        <w:t>B [mysql</w:t>
      </w:r>
      <w:r w:rsidRPr="00BE4DC0">
        <w:t>]&gt;</w:t>
      </w:r>
      <w:r w:rsidR="00BE4DC0">
        <w:t xml:space="preserve"> </w:t>
      </w:r>
      <w:r w:rsidR="00BE4DC0" w:rsidRPr="00BE4DC0">
        <w:rPr>
          <w:highlight w:val="yellow"/>
        </w:rPr>
        <w:t>……………………………………………………………………………………………………………………………..</w:t>
      </w:r>
    </w:p>
    <w:p w:rsidR="002C1F69" w:rsidRDefault="002C1F69" w:rsidP="00737EA5">
      <w:pPr>
        <w:pBdr>
          <w:top w:val="single" w:sz="4" w:space="1" w:color="auto"/>
          <w:left w:val="single" w:sz="4" w:space="4" w:color="auto"/>
          <w:bottom w:val="single" w:sz="4" w:space="1" w:color="auto"/>
          <w:right w:val="single" w:sz="4" w:space="4" w:color="auto"/>
        </w:pBdr>
      </w:pPr>
      <w:r>
        <w:t>MariaDB [mysql]&gt;</w:t>
      </w:r>
      <w:r w:rsidR="00BE4DC0">
        <w:t xml:space="preserve"> </w:t>
      </w:r>
      <w:r w:rsidR="00BE4DC0" w:rsidRPr="00BE4DC0">
        <w:rPr>
          <w:highlight w:val="yellow"/>
        </w:rPr>
        <w:t>……………………………………………………………………………………………………………………………..</w:t>
      </w:r>
    </w:p>
    <w:p w:rsidR="002C1F69" w:rsidRDefault="002C1F69" w:rsidP="00841F41">
      <w:r>
        <w:t>Lancer la requête SQL permettant d’appliquer les nouvelles modifications :</w:t>
      </w:r>
    </w:p>
    <w:p w:rsidR="002C1F69" w:rsidRDefault="002C1F69" w:rsidP="002C1F69">
      <w:pPr>
        <w:pBdr>
          <w:top w:val="single" w:sz="4" w:space="1" w:color="auto"/>
          <w:left w:val="single" w:sz="4" w:space="4" w:color="auto"/>
          <w:bottom w:val="single" w:sz="4" w:space="1" w:color="auto"/>
          <w:right w:val="single" w:sz="4" w:space="4" w:color="auto"/>
        </w:pBdr>
        <w:rPr>
          <w:color w:val="FFFF00"/>
        </w:rPr>
      </w:pPr>
      <w:r>
        <w:t xml:space="preserve">MariaDB [mysql]&gt; </w:t>
      </w:r>
      <w:r w:rsidR="00BE4DC0" w:rsidRPr="00BE4DC0">
        <w:rPr>
          <w:highlight w:val="yellow"/>
        </w:rPr>
        <w:t>……………………………………………………………………………………………………………………………..</w:t>
      </w:r>
    </w:p>
    <w:p w:rsidR="002C1F69" w:rsidRPr="002C1F69" w:rsidRDefault="002C1F69" w:rsidP="002C1F69">
      <w:pPr>
        <w:pBdr>
          <w:top w:val="single" w:sz="4" w:space="1" w:color="auto"/>
          <w:left w:val="single" w:sz="4" w:space="4" w:color="auto"/>
          <w:bottom w:val="single" w:sz="4" w:space="1" w:color="auto"/>
          <w:right w:val="single" w:sz="4" w:space="4" w:color="auto"/>
        </w:pBdr>
      </w:pPr>
      <w:r>
        <w:t>MariaDB [mysql]&gt; exit</w:t>
      </w:r>
    </w:p>
    <w:p w:rsidR="00737EA5" w:rsidRDefault="002C1F69" w:rsidP="00841F41">
      <w:r>
        <w:t>Tester la création de votre nouveau compte :</w:t>
      </w:r>
    </w:p>
    <w:p w:rsidR="002C1F69" w:rsidRDefault="002C1F69" w:rsidP="00310D39">
      <w:pPr>
        <w:pBdr>
          <w:top w:val="single" w:sz="4" w:space="1" w:color="auto"/>
          <w:left w:val="single" w:sz="4" w:space="4" w:color="auto"/>
          <w:bottom w:val="single" w:sz="4" w:space="1" w:color="auto"/>
          <w:right w:val="single" w:sz="4" w:space="4" w:color="auto"/>
        </w:pBdr>
      </w:pPr>
    </w:p>
    <w:p w:rsidR="004F15C6" w:rsidRDefault="004F15C6" w:rsidP="00310D39">
      <w:pPr>
        <w:pBdr>
          <w:top w:val="single" w:sz="4" w:space="1" w:color="auto"/>
          <w:left w:val="single" w:sz="4" w:space="4" w:color="auto"/>
          <w:bottom w:val="single" w:sz="4" w:space="1" w:color="auto"/>
          <w:right w:val="single" w:sz="4" w:space="4" w:color="auto"/>
        </w:pBdr>
      </w:pPr>
    </w:p>
    <w:p w:rsidR="00310D39" w:rsidRDefault="00310D39" w:rsidP="00310D39">
      <w:pPr>
        <w:pBdr>
          <w:top w:val="single" w:sz="4" w:space="1" w:color="auto"/>
          <w:left w:val="single" w:sz="4" w:space="4" w:color="auto"/>
          <w:bottom w:val="single" w:sz="4" w:space="1" w:color="auto"/>
          <w:right w:val="single" w:sz="4" w:space="4" w:color="auto"/>
        </w:pBdr>
      </w:pPr>
    </w:p>
    <w:p w:rsidR="004F15C6" w:rsidRDefault="004F15C6" w:rsidP="004F15C6">
      <w:r>
        <w:t>Autoriser les connexions distante</w:t>
      </w:r>
      <w:r w:rsidR="00310D39">
        <w:t>s au serveur de base de données. Pour cela, vous allez commenter la ligne bind-address du fichier : /etc/mysql/mariadb.conf.d/50-server.cnf.</w:t>
      </w:r>
    </w:p>
    <w:p w:rsidR="0023094D" w:rsidRDefault="0023094D" w:rsidP="0023094D">
      <w:pPr>
        <w:pStyle w:val="Titre2"/>
      </w:pPr>
      <w:r>
        <w:lastRenderedPageBreak/>
        <w:t>Installer le client mysql</w:t>
      </w:r>
    </w:p>
    <w:p w:rsidR="0023094D" w:rsidRDefault="0023094D" w:rsidP="0023094D">
      <w:r>
        <w:t xml:space="preserve">Sur le serveur web (VM installée dans le TP de la séance 1), installer le client </w:t>
      </w:r>
      <w:r w:rsidR="00EA43C3">
        <w:t xml:space="preserve">mysql </w:t>
      </w:r>
      <w:r>
        <w:t>avec la commande suivante :</w:t>
      </w:r>
    </w:p>
    <w:p w:rsidR="0023094D" w:rsidRDefault="00EA43C3" w:rsidP="0023094D">
      <w:r>
        <w:t>root@srvbdd:~</w:t>
      </w:r>
      <w:r w:rsidR="0023094D">
        <w:t># apt install default-mysql-client</w:t>
      </w:r>
    </w:p>
    <w:p w:rsidR="00EA43C3" w:rsidRDefault="00EA43C3" w:rsidP="00EA43C3">
      <w:r>
        <w:t>Tester les connexions distantes à votre serveur MariaDB avec les comptes root et le nouvel utilisateur précédemment créé :</w:t>
      </w:r>
    </w:p>
    <w:p w:rsidR="005B782D" w:rsidRDefault="005B782D" w:rsidP="004F15C6">
      <w:pPr>
        <w:pBdr>
          <w:top w:val="single" w:sz="4" w:space="1" w:color="auto"/>
          <w:left w:val="single" w:sz="4" w:space="4" w:color="auto"/>
          <w:bottom w:val="single" w:sz="4" w:space="1" w:color="auto"/>
          <w:right w:val="single" w:sz="4" w:space="4" w:color="auto"/>
        </w:pBdr>
      </w:pPr>
      <w:r>
        <w:t xml:space="preserve">root@srvweb:~$ </w:t>
      </w:r>
    </w:p>
    <w:p w:rsidR="004F15C6" w:rsidRDefault="004F15C6" w:rsidP="004F15C6">
      <w:pPr>
        <w:pBdr>
          <w:top w:val="single" w:sz="4" w:space="1" w:color="auto"/>
          <w:left w:val="single" w:sz="4" w:space="4" w:color="auto"/>
          <w:bottom w:val="single" w:sz="4" w:space="1" w:color="auto"/>
          <w:right w:val="single" w:sz="4" w:space="4" w:color="auto"/>
        </w:pBdr>
      </w:pPr>
      <w:r>
        <w:t xml:space="preserve">root@srvweb:~$ </w:t>
      </w:r>
    </w:p>
    <w:p w:rsidR="00F51912" w:rsidRDefault="00F51912" w:rsidP="0023094D"/>
    <w:p w:rsidR="004A6C9D" w:rsidRDefault="004A6C9D" w:rsidP="0023094D">
      <w:r w:rsidRPr="004F15C6">
        <w:rPr>
          <w:b/>
        </w:rPr>
        <w:t>Remarque</w:t>
      </w:r>
      <w:r>
        <w:t> : Avant de lancer mysql, vérifier que vos deux machines disposent d’adresse</w:t>
      </w:r>
      <w:r w:rsidR="007B7B70">
        <w:t>s</w:t>
      </w:r>
      <w:r>
        <w:t xml:space="preserve"> IP différentes et </w:t>
      </w:r>
      <w:r w:rsidR="007B7B70">
        <w:t>communiquent entre elles.</w:t>
      </w:r>
    </w:p>
    <w:p w:rsidR="0023094D" w:rsidRPr="0023094D" w:rsidRDefault="0023094D" w:rsidP="0023094D"/>
    <w:p w:rsidR="00C913E5" w:rsidRDefault="00C913E5" w:rsidP="00C913E5">
      <w:pPr>
        <w:pStyle w:val="Titre1"/>
      </w:pPr>
      <w:r>
        <w:t>Installation de l’</w:t>
      </w:r>
      <w:r w:rsidR="005B782D">
        <w:t>IDE VS (Visual Studio Code)</w:t>
      </w:r>
    </w:p>
    <w:p w:rsidR="002D230B" w:rsidRDefault="002D230B"/>
    <w:p w:rsidR="00310D39" w:rsidRDefault="00310D39">
      <w:r>
        <w:t xml:space="preserve">Pour l’installation de Visual Studio Code, suivre le tutoriel à l’URL suivante : </w:t>
      </w:r>
      <w:hyperlink r:id="rId14" w:anchor=":~:text=The%20easiest%20and%20recommended%20way%20to%20install%20Visual,update%20sudo%20apt%20install%20gnupg2%20software-properties-common%20apt-transport-https%20curl" w:history="1">
        <w:r w:rsidRPr="00310D39">
          <w:rPr>
            <w:color w:val="0000FF"/>
            <w:u w:val="single"/>
          </w:rPr>
          <w:t>How to Install Visual Studio Code on Debian 10 | Linuxize</w:t>
        </w:r>
      </w:hyperlink>
    </w:p>
    <w:p w:rsidR="00310D39" w:rsidRDefault="00310D39">
      <w:r>
        <w:br w:type="page"/>
      </w:r>
    </w:p>
    <w:p w:rsidR="00245F93" w:rsidRDefault="002D230B" w:rsidP="00245F93">
      <w:pPr>
        <w:pStyle w:val="Titre3"/>
      </w:pPr>
      <w:r>
        <w:lastRenderedPageBreak/>
        <w:t xml:space="preserve">Annexe 1 – </w:t>
      </w:r>
      <w:r w:rsidR="00245F93">
        <w:t>Extrait des r</w:t>
      </w:r>
      <w:r>
        <w:t xml:space="preserve">ecommandations de la CNIL pour sécuriser les serveurs </w:t>
      </w:r>
    </w:p>
    <w:p w:rsidR="00ED596C" w:rsidRDefault="002D230B" w:rsidP="00245F93">
      <w:pPr>
        <w:jc w:val="right"/>
      </w:pPr>
      <w:r>
        <w:tab/>
      </w:r>
      <w:hyperlink r:id="rId15" w:history="1">
        <w:r w:rsidR="00245F93" w:rsidRPr="00F4175B">
          <w:rPr>
            <w:rStyle w:val="Lienhypertexte"/>
          </w:rPr>
          <w:t>https://www.cnil.fr/fr/securite-securiser-les-serveurs</w:t>
        </w:r>
      </w:hyperlink>
    </w:p>
    <w:p w:rsidR="00245F93" w:rsidRPr="00245F93" w:rsidRDefault="00245F93" w:rsidP="00841F41">
      <w:pPr>
        <w:rPr>
          <w:b/>
        </w:rPr>
      </w:pPr>
      <w:r w:rsidRPr="00245F93">
        <w:rPr>
          <w:b/>
        </w:rPr>
        <w:t xml:space="preserve">Les précautions élémentaires </w:t>
      </w:r>
    </w:p>
    <w:p w:rsidR="00245F93" w:rsidRDefault="00245F93" w:rsidP="006B26E7">
      <w:pPr>
        <w:pStyle w:val="Paragraphedeliste"/>
        <w:numPr>
          <w:ilvl w:val="0"/>
          <w:numId w:val="17"/>
        </w:numPr>
      </w:pPr>
      <w:r>
        <w:t>Limiter l’accès aux outils et interfaces d’administration aux seules personnes habilitées.</w:t>
      </w:r>
    </w:p>
    <w:p w:rsidR="00245F93" w:rsidRDefault="00245F93" w:rsidP="006B26E7">
      <w:pPr>
        <w:pStyle w:val="Paragraphedeliste"/>
        <w:numPr>
          <w:ilvl w:val="0"/>
          <w:numId w:val="18"/>
        </w:numPr>
      </w:pPr>
      <w:r>
        <w:t>Utiliser des comptes de moindres privilèges pour les opérations courantes</w:t>
      </w:r>
    </w:p>
    <w:p w:rsidR="006B26E7" w:rsidRDefault="006B26E7" w:rsidP="006B26E7">
      <w:pPr>
        <w:pStyle w:val="Paragraphedeliste"/>
      </w:pPr>
    </w:p>
    <w:p w:rsidR="00245F93" w:rsidRDefault="00245F93" w:rsidP="006B26E7">
      <w:pPr>
        <w:pStyle w:val="Paragraphedeliste"/>
        <w:numPr>
          <w:ilvl w:val="0"/>
          <w:numId w:val="17"/>
        </w:numPr>
      </w:pPr>
      <w:r>
        <w:t>Adopter une politique spécifique de mots de passe pour les administrateurs.</w:t>
      </w:r>
    </w:p>
    <w:p w:rsidR="006B26E7" w:rsidRDefault="006B26E7" w:rsidP="006B26E7">
      <w:pPr>
        <w:pStyle w:val="Paragraphedeliste"/>
      </w:pPr>
    </w:p>
    <w:p w:rsidR="00245F93" w:rsidRDefault="00245F93" w:rsidP="006B26E7">
      <w:pPr>
        <w:pStyle w:val="Paragraphedeliste"/>
        <w:numPr>
          <w:ilvl w:val="0"/>
          <w:numId w:val="17"/>
        </w:numPr>
      </w:pPr>
      <w:r>
        <w:t>Installer les mises à jour critiques sans délai.</w:t>
      </w:r>
    </w:p>
    <w:p w:rsidR="006B26E7" w:rsidRDefault="006B26E7" w:rsidP="006B26E7">
      <w:pPr>
        <w:pStyle w:val="Paragraphedeliste"/>
      </w:pPr>
    </w:p>
    <w:p w:rsidR="00245F93" w:rsidRDefault="00245F93" w:rsidP="006B26E7">
      <w:pPr>
        <w:pStyle w:val="Paragraphedeliste"/>
        <w:numPr>
          <w:ilvl w:val="0"/>
          <w:numId w:val="17"/>
        </w:numPr>
      </w:pPr>
      <w:r>
        <w:t>En matière d’administration de bases de données :</w:t>
      </w:r>
    </w:p>
    <w:p w:rsidR="00245F93" w:rsidRDefault="00245F93" w:rsidP="006B26E7">
      <w:pPr>
        <w:pStyle w:val="Paragraphedeliste"/>
        <w:numPr>
          <w:ilvl w:val="0"/>
          <w:numId w:val="18"/>
        </w:numPr>
      </w:pPr>
      <w:r>
        <w:t>Utiliser des comptes nominatifs pour l’accès aux bases de données et créer des comptes spécifiques à chaque application ;</w:t>
      </w:r>
    </w:p>
    <w:p w:rsidR="00245F93" w:rsidRDefault="00245F93" w:rsidP="006B26E7">
      <w:pPr>
        <w:pStyle w:val="Paragraphedeliste"/>
        <w:numPr>
          <w:ilvl w:val="0"/>
          <w:numId w:val="18"/>
        </w:numPr>
      </w:pPr>
      <w:r>
        <w:t>Mettre en œuvre des mesures contre les attaques par injection de code SQL, de scripts…</w:t>
      </w:r>
    </w:p>
    <w:p w:rsidR="006B26E7" w:rsidRDefault="006B26E7" w:rsidP="006B26E7">
      <w:pPr>
        <w:pStyle w:val="Paragraphedeliste"/>
      </w:pPr>
    </w:p>
    <w:p w:rsidR="00245F93" w:rsidRDefault="00245F93" w:rsidP="006B26E7">
      <w:pPr>
        <w:pStyle w:val="Paragraphedeliste"/>
        <w:numPr>
          <w:ilvl w:val="0"/>
          <w:numId w:val="17"/>
        </w:numPr>
      </w:pPr>
      <w:r>
        <w:t>Effectuer des sauvegardes et les vérifier régulièrement.</w:t>
      </w:r>
    </w:p>
    <w:p w:rsidR="006B26E7" w:rsidRDefault="006B26E7" w:rsidP="006B26E7">
      <w:pPr>
        <w:pStyle w:val="Paragraphedeliste"/>
      </w:pPr>
    </w:p>
    <w:p w:rsidR="00245F93" w:rsidRDefault="00245F93" w:rsidP="006B26E7">
      <w:pPr>
        <w:pStyle w:val="Paragraphedeliste"/>
        <w:numPr>
          <w:ilvl w:val="0"/>
          <w:numId w:val="17"/>
        </w:numPr>
      </w:pPr>
      <w:r>
        <w:t>Mettre en œuvre le protocole TLS (en remplacement de SSL) ou un protocole assurant le chiffrement et l’authentification, au minimum pour tout échange de données sur Internet.</w:t>
      </w:r>
    </w:p>
    <w:p w:rsidR="00245F93" w:rsidRDefault="00245F93" w:rsidP="00245F93">
      <w:r>
        <w:rPr>
          <w:b/>
        </w:rPr>
        <w:t>Ce qu’il ne faut pas faire</w:t>
      </w:r>
    </w:p>
    <w:p w:rsidR="00245F93" w:rsidRDefault="00245F93" w:rsidP="006B26E7">
      <w:pPr>
        <w:pStyle w:val="Paragraphedeliste"/>
        <w:numPr>
          <w:ilvl w:val="0"/>
          <w:numId w:val="19"/>
        </w:numPr>
      </w:pPr>
      <w:r>
        <w:t>Utiliser des services non sécurisés.</w:t>
      </w:r>
    </w:p>
    <w:p w:rsidR="00245F93" w:rsidRDefault="00245F93" w:rsidP="006B26E7">
      <w:pPr>
        <w:pStyle w:val="Paragraphedeliste"/>
        <w:numPr>
          <w:ilvl w:val="0"/>
          <w:numId w:val="19"/>
        </w:numPr>
      </w:pPr>
      <w:r>
        <w:t>Utiliser pour d’autres fonctions les serveurs hébergeant les bases de données, notamment pour naviguer sur des sites web, accéder à la messagerie électronique,</w:t>
      </w:r>
      <w:r w:rsidR="006B26E7">
        <w:t xml:space="preserve"> </w:t>
      </w:r>
      <w:r>
        <w:t>…</w:t>
      </w:r>
    </w:p>
    <w:p w:rsidR="00245F93" w:rsidRDefault="00245F93" w:rsidP="006B26E7">
      <w:pPr>
        <w:pStyle w:val="Paragraphedeliste"/>
        <w:numPr>
          <w:ilvl w:val="0"/>
          <w:numId w:val="19"/>
        </w:numPr>
      </w:pPr>
      <w:r>
        <w:t>Placer les bases de données sur un serveur directement accessible depuis Internet.</w:t>
      </w:r>
    </w:p>
    <w:p w:rsidR="00245F93" w:rsidRPr="00245F93" w:rsidRDefault="00245F93" w:rsidP="006B26E7">
      <w:pPr>
        <w:pStyle w:val="Paragraphedeliste"/>
        <w:numPr>
          <w:ilvl w:val="0"/>
          <w:numId w:val="19"/>
        </w:numPr>
      </w:pPr>
      <w:r>
        <w:t>Utiliser des comptes génériques.</w:t>
      </w:r>
    </w:p>
    <w:sectPr w:rsidR="00245F93" w:rsidRPr="00245F93">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679" w:rsidRDefault="00D96679" w:rsidP="009E6843">
      <w:pPr>
        <w:spacing w:after="0" w:line="240" w:lineRule="auto"/>
      </w:pPr>
      <w:r>
        <w:separator/>
      </w:r>
    </w:p>
  </w:endnote>
  <w:endnote w:type="continuationSeparator" w:id="0">
    <w:p w:rsidR="00D96679" w:rsidRDefault="00D96679" w:rsidP="009E6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9A6" w:rsidRDefault="008849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63F" w:rsidRDefault="0013763F">
    <w:pPr>
      <w:pStyle w:val="Pieddepage"/>
      <w:rPr>
        <w:u w:val="single"/>
      </w:rPr>
    </w:pPr>
    <w:r>
      <w:rPr>
        <w:u w:val="single"/>
      </w:rPr>
      <w:tab/>
    </w:r>
    <w:r>
      <w:rPr>
        <w:u w:val="single"/>
      </w:rPr>
      <w:tab/>
    </w:r>
  </w:p>
  <w:p w:rsidR="0013763F" w:rsidRPr="0013763F" w:rsidRDefault="008849A6">
    <w:pPr>
      <w:pStyle w:val="Pieddepage"/>
    </w:pPr>
    <w:r>
      <w:t>Greta94</w:t>
    </w:r>
    <w:bookmarkStart w:id="0" w:name="_GoBack"/>
    <w:bookmarkEnd w:id="0"/>
    <w:r w:rsidR="0013763F">
      <w:tab/>
    </w:r>
    <w:r w:rsidR="0013763F">
      <w:tab/>
    </w:r>
    <w:r w:rsidR="0013763F">
      <w:fldChar w:fldCharType="begin"/>
    </w:r>
    <w:r w:rsidR="0013763F">
      <w:instrText>PAGE   \* MERGEFORMAT</w:instrText>
    </w:r>
    <w:r w:rsidR="0013763F">
      <w:fldChar w:fldCharType="separate"/>
    </w:r>
    <w:r>
      <w:rPr>
        <w:noProof/>
      </w:rPr>
      <w:t>1</w:t>
    </w:r>
    <w:r w:rsidR="0013763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9A6" w:rsidRDefault="008849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679" w:rsidRDefault="00D96679" w:rsidP="009E6843">
      <w:pPr>
        <w:spacing w:after="0" w:line="240" w:lineRule="auto"/>
      </w:pPr>
      <w:r>
        <w:separator/>
      </w:r>
    </w:p>
  </w:footnote>
  <w:footnote w:type="continuationSeparator" w:id="0">
    <w:p w:rsidR="00D96679" w:rsidRDefault="00D96679" w:rsidP="009E6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9A6" w:rsidRDefault="008849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843" w:rsidRPr="009E6843" w:rsidRDefault="008849A6">
    <w:pPr>
      <w:pStyle w:val="En-tte"/>
      <w:rPr>
        <w:u w:val="single"/>
      </w:rPr>
    </w:pPr>
    <w:r>
      <w:rPr>
        <w:u w:val="single"/>
      </w:rPr>
      <w:t>Greta</w:t>
    </w:r>
    <w:r w:rsidR="009E6843" w:rsidRPr="009E6843">
      <w:rPr>
        <w:u w:val="single"/>
      </w:rPr>
      <w:tab/>
    </w:r>
    <w:r>
      <w:rPr>
        <w:u w:val="single"/>
      </w:rPr>
      <w:t>Atelier 2</w:t>
    </w:r>
    <w:r w:rsidR="00D46FC1">
      <w:rPr>
        <w:u w:val="single"/>
      </w:rPr>
      <w:t xml:space="preserve">. </w:t>
    </w:r>
    <w:r w:rsidR="00B8209D">
      <w:rPr>
        <w:u w:val="single"/>
      </w:rPr>
      <w:t>Préparation</w:t>
    </w:r>
    <w:r w:rsidR="009E6843">
      <w:rPr>
        <w:u w:val="single"/>
      </w:rPr>
      <w:t xml:space="preserve"> </w:t>
    </w:r>
    <w:r w:rsidR="00B8209D">
      <w:rPr>
        <w:u w:val="single"/>
      </w:rPr>
      <w:t xml:space="preserve">de l’environnement de développement </w:t>
    </w:r>
    <w:r w:rsidR="00C758A5">
      <w:rPr>
        <w:u w:val="single"/>
      </w:rPr>
      <w:t>Sf5</w:t>
    </w:r>
    <w:r w:rsidR="009E6843" w:rsidRPr="009E6843">
      <w:rPr>
        <w:u w:val="single"/>
      </w:rPr>
      <w:ptab w:relativeTo="margin" w:alignment="right" w:leader="none"/>
    </w:r>
    <w:r>
      <w:rPr>
        <w:u w:val="single"/>
      </w:rPr>
      <w:t>CDA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9A6" w:rsidRDefault="008849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A16"/>
    <w:multiLevelType w:val="multilevel"/>
    <w:tmpl w:val="B9BE4A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F46FF7"/>
    <w:multiLevelType w:val="hybridMultilevel"/>
    <w:tmpl w:val="5C582A8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90036F"/>
    <w:multiLevelType w:val="hybridMultilevel"/>
    <w:tmpl w:val="E2846B38"/>
    <w:lvl w:ilvl="0" w:tplc="7E82A4B2">
      <w:start w:val="1"/>
      <w:numFmt w:val="decimal"/>
      <w:pStyle w:val="Titre2"/>
      <w:lvlText w:val="1.%1. "/>
      <w:lvlJc w:val="left"/>
      <w:pPr>
        <w:ind w:left="107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897793"/>
    <w:multiLevelType w:val="hybridMultilevel"/>
    <w:tmpl w:val="79529D80"/>
    <w:lvl w:ilvl="0" w:tplc="E6A2790A">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6916D6"/>
    <w:multiLevelType w:val="hybridMultilevel"/>
    <w:tmpl w:val="6FC67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132403"/>
    <w:multiLevelType w:val="hybridMultilevel"/>
    <w:tmpl w:val="DF4E6324"/>
    <w:lvl w:ilvl="0" w:tplc="823EEA3E">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348469BD"/>
    <w:multiLevelType w:val="hybridMultilevel"/>
    <w:tmpl w:val="871CC8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85B4C60"/>
    <w:multiLevelType w:val="hybridMultilevel"/>
    <w:tmpl w:val="6242DDA6"/>
    <w:lvl w:ilvl="0" w:tplc="0BA8720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A876E4"/>
    <w:multiLevelType w:val="hybridMultilevel"/>
    <w:tmpl w:val="AA18C56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B9D654F"/>
    <w:multiLevelType w:val="multilevel"/>
    <w:tmpl w:val="45683D16"/>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B4B5DBC"/>
    <w:multiLevelType w:val="multilevel"/>
    <w:tmpl w:val="B9BE4A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E075C28"/>
    <w:multiLevelType w:val="multilevel"/>
    <w:tmpl w:val="B9BE4A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0926953"/>
    <w:multiLevelType w:val="hybridMultilevel"/>
    <w:tmpl w:val="58A895D6"/>
    <w:lvl w:ilvl="0" w:tplc="E5E2AE76">
      <w:start w:val="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F654C4"/>
    <w:multiLevelType w:val="hybridMultilevel"/>
    <w:tmpl w:val="34CAB104"/>
    <w:lvl w:ilvl="0" w:tplc="E2AECCB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5D0D1B"/>
    <w:multiLevelType w:val="hybridMultilevel"/>
    <w:tmpl w:val="04FA6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7CE794A"/>
    <w:multiLevelType w:val="hybridMultilevel"/>
    <w:tmpl w:val="1F823D92"/>
    <w:lvl w:ilvl="0" w:tplc="4ED23F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AE03008"/>
    <w:multiLevelType w:val="hybridMultilevel"/>
    <w:tmpl w:val="14A44306"/>
    <w:lvl w:ilvl="0" w:tplc="19D8D98A">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E321110"/>
    <w:multiLevelType w:val="hybridMultilevel"/>
    <w:tmpl w:val="45B6EB1C"/>
    <w:lvl w:ilvl="0" w:tplc="FA205B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7"/>
  </w:num>
  <w:num w:numId="4">
    <w:abstractNumId w:val="3"/>
  </w:num>
  <w:num w:numId="5">
    <w:abstractNumId w:val="4"/>
  </w:num>
  <w:num w:numId="6">
    <w:abstractNumId w:val="14"/>
  </w:num>
  <w:num w:numId="7">
    <w:abstractNumId w:val="11"/>
  </w:num>
  <w:num w:numId="8">
    <w:abstractNumId w:val="10"/>
  </w:num>
  <w:num w:numId="9">
    <w:abstractNumId w:val="12"/>
  </w:num>
  <w:num w:numId="10">
    <w:abstractNumId w:val="0"/>
  </w:num>
  <w:num w:numId="11">
    <w:abstractNumId w:val="7"/>
  </w:num>
  <w:num w:numId="12">
    <w:abstractNumId w:val="2"/>
  </w:num>
  <w:num w:numId="13">
    <w:abstractNumId w:val="9"/>
  </w:num>
  <w:num w:numId="14">
    <w:abstractNumId w:val="2"/>
    <w:lvlOverride w:ilvl="0">
      <w:startOverride w:val="3"/>
    </w:lvlOverride>
  </w:num>
  <w:num w:numId="15">
    <w:abstractNumId w:val="2"/>
    <w:lvlOverride w:ilvl="0">
      <w:startOverride w:val="1"/>
    </w:lvlOverride>
  </w:num>
  <w:num w:numId="16">
    <w:abstractNumId w:val="5"/>
  </w:num>
  <w:num w:numId="17">
    <w:abstractNumId w:val="8"/>
  </w:num>
  <w:num w:numId="18">
    <w:abstractNumId w:val="16"/>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DD"/>
    <w:rsid w:val="00000272"/>
    <w:rsid w:val="00000384"/>
    <w:rsid w:val="00013ED7"/>
    <w:rsid w:val="00014F0F"/>
    <w:rsid w:val="0005074B"/>
    <w:rsid w:val="0006342E"/>
    <w:rsid w:val="00072376"/>
    <w:rsid w:val="00091ED1"/>
    <w:rsid w:val="000C0CAE"/>
    <w:rsid w:val="000D3788"/>
    <w:rsid w:val="0013763F"/>
    <w:rsid w:val="00164306"/>
    <w:rsid w:val="00164C8A"/>
    <w:rsid w:val="0016547C"/>
    <w:rsid w:val="00183F4F"/>
    <w:rsid w:val="001840DD"/>
    <w:rsid w:val="00196A63"/>
    <w:rsid w:val="001B1F86"/>
    <w:rsid w:val="001C47F9"/>
    <w:rsid w:val="001D7E28"/>
    <w:rsid w:val="001E6DB2"/>
    <w:rsid w:val="00202459"/>
    <w:rsid w:val="00204875"/>
    <w:rsid w:val="0023094D"/>
    <w:rsid w:val="00245F93"/>
    <w:rsid w:val="00281396"/>
    <w:rsid w:val="00284FCD"/>
    <w:rsid w:val="00297355"/>
    <w:rsid w:val="002B6FA2"/>
    <w:rsid w:val="002C1F69"/>
    <w:rsid w:val="002C2E16"/>
    <w:rsid w:val="002C372F"/>
    <w:rsid w:val="002C7297"/>
    <w:rsid w:val="002D230B"/>
    <w:rsid w:val="00310D39"/>
    <w:rsid w:val="003261BA"/>
    <w:rsid w:val="0033116C"/>
    <w:rsid w:val="00351D3F"/>
    <w:rsid w:val="00354D0B"/>
    <w:rsid w:val="00365DB8"/>
    <w:rsid w:val="00372544"/>
    <w:rsid w:val="0037489A"/>
    <w:rsid w:val="003932C2"/>
    <w:rsid w:val="003A0AE2"/>
    <w:rsid w:val="003B5090"/>
    <w:rsid w:val="003B7627"/>
    <w:rsid w:val="003C5507"/>
    <w:rsid w:val="003E31F1"/>
    <w:rsid w:val="00443272"/>
    <w:rsid w:val="00461D9F"/>
    <w:rsid w:val="00490B39"/>
    <w:rsid w:val="004A26A0"/>
    <w:rsid w:val="004A6C9D"/>
    <w:rsid w:val="004A7854"/>
    <w:rsid w:val="004B5F9D"/>
    <w:rsid w:val="004C31C6"/>
    <w:rsid w:val="004D59AA"/>
    <w:rsid w:val="004F15C6"/>
    <w:rsid w:val="004F3456"/>
    <w:rsid w:val="00501205"/>
    <w:rsid w:val="00525BEF"/>
    <w:rsid w:val="005505CE"/>
    <w:rsid w:val="00587A03"/>
    <w:rsid w:val="005A113B"/>
    <w:rsid w:val="005A12C4"/>
    <w:rsid w:val="005A282A"/>
    <w:rsid w:val="005B2F1E"/>
    <w:rsid w:val="005B782D"/>
    <w:rsid w:val="00614707"/>
    <w:rsid w:val="006234CA"/>
    <w:rsid w:val="00640EB8"/>
    <w:rsid w:val="00644E36"/>
    <w:rsid w:val="00680562"/>
    <w:rsid w:val="00693A47"/>
    <w:rsid w:val="006968AA"/>
    <w:rsid w:val="006A5B3E"/>
    <w:rsid w:val="006B26E7"/>
    <w:rsid w:val="006B7B56"/>
    <w:rsid w:val="006D01EB"/>
    <w:rsid w:val="006E2F73"/>
    <w:rsid w:val="006E3169"/>
    <w:rsid w:val="006E6FB3"/>
    <w:rsid w:val="006F0DE2"/>
    <w:rsid w:val="006F4F54"/>
    <w:rsid w:val="00737EA5"/>
    <w:rsid w:val="007816A5"/>
    <w:rsid w:val="007B0027"/>
    <w:rsid w:val="007B7957"/>
    <w:rsid w:val="007B7B70"/>
    <w:rsid w:val="007D20DC"/>
    <w:rsid w:val="007D26C9"/>
    <w:rsid w:val="007D6835"/>
    <w:rsid w:val="007E0BA5"/>
    <w:rsid w:val="007E36A8"/>
    <w:rsid w:val="00805389"/>
    <w:rsid w:val="00823857"/>
    <w:rsid w:val="008350F8"/>
    <w:rsid w:val="00841F41"/>
    <w:rsid w:val="00852DE5"/>
    <w:rsid w:val="00853E4B"/>
    <w:rsid w:val="00862997"/>
    <w:rsid w:val="00865A99"/>
    <w:rsid w:val="008803D7"/>
    <w:rsid w:val="008849A6"/>
    <w:rsid w:val="00891D37"/>
    <w:rsid w:val="008A7A9F"/>
    <w:rsid w:val="008B564B"/>
    <w:rsid w:val="008C12DA"/>
    <w:rsid w:val="0092565C"/>
    <w:rsid w:val="00967492"/>
    <w:rsid w:val="00972ADB"/>
    <w:rsid w:val="00973490"/>
    <w:rsid w:val="00986F5B"/>
    <w:rsid w:val="009968A5"/>
    <w:rsid w:val="009A6022"/>
    <w:rsid w:val="009B1916"/>
    <w:rsid w:val="009C198D"/>
    <w:rsid w:val="009E3DDA"/>
    <w:rsid w:val="009E6843"/>
    <w:rsid w:val="00A17DBB"/>
    <w:rsid w:val="00A23ABB"/>
    <w:rsid w:val="00A369D9"/>
    <w:rsid w:val="00A46EB8"/>
    <w:rsid w:val="00A50576"/>
    <w:rsid w:val="00A748CF"/>
    <w:rsid w:val="00A76565"/>
    <w:rsid w:val="00A8460C"/>
    <w:rsid w:val="00A87D88"/>
    <w:rsid w:val="00A97090"/>
    <w:rsid w:val="00AA5F1B"/>
    <w:rsid w:val="00AF0939"/>
    <w:rsid w:val="00B461E7"/>
    <w:rsid w:val="00B8209D"/>
    <w:rsid w:val="00B83EA8"/>
    <w:rsid w:val="00B86B9B"/>
    <w:rsid w:val="00B87087"/>
    <w:rsid w:val="00BA78A7"/>
    <w:rsid w:val="00BE4DC0"/>
    <w:rsid w:val="00C0363D"/>
    <w:rsid w:val="00C123D4"/>
    <w:rsid w:val="00C261D5"/>
    <w:rsid w:val="00C41B8F"/>
    <w:rsid w:val="00C5385A"/>
    <w:rsid w:val="00C6685A"/>
    <w:rsid w:val="00C758A5"/>
    <w:rsid w:val="00C7649B"/>
    <w:rsid w:val="00C913E5"/>
    <w:rsid w:val="00D054BB"/>
    <w:rsid w:val="00D2142A"/>
    <w:rsid w:val="00D36295"/>
    <w:rsid w:val="00D46FC1"/>
    <w:rsid w:val="00D67CD2"/>
    <w:rsid w:val="00D8094C"/>
    <w:rsid w:val="00D96679"/>
    <w:rsid w:val="00DC2C76"/>
    <w:rsid w:val="00DD3892"/>
    <w:rsid w:val="00DF3279"/>
    <w:rsid w:val="00DF6212"/>
    <w:rsid w:val="00DF7FA5"/>
    <w:rsid w:val="00E15591"/>
    <w:rsid w:val="00E204A3"/>
    <w:rsid w:val="00E21173"/>
    <w:rsid w:val="00EA43C3"/>
    <w:rsid w:val="00EA7A25"/>
    <w:rsid w:val="00EB1BCA"/>
    <w:rsid w:val="00EC6DBA"/>
    <w:rsid w:val="00ED596C"/>
    <w:rsid w:val="00EE680A"/>
    <w:rsid w:val="00EF48D6"/>
    <w:rsid w:val="00F01345"/>
    <w:rsid w:val="00F035DE"/>
    <w:rsid w:val="00F11B95"/>
    <w:rsid w:val="00F36F66"/>
    <w:rsid w:val="00F46C78"/>
    <w:rsid w:val="00F50600"/>
    <w:rsid w:val="00F51912"/>
    <w:rsid w:val="00F81E7D"/>
    <w:rsid w:val="00F910F4"/>
    <w:rsid w:val="00F95DDD"/>
    <w:rsid w:val="00FF1E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BBA5"/>
  <w15:chartTrackingRefBased/>
  <w15:docId w15:val="{836BE84E-2EDD-4B5A-93E1-5201DBE1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C198D"/>
    <w:pPr>
      <w:keepNext/>
      <w:keepLines/>
      <w:numPr>
        <w:numId w:val="11"/>
      </w:numPr>
      <w:shd w:val="clear" w:color="auto" w:fill="D9D9D9" w:themeFill="background1" w:themeFillShade="D9"/>
      <w:spacing w:before="240" w:after="0"/>
      <w:outlineLvl w:val="0"/>
    </w:pPr>
    <w:rPr>
      <w:rFonts w:ascii="Arial" w:eastAsiaTheme="majorEastAsia" w:hAnsi="Arial" w:cstheme="majorBidi"/>
      <w:b/>
      <w:color w:val="2E74B5" w:themeColor="accent1" w:themeShade="BF"/>
      <w:sz w:val="32"/>
      <w:szCs w:val="32"/>
    </w:rPr>
  </w:style>
  <w:style w:type="paragraph" w:styleId="Titre2">
    <w:name w:val="heading 2"/>
    <w:basedOn w:val="Normal"/>
    <w:next w:val="Normal"/>
    <w:link w:val="Titre2Car"/>
    <w:uiPriority w:val="9"/>
    <w:unhideWhenUsed/>
    <w:qFormat/>
    <w:rsid w:val="001840DD"/>
    <w:pPr>
      <w:keepNext/>
      <w:keepLines/>
      <w:numPr>
        <w:numId w:val="12"/>
      </w:numPr>
      <w:spacing w:before="40" w:after="0"/>
      <w:outlineLvl w:val="1"/>
    </w:pPr>
    <w:rPr>
      <w:rFonts w:ascii="Arial" w:eastAsiaTheme="majorEastAsia" w:hAnsi="Arial" w:cstheme="majorBidi"/>
      <w:b/>
      <w:color w:val="2E74B5" w:themeColor="accent1" w:themeShade="BF"/>
      <w:sz w:val="26"/>
      <w:szCs w:val="26"/>
    </w:rPr>
  </w:style>
  <w:style w:type="paragraph" w:styleId="Titre3">
    <w:name w:val="heading 3"/>
    <w:basedOn w:val="Normal"/>
    <w:next w:val="Normal"/>
    <w:link w:val="Titre3Car"/>
    <w:uiPriority w:val="9"/>
    <w:unhideWhenUsed/>
    <w:qFormat/>
    <w:rsid w:val="00284FCD"/>
    <w:pPr>
      <w:keepNext/>
      <w:keepLines/>
      <w:spacing w:before="40" w:after="0"/>
      <w:outlineLvl w:val="2"/>
    </w:pPr>
    <w:rPr>
      <w:rFonts w:ascii="Arial" w:eastAsiaTheme="majorEastAsia" w:hAnsi="Arial" w:cstheme="majorBidi"/>
      <w:b/>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4E36"/>
    <w:pPr>
      <w:ind w:left="720"/>
      <w:contextualSpacing/>
    </w:pPr>
  </w:style>
  <w:style w:type="character" w:styleId="Lienhypertexte">
    <w:name w:val="Hyperlink"/>
    <w:basedOn w:val="Policepardfaut"/>
    <w:uiPriority w:val="99"/>
    <w:unhideWhenUsed/>
    <w:rsid w:val="00644E36"/>
    <w:rPr>
      <w:color w:val="0563C1" w:themeColor="hyperlink"/>
      <w:u w:val="single"/>
    </w:rPr>
  </w:style>
  <w:style w:type="paragraph" w:styleId="En-tte">
    <w:name w:val="header"/>
    <w:basedOn w:val="Normal"/>
    <w:link w:val="En-tteCar"/>
    <w:uiPriority w:val="99"/>
    <w:unhideWhenUsed/>
    <w:rsid w:val="009E6843"/>
    <w:pPr>
      <w:tabs>
        <w:tab w:val="center" w:pos="4536"/>
        <w:tab w:val="right" w:pos="9072"/>
      </w:tabs>
      <w:spacing w:after="0" w:line="240" w:lineRule="auto"/>
    </w:pPr>
  </w:style>
  <w:style w:type="character" w:customStyle="1" w:styleId="En-tteCar">
    <w:name w:val="En-tête Car"/>
    <w:basedOn w:val="Policepardfaut"/>
    <w:link w:val="En-tte"/>
    <w:uiPriority w:val="99"/>
    <w:rsid w:val="009E6843"/>
  </w:style>
  <w:style w:type="paragraph" w:styleId="Pieddepage">
    <w:name w:val="footer"/>
    <w:basedOn w:val="Normal"/>
    <w:link w:val="PieddepageCar"/>
    <w:uiPriority w:val="99"/>
    <w:unhideWhenUsed/>
    <w:rsid w:val="009E68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843"/>
  </w:style>
  <w:style w:type="paragraph" w:styleId="Titre">
    <w:name w:val="Title"/>
    <w:basedOn w:val="Normal"/>
    <w:next w:val="Normal"/>
    <w:link w:val="TitreCar"/>
    <w:uiPriority w:val="10"/>
    <w:qFormat/>
    <w:rsid w:val="009C1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198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C198D"/>
    <w:rPr>
      <w:rFonts w:ascii="Arial" w:eastAsiaTheme="majorEastAsia" w:hAnsi="Arial" w:cstheme="majorBidi"/>
      <w:b/>
      <w:color w:val="2E74B5" w:themeColor="accent1" w:themeShade="BF"/>
      <w:sz w:val="32"/>
      <w:szCs w:val="32"/>
      <w:shd w:val="clear" w:color="auto" w:fill="D9D9D9" w:themeFill="background1" w:themeFillShade="D9"/>
    </w:rPr>
  </w:style>
  <w:style w:type="character" w:customStyle="1" w:styleId="Titre2Car">
    <w:name w:val="Titre 2 Car"/>
    <w:basedOn w:val="Policepardfaut"/>
    <w:link w:val="Titre2"/>
    <w:uiPriority w:val="9"/>
    <w:rsid w:val="001840DD"/>
    <w:rPr>
      <w:rFonts w:ascii="Arial" w:eastAsiaTheme="majorEastAsia" w:hAnsi="Arial" w:cstheme="majorBidi"/>
      <w:b/>
      <w:color w:val="2E74B5" w:themeColor="accent1" w:themeShade="BF"/>
      <w:sz w:val="26"/>
      <w:szCs w:val="26"/>
    </w:rPr>
  </w:style>
  <w:style w:type="table" w:styleId="Grilledutableau">
    <w:name w:val="Table Grid"/>
    <w:basedOn w:val="TableauNormal"/>
    <w:uiPriority w:val="39"/>
    <w:rsid w:val="00C4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284FCD"/>
    <w:rPr>
      <w:rFonts w:ascii="Arial" w:eastAsiaTheme="majorEastAsia" w:hAnsi="Arial" w:cstheme="majorBidi"/>
      <w:b/>
      <w:color w:val="1F4D78" w:themeColor="accent1" w:themeShade="7F"/>
      <w:sz w:val="24"/>
      <w:szCs w:val="24"/>
    </w:rPr>
  </w:style>
  <w:style w:type="paragraph" w:customStyle="1" w:styleId="western">
    <w:name w:val="western"/>
    <w:basedOn w:val="Normal"/>
    <w:rsid w:val="00501205"/>
    <w:pPr>
      <w:spacing w:before="100" w:beforeAutospacing="1" w:after="119" w:line="102" w:lineRule="atLeast"/>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501205"/>
    <w:rPr>
      <w:color w:val="954F72" w:themeColor="followedHyperlink"/>
      <w:u w:val="single"/>
    </w:rPr>
  </w:style>
  <w:style w:type="paragraph" w:styleId="PrformatHTML">
    <w:name w:val="HTML Preformatted"/>
    <w:basedOn w:val="Normal"/>
    <w:link w:val="PrformatHTMLCar"/>
    <w:uiPriority w:val="99"/>
    <w:semiHidden/>
    <w:unhideWhenUsed/>
    <w:rsid w:val="00501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120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723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85035">
      <w:bodyDiv w:val="1"/>
      <w:marLeft w:val="0"/>
      <w:marRight w:val="0"/>
      <w:marTop w:val="0"/>
      <w:marBottom w:val="0"/>
      <w:divBdr>
        <w:top w:val="none" w:sz="0" w:space="0" w:color="auto"/>
        <w:left w:val="none" w:sz="0" w:space="0" w:color="auto"/>
        <w:bottom w:val="none" w:sz="0" w:space="0" w:color="auto"/>
        <w:right w:val="none" w:sz="0" w:space="0" w:color="auto"/>
      </w:divBdr>
    </w:div>
    <w:div w:id="340083573">
      <w:bodyDiv w:val="1"/>
      <w:marLeft w:val="0"/>
      <w:marRight w:val="0"/>
      <w:marTop w:val="0"/>
      <w:marBottom w:val="0"/>
      <w:divBdr>
        <w:top w:val="none" w:sz="0" w:space="0" w:color="auto"/>
        <w:left w:val="none" w:sz="0" w:space="0" w:color="auto"/>
        <w:bottom w:val="none" w:sz="0" w:space="0" w:color="auto"/>
        <w:right w:val="none" w:sz="0" w:space="0" w:color="auto"/>
      </w:divBdr>
    </w:div>
    <w:div w:id="398945297">
      <w:bodyDiv w:val="1"/>
      <w:marLeft w:val="0"/>
      <w:marRight w:val="0"/>
      <w:marTop w:val="0"/>
      <w:marBottom w:val="0"/>
      <w:divBdr>
        <w:top w:val="none" w:sz="0" w:space="0" w:color="auto"/>
        <w:left w:val="none" w:sz="0" w:space="0" w:color="auto"/>
        <w:bottom w:val="none" w:sz="0" w:space="0" w:color="auto"/>
        <w:right w:val="none" w:sz="0" w:space="0" w:color="auto"/>
      </w:divBdr>
    </w:div>
    <w:div w:id="603615493">
      <w:bodyDiv w:val="1"/>
      <w:marLeft w:val="0"/>
      <w:marRight w:val="0"/>
      <w:marTop w:val="0"/>
      <w:marBottom w:val="0"/>
      <w:divBdr>
        <w:top w:val="none" w:sz="0" w:space="0" w:color="auto"/>
        <w:left w:val="none" w:sz="0" w:space="0" w:color="auto"/>
        <w:bottom w:val="none" w:sz="0" w:space="0" w:color="auto"/>
        <w:right w:val="none" w:sz="0" w:space="0" w:color="auto"/>
      </w:divBdr>
    </w:div>
    <w:div w:id="673649358">
      <w:bodyDiv w:val="1"/>
      <w:marLeft w:val="0"/>
      <w:marRight w:val="0"/>
      <w:marTop w:val="0"/>
      <w:marBottom w:val="0"/>
      <w:divBdr>
        <w:top w:val="none" w:sz="0" w:space="0" w:color="auto"/>
        <w:left w:val="none" w:sz="0" w:space="0" w:color="auto"/>
        <w:bottom w:val="none" w:sz="0" w:space="0" w:color="auto"/>
        <w:right w:val="none" w:sz="0" w:space="0" w:color="auto"/>
      </w:divBdr>
    </w:div>
    <w:div w:id="758259651">
      <w:bodyDiv w:val="1"/>
      <w:marLeft w:val="0"/>
      <w:marRight w:val="0"/>
      <w:marTop w:val="0"/>
      <w:marBottom w:val="0"/>
      <w:divBdr>
        <w:top w:val="none" w:sz="0" w:space="0" w:color="auto"/>
        <w:left w:val="none" w:sz="0" w:space="0" w:color="auto"/>
        <w:bottom w:val="none" w:sz="0" w:space="0" w:color="auto"/>
        <w:right w:val="none" w:sz="0" w:space="0" w:color="auto"/>
      </w:divBdr>
    </w:div>
    <w:div w:id="1384452061">
      <w:bodyDiv w:val="1"/>
      <w:marLeft w:val="0"/>
      <w:marRight w:val="0"/>
      <w:marTop w:val="0"/>
      <w:marBottom w:val="0"/>
      <w:divBdr>
        <w:top w:val="none" w:sz="0" w:space="0" w:color="auto"/>
        <w:left w:val="none" w:sz="0" w:space="0" w:color="auto"/>
        <w:bottom w:val="none" w:sz="0" w:space="0" w:color="auto"/>
        <w:right w:val="none" w:sz="0" w:space="0" w:color="auto"/>
      </w:divBdr>
    </w:div>
    <w:div w:id="1436828645">
      <w:bodyDiv w:val="1"/>
      <w:marLeft w:val="0"/>
      <w:marRight w:val="0"/>
      <w:marTop w:val="0"/>
      <w:marBottom w:val="0"/>
      <w:divBdr>
        <w:top w:val="none" w:sz="0" w:space="0" w:color="auto"/>
        <w:left w:val="none" w:sz="0" w:space="0" w:color="auto"/>
        <w:bottom w:val="none" w:sz="0" w:space="0" w:color="auto"/>
        <w:right w:val="none" w:sz="0" w:space="0" w:color="auto"/>
      </w:divBdr>
    </w:div>
    <w:div w:id="1633555307">
      <w:bodyDiv w:val="1"/>
      <w:marLeft w:val="0"/>
      <w:marRight w:val="0"/>
      <w:marTop w:val="0"/>
      <w:marBottom w:val="0"/>
      <w:divBdr>
        <w:top w:val="none" w:sz="0" w:space="0" w:color="auto"/>
        <w:left w:val="none" w:sz="0" w:space="0" w:color="auto"/>
        <w:bottom w:val="none" w:sz="0" w:space="0" w:color="auto"/>
        <w:right w:val="none" w:sz="0" w:space="0" w:color="auto"/>
      </w:divBdr>
    </w:div>
    <w:div w:id="179798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packages.sury.org/php/README.tx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supported-versions.php" TargetMode="External"/><Relationship Id="rId5" Type="http://schemas.openxmlformats.org/officeDocument/2006/relationships/webSettings" Target="webSettings.xml"/><Relationship Id="rId15" Type="http://schemas.openxmlformats.org/officeDocument/2006/relationships/hyperlink" Target="https://www.cnil.fr/fr/securite-securiser-les-serveurs" TargetMode="External"/><Relationship Id="rId23" Type="http://schemas.openxmlformats.org/officeDocument/2006/relationships/theme" Target="theme/theme1.xml"/><Relationship Id="rId10" Type="http://schemas.openxmlformats.org/officeDocument/2006/relationships/hyperlink" Target="https://geekflare.com/fr/curl-command-usage-with-exampl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url.se/docs/" TargetMode="External"/><Relationship Id="rId14" Type="http://schemas.openxmlformats.org/officeDocument/2006/relationships/hyperlink" Target="https://linuxize.com/post/how-to-install-visual-studio-code-on-debian-10/"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B5446-3816-4C05-BBD2-61EF608F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1395</Words>
  <Characters>7676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dc:creator>
  <cp:keywords/>
  <dc:description/>
  <cp:lastModifiedBy>Amal Hecker</cp:lastModifiedBy>
  <cp:revision>2</cp:revision>
  <cp:lastPrinted>2022-09-19T13:39:00Z</cp:lastPrinted>
  <dcterms:created xsi:type="dcterms:W3CDTF">2023-02-10T09:38:00Z</dcterms:created>
  <dcterms:modified xsi:type="dcterms:W3CDTF">2023-02-10T09:38:00Z</dcterms:modified>
</cp:coreProperties>
</file>