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E71F" w14:textId="40EE9787" w:rsidR="00C8036D" w:rsidRPr="00AC3D81" w:rsidRDefault="0038728F" w:rsidP="0038728F">
      <w:pPr>
        <w:rPr>
          <w:rFonts w:ascii="Times New Roman" w:hAnsi="Times New Roman" w:cs="Times New Roman"/>
          <w:b/>
          <w:bCs/>
        </w:rPr>
      </w:pPr>
      <w:r w:rsidRPr="00AC3D81">
        <w:rPr>
          <w:rFonts w:ascii="Times New Roman" w:hAnsi="Times New Roman" w:cs="Times New Roman"/>
          <w:b/>
          <w:bCs/>
        </w:rPr>
        <w:t>Предмет, метод, принципы и источники гражданского права</w:t>
      </w:r>
    </w:p>
    <w:p w14:paraId="229BBDC5" w14:textId="014C9F58" w:rsidR="0038728F" w:rsidRPr="00AC3D81" w:rsidRDefault="0038728F" w:rsidP="0038728F">
      <w:pPr>
        <w:rPr>
          <w:rFonts w:ascii="Times New Roman" w:hAnsi="Times New Roman" w:cs="Times New Roman"/>
        </w:rPr>
      </w:pPr>
      <w:hyperlink r:id="rId5" w:history="1">
        <w:r w:rsidRPr="00AC3D81">
          <w:rPr>
            <w:rStyle w:val="a4"/>
            <w:rFonts w:ascii="Times New Roman" w:hAnsi="Times New Roman" w:cs="Times New Roman"/>
            <w:color w:val="auto"/>
            <w:u w:val="none"/>
          </w:rPr>
          <w:t>Гражданское право</w:t>
        </w:r>
      </w:hyperlink>
      <w:r w:rsidRPr="00AC3D81">
        <w:rPr>
          <w:rFonts w:ascii="Times New Roman" w:hAnsi="Times New Roman" w:cs="Times New Roman"/>
        </w:rPr>
        <w:t xml:space="preserve"> – отрасль частного </w:t>
      </w:r>
      <w:hyperlink r:id="rId6" w:history="1">
        <w:r w:rsidRPr="00AC3D81">
          <w:rPr>
            <w:rStyle w:val="a4"/>
            <w:rFonts w:ascii="Times New Roman" w:hAnsi="Times New Roman" w:cs="Times New Roman"/>
            <w:color w:val="auto"/>
            <w:u w:val="none"/>
          </w:rPr>
          <w:t>права</w:t>
        </w:r>
      </w:hyperlink>
      <w:r w:rsidRPr="00AC3D81">
        <w:rPr>
          <w:rFonts w:ascii="Times New Roman" w:hAnsi="Times New Roman" w:cs="Times New Roman"/>
        </w:rPr>
        <w:t xml:space="preserve">, регулирующая имущественные и связанные с ними личные неимущественные отношения, складывающиеся между физическими, </w:t>
      </w:r>
      <w:hyperlink r:id="rId7" w:history="1">
        <w:r w:rsidRPr="00AC3D81">
          <w:rPr>
            <w:rStyle w:val="a4"/>
            <w:rFonts w:ascii="Times New Roman" w:hAnsi="Times New Roman" w:cs="Times New Roman"/>
            <w:color w:val="auto"/>
            <w:u w:val="none"/>
          </w:rPr>
          <w:t>юридическими лицами</w:t>
        </w:r>
      </w:hyperlink>
      <w:r w:rsidRPr="00AC3D81">
        <w:rPr>
          <w:rFonts w:ascii="Times New Roman" w:hAnsi="Times New Roman" w:cs="Times New Roman"/>
        </w:rPr>
        <w:t xml:space="preserve">, государственными и </w:t>
      </w:r>
      <w:hyperlink r:id="rId8" w:history="1">
        <w:r w:rsidRPr="00AC3D81">
          <w:rPr>
            <w:rStyle w:val="a4"/>
            <w:rFonts w:ascii="Times New Roman" w:hAnsi="Times New Roman" w:cs="Times New Roman"/>
            <w:color w:val="auto"/>
            <w:u w:val="none"/>
          </w:rPr>
          <w:t>муниципальными образованиями</w:t>
        </w:r>
      </w:hyperlink>
      <w:r w:rsidRPr="00AC3D81">
        <w:rPr>
          <w:rFonts w:ascii="Times New Roman" w:hAnsi="Times New Roman" w:cs="Times New Roman"/>
        </w:rPr>
        <w:t xml:space="preserve">. </w:t>
      </w:r>
    </w:p>
    <w:p w14:paraId="4BCBF167"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Главными отличительными чертами </w:t>
      </w:r>
      <w:hyperlink r:id="rId9" w:history="1">
        <w:r w:rsidRPr="00AC3D81">
          <w:rPr>
            <w:rStyle w:val="a4"/>
            <w:rFonts w:ascii="Times New Roman" w:hAnsi="Times New Roman" w:cs="Times New Roman"/>
            <w:color w:val="auto"/>
            <w:u w:val="none"/>
          </w:rPr>
          <w:t>правоотношений</w:t>
        </w:r>
      </w:hyperlink>
      <w:r w:rsidRPr="00AC3D81">
        <w:rPr>
          <w:rFonts w:ascii="Times New Roman" w:hAnsi="Times New Roman" w:cs="Times New Roman"/>
        </w:rPr>
        <w:t xml:space="preserve">, регулируемых гражданским правом, являются равенство, автономия воли участников и их имущественная самостоятельность. Поэтому основной метод гражданского права – диспозитивный, т. е. метод, использующий дозволения и </w:t>
      </w:r>
      <w:proofErr w:type="spellStart"/>
      <w:r w:rsidRPr="00AC3D81">
        <w:rPr>
          <w:rFonts w:ascii="Times New Roman" w:hAnsi="Times New Roman" w:cs="Times New Roman"/>
        </w:rPr>
        <w:t>правонаделения</w:t>
      </w:r>
      <w:proofErr w:type="spellEnd"/>
      <w:r w:rsidRPr="00AC3D81">
        <w:rPr>
          <w:rFonts w:ascii="Times New Roman" w:hAnsi="Times New Roman" w:cs="Times New Roman"/>
        </w:rPr>
        <w:t xml:space="preserve">. </w:t>
      </w:r>
      <w:hyperlink r:id="rId10" w:history="1">
        <w:r w:rsidRPr="00AC3D81">
          <w:rPr>
            <w:rStyle w:val="a4"/>
            <w:rFonts w:ascii="Times New Roman" w:hAnsi="Times New Roman" w:cs="Times New Roman"/>
            <w:color w:val="auto"/>
            <w:u w:val="none"/>
          </w:rPr>
          <w:t>Гражданское законодательство</w:t>
        </w:r>
      </w:hyperlink>
      <w:r w:rsidRPr="00AC3D81">
        <w:rPr>
          <w:rFonts w:ascii="Times New Roman" w:hAnsi="Times New Roman" w:cs="Times New Roman"/>
        </w:rPr>
        <w:t xml:space="preserve"> не распространяется на </w:t>
      </w:r>
      <w:hyperlink r:id="rId11" w:history="1">
        <w:r w:rsidRPr="00AC3D81">
          <w:rPr>
            <w:rStyle w:val="a4"/>
            <w:rFonts w:ascii="Times New Roman" w:hAnsi="Times New Roman" w:cs="Times New Roman"/>
            <w:color w:val="auto"/>
            <w:u w:val="none"/>
          </w:rPr>
          <w:t>имущественные отношения</w:t>
        </w:r>
      </w:hyperlink>
      <w:r w:rsidRPr="00AC3D81">
        <w:rPr>
          <w:rFonts w:ascii="Times New Roman" w:hAnsi="Times New Roman" w:cs="Times New Roman"/>
        </w:rPr>
        <w:t xml:space="preserve">, основанные на подчинении одной стороны другой (например, уплата </w:t>
      </w:r>
      <w:hyperlink r:id="rId12" w:history="1">
        <w:r w:rsidRPr="00AC3D81">
          <w:rPr>
            <w:rStyle w:val="a4"/>
            <w:rFonts w:ascii="Times New Roman" w:hAnsi="Times New Roman" w:cs="Times New Roman"/>
            <w:color w:val="auto"/>
            <w:u w:val="none"/>
          </w:rPr>
          <w:t>налогов</w:t>
        </w:r>
      </w:hyperlink>
      <w:r w:rsidRPr="00AC3D81">
        <w:rPr>
          <w:rFonts w:ascii="Times New Roman" w:hAnsi="Times New Roman" w:cs="Times New Roman"/>
        </w:rPr>
        <w:t>), когда методом регулирования является императивный метод.</w:t>
      </w:r>
    </w:p>
    <w:p w14:paraId="69F8D727"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К основным </w:t>
      </w:r>
      <w:hyperlink r:id="rId13" w:history="1">
        <w:r w:rsidRPr="00AC3D81">
          <w:rPr>
            <w:rStyle w:val="a4"/>
            <w:rFonts w:ascii="Times New Roman" w:hAnsi="Times New Roman" w:cs="Times New Roman"/>
            <w:color w:val="auto"/>
            <w:u w:val="none"/>
          </w:rPr>
          <w:t>принципам гражданского права</w:t>
        </w:r>
      </w:hyperlink>
      <w:r w:rsidRPr="00AC3D81">
        <w:rPr>
          <w:rFonts w:ascii="Times New Roman" w:hAnsi="Times New Roman" w:cs="Times New Roman"/>
        </w:rPr>
        <w:t xml:space="preserve"> относят:</w:t>
      </w:r>
    </w:p>
    <w:p w14:paraId="0A62F21A" w14:textId="77777777" w:rsidR="0038728F" w:rsidRPr="00AC3D81" w:rsidRDefault="0038728F" w:rsidP="0038728F">
      <w:pPr>
        <w:pStyle w:val="a5"/>
        <w:numPr>
          <w:ilvl w:val="0"/>
          <w:numId w:val="24"/>
        </w:numPr>
        <w:rPr>
          <w:rFonts w:ascii="Times New Roman" w:hAnsi="Times New Roman" w:cs="Times New Roman"/>
        </w:rPr>
      </w:pPr>
      <w:r w:rsidRPr="00AC3D81">
        <w:rPr>
          <w:rFonts w:ascii="Times New Roman" w:hAnsi="Times New Roman" w:cs="Times New Roman"/>
        </w:rPr>
        <w:t>равенство участников отношений, регулируемых гражданским законодательством;</w:t>
      </w:r>
    </w:p>
    <w:p w14:paraId="10EE7763" w14:textId="77777777" w:rsidR="0038728F" w:rsidRPr="00AC3D81" w:rsidRDefault="0038728F" w:rsidP="0038728F">
      <w:pPr>
        <w:pStyle w:val="a5"/>
        <w:numPr>
          <w:ilvl w:val="0"/>
          <w:numId w:val="24"/>
        </w:numPr>
        <w:rPr>
          <w:rFonts w:ascii="Times New Roman" w:hAnsi="Times New Roman" w:cs="Times New Roman"/>
        </w:rPr>
      </w:pPr>
      <w:r w:rsidRPr="00AC3D81">
        <w:rPr>
          <w:rFonts w:ascii="Times New Roman" w:hAnsi="Times New Roman" w:cs="Times New Roman"/>
        </w:rPr>
        <w:t xml:space="preserve">неприкосновенность </w:t>
      </w:r>
      <w:hyperlink r:id="rId14" w:history="1">
        <w:r w:rsidRPr="00AC3D81">
          <w:rPr>
            <w:rStyle w:val="a4"/>
            <w:rFonts w:ascii="Times New Roman" w:hAnsi="Times New Roman" w:cs="Times New Roman"/>
            <w:color w:val="auto"/>
            <w:u w:val="none"/>
          </w:rPr>
          <w:t>собственности</w:t>
        </w:r>
      </w:hyperlink>
      <w:r w:rsidRPr="00AC3D81">
        <w:rPr>
          <w:rFonts w:ascii="Times New Roman" w:hAnsi="Times New Roman" w:cs="Times New Roman"/>
        </w:rPr>
        <w:t>;</w:t>
      </w:r>
    </w:p>
    <w:p w14:paraId="2766BD53" w14:textId="77777777" w:rsidR="0038728F" w:rsidRPr="00AC3D81" w:rsidRDefault="0038728F" w:rsidP="0038728F">
      <w:pPr>
        <w:pStyle w:val="a5"/>
        <w:numPr>
          <w:ilvl w:val="0"/>
          <w:numId w:val="24"/>
        </w:numPr>
        <w:rPr>
          <w:rFonts w:ascii="Times New Roman" w:hAnsi="Times New Roman" w:cs="Times New Roman"/>
        </w:rPr>
      </w:pPr>
      <w:r w:rsidRPr="00AC3D81">
        <w:rPr>
          <w:rFonts w:ascii="Times New Roman" w:hAnsi="Times New Roman" w:cs="Times New Roman"/>
        </w:rPr>
        <w:t xml:space="preserve">свобода </w:t>
      </w:r>
      <w:hyperlink r:id="rId15" w:history="1">
        <w:r w:rsidRPr="00AC3D81">
          <w:rPr>
            <w:rStyle w:val="a4"/>
            <w:rFonts w:ascii="Times New Roman" w:hAnsi="Times New Roman" w:cs="Times New Roman"/>
            <w:color w:val="auto"/>
            <w:u w:val="none"/>
          </w:rPr>
          <w:t>договора</w:t>
        </w:r>
      </w:hyperlink>
      <w:r w:rsidRPr="00AC3D81">
        <w:rPr>
          <w:rFonts w:ascii="Times New Roman" w:hAnsi="Times New Roman" w:cs="Times New Roman"/>
        </w:rPr>
        <w:t>;</w:t>
      </w:r>
    </w:p>
    <w:p w14:paraId="2B79E103" w14:textId="77777777" w:rsidR="0038728F" w:rsidRPr="00AC3D81" w:rsidRDefault="0038728F" w:rsidP="0038728F">
      <w:pPr>
        <w:pStyle w:val="a5"/>
        <w:numPr>
          <w:ilvl w:val="0"/>
          <w:numId w:val="24"/>
        </w:numPr>
        <w:rPr>
          <w:rFonts w:ascii="Times New Roman" w:hAnsi="Times New Roman" w:cs="Times New Roman"/>
        </w:rPr>
      </w:pPr>
      <w:r w:rsidRPr="00AC3D81">
        <w:rPr>
          <w:rFonts w:ascii="Times New Roman" w:hAnsi="Times New Roman" w:cs="Times New Roman"/>
        </w:rPr>
        <w:t xml:space="preserve">недопустимость произвольного вмешательства </w:t>
      </w:r>
      <w:proofErr w:type="gramStart"/>
      <w:r w:rsidRPr="00AC3D81">
        <w:rPr>
          <w:rFonts w:ascii="Times New Roman" w:hAnsi="Times New Roman" w:cs="Times New Roman"/>
        </w:rPr>
        <w:t>кого либо</w:t>
      </w:r>
      <w:proofErr w:type="gramEnd"/>
      <w:r w:rsidRPr="00AC3D81">
        <w:rPr>
          <w:rFonts w:ascii="Times New Roman" w:hAnsi="Times New Roman" w:cs="Times New Roman"/>
        </w:rPr>
        <w:t xml:space="preserve"> в частные дела;</w:t>
      </w:r>
    </w:p>
    <w:p w14:paraId="7DB9EAFB" w14:textId="77777777" w:rsidR="0038728F" w:rsidRPr="00AC3D81" w:rsidRDefault="0038728F" w:rsidP="0038728F">
      <w:pPr>
        <w:pStyle w:val="a5"/>
        <w:numPr>
          <w:ilvl w:val="0"/>
          <w:numId w:val="24"/>
        </w:numPr>
        <w:rPr>
          <w:rFonts w:ascii="Times New Roman" w:hAnsi="Times New Roman" w:cs="Times New Roman"/>
        </w:rPr>
      </w:pPr>
      <w:r w:rsidRPr="00AC3D81">
        <w:rPr>
          <w:rFonts w:ascii="Times New Roman" w:hAnsi="Times New Roman" w:cs="Times New Roman"/>
        </w:rPr>
        <w:t xml:space="preserve">необходимость беспрепятственного </w:t>
      </w:r>
      <w:hyperlink r:id="rId16" w:history="1">
        <w:r w:rsidRPr="00AC3D81">
          <w:rPr>
            <w:rStyle w:val="a4"/>
            <w:rFonts w:ascii="Times New Roman" w:hAnsi="Times New Roman" w:cs="Times New Roman"/>
            <w:color w:val="auto"/>
            <w:u w:val="none"/>
          </w:rPr>
          <w:t>осуществления гражданских прав</w:t>
        </w:r>
      </w:hyperlink>
      <w:r w:rsidRPr="00AC3D81">
        <w:rPr>
          <w:rFonts w:ascii="Times New Roman" w:hAnsi="Times New Roman" w:cs="Times New Roman"/>
        </w:rPr>
        <w:t>;</w:t>
      </w:r>
    </w:p>
    <w:p w14:paraId="6078968B" w14:textId="77777777" w:rsidR="0038728F" w:rsidRPr="00AC3D81" w:rsidRDefault="0038728F" w:rsidP="0038728F">
      <w:pPr>
        <w:pStyle w:val="a5"/>
        <w:numPr>
          <w:ilvl w:val="0"/>
          <w:numId w:val="24"/>
        </w:numPr>
        <w:rPr>
          <w:rFonts w:ascii="Times New Roman" w:hAnsi="Times New Roman" w:cs="Times New Roman"/>
        </w:rPr>
      </w:pPr>
      <w:r w:rsidRPr="00AC3D81">
        <w:rPr>
          <w:rFonts w:ascii="Times New Roman" w:hAnsi="Times New Roman" w:cs="Times New Roman"/>
        </w:rPr>
        <w:t xml:space="preserve">обеспечение восстановления нарушенных прав; судебная </w:t>
      </w:r>
      <w:hyperlink r:id="rId17" w:history="1">
        <w:r w:rsidRPr="00AC3D81">
          <w:rPr>
            <w:rStyle w:val="a4"/>
            <w:rFonts w:ascii="Times New Roman" w:hAnsi="Times New Roman" w:cs="Times New Roman"/>
            <w:color w:val="auto"/>
            <w:u w:val="none"/>
          </w:rPr>
          <w:t>защита гражданских прав</w:t>
        </w:r>
      </w:hyperlink>
      <w:r w:rsidRPr="00AC3D81">
        <w:rPr>
          <w:rFonts w:ascii="Times New Roman" w:hAnsi="Times New Roman" w:cs="Times New Roman"/>
        </w:rPr>
        <w:t>.</w:t>
      </w:r>
    </w:p>
    <w:p w14:paraId="0D3439FA"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Существует достаточно развитая система классификаций </w:t>
      </w:r>
      <w:hyperlink r:id="rId18" w:history="1">
        <w:r w:rsidRPr="00AC3D81">
          <w:rPr>
            <w:rStyle w:val="a4"/>
            <w:rFonts w:ascii="Times New Roman" w:hAnsi="Times New Roman" w:cs="Times New Roman"/>
            <w:color w:val="auto"/>
            <w:u w:val="none"/>
          </w:rPr>
          <w:t>гражданских правоотношений</w:t>
        </w:r>
      </w:hyperlink>
      <w:r w:rsidRPr="00AC3D81">
        <w:rPr>
          <w:rFonts w:ascii="Times New Roman" w:hAnsi="Times New Roman" w:cs="Times New Roman"/>
        </w:rPr>
        <w:t>, согласно которой данные правоотношения можно разделить на следующие виды:</w:t>
      </w:r>
    </w:p>
    <w:p w14:paraId="27A0D961" w14:textId="77777777" w:rsidR="0038728F" w:rsidRPr="00AC3D81" w:rsidRDefault="0038728F" w:rsidP="00354440">
      <w:pPr>
        <w:pStyle w:val="a5"/>
        <w:numPr>
          <w:ilvl w:val="0"/>
          <w:numId w:val="25"/>
        </w:numPr>
        <w:rPr>
          <w:rFonts w:ascii="Times New Roman" w:hAnsi="Times New Roman" w:cs="Times New Roman"/>
        </w:rPr>
      </w:pPr>
      <w:r w:rsidRPr="00AC3D81">
        <w:rPr>
          <w:rFonts w:ascii="Times New Roman" w:hAnsi="Times New Roman" w:cs="Times New Roman"/>
        </w:rPr>
        <w:t>относительные правоотношения, субъекты которых точно определены, и абсолютные правоотношения, в которых определенной стороне противостоит некий круг неопределенных лиц, например, собственник имущества и иные лица, которые обязаны воздерживаться от нарушения его прав собственника;</w:t>
      </w:r>
    </w:p>
    <w:p w14:paraId="60C0227F" w14:textId="77777777" w:rsidR="0038728F" w:rsidRPr="00AC3D81" w:rsidRDefault="0038728F" w:rsidP="00354440">
      <w:pPr>
        <w:pStyle w:val="a5"/>
        <w:numPr>
          <w:ilvl w:val="0"/>
          <w:numId w:val="25"/>
        </w:numPr>
        <w:rPr>
          <w:rFonts w:ascii="Times New Roman" w:hAnsi="Times New Roman" w:cs="Times New Roman"/>
        </w:rPr>
      </w:pPr>
      <w:r w:rsidRPr="00AC3D81">
        <w:rPr>
          <w:rFonts w:ascii="Times New Roman" w:hAnsi="Times New Roman" w:cs="Times New Roman"/>
        </w:rPr>
        <w:t xml:space="preserve">имущественные правоотношения, объектом которых являются материальные блага, имущество, и неимущественные правоотношения, объектом которых выступают </w:t>
      </w:r>
      <w:hyperlink r:id="rId19" w:history="1">
        <w:r w:rsidRPr="00AC3D81">
          <w:rPr>
            <w:rStyle w:val="a4"/>
            <w:rFonts w:ascii="Times New Roman" w:hAnsi="Times New Roman" w:cs="Times New Roman"/>
            <w:color w:val="auto"/>
            <w:u w:val="none"/>
          </w:rPr>
          <w:t>нематериальные блага</w:t>
        </w:r>
      </w:hyperlink>
      <w:r w:rsidRPr="00AC3D81">
        <w:rPr>
          <w:rFonts w:ascii="Times New Roman" w:hAnsi="Times New Roman" w:cs="Times New Roman"/>
        </w:rPr>
        <w:t xml:space="preserve">, например </w:t>
      </w:r>
      <w:hyperlink r:id="rId20" w:history="1">
        <w:r w:rsidRPr="00AC3D81">
          <w:rPr>
            <w:rStyle w:val="a4"/>
            <w:rFonts w:ascii="Times New Roman" w:hAnsi="Times New Roman" w:cs="Times New Roman"/>
            <w:color w:val="auto"/>
            <w:u w:val="none"/>
          </w:rPr>
          <w:t>интеллектуальная собственность</w:t>
        </w:r>
      </w:hyperlink>
      <w:r w:rsidRPr="00AC3D81">
        <w:rPr>
          <w:rFonts w:ascii="Times New Roman" w:hAnsi="Times New Roman" w:cs="Times New Roman"/>
        </w:rPr>
        <w:t>, честь и достоинство и др.;</w:t>
      </w:r>
    </w:p>
    <w:p w14:paraId="45F84E2F" w14:textId="77777777" w:rsidR="0038728F" w:rsidRPr="00AC3D81" w:rsidRDefault="0038728F" w:rsidP="00354440">
      <w:pPr>
        <w:pStyle w:val="a5"/>
        <w:numPr>
          <w:ilvl w:val="0"/>
          <w:numId w:val="25"/>
        </w:numPr>
        <w:rPr>
          <w:rFonts w:ascii="Times New Roman" w:hAnsi="Times New Roman" w:cs="Times New Roman"/>
        </w:rPr>
      </w:pPr>
      <w:r w:rsidRPr="00AC3D81">
        <w:rPr>
          <w:rFonts w:ascii="Times New Roman" w:hAnsi="Times New Roman" w:cs="Times New Roman"/>
        </w:rPr>
        <w:t xml:space="preserve">вещные правоотношения, которые возникают по поводу взаимодействия субъекта и </w:t>
      </w:r>
      <w:hyperlink r:id="rId21" w:history="1">
        <w:r w:rsidRPr="00AC3D81">
          <w:rPr>
            <w:rStyle w:val="a4"/>
            <w:rFonts w:ascii="Times New Roman" w:hAnsi="Times New Roman" w:cs="Times New Roman"/>
            <w:color w:val="auto"/>
            <w:u w:val="none"/>
          </w:rPr>
          <w:t>вещи</w:t>
        </w:r>
      </w:hyperlink>
      <w:r w:rsidRPr="00AC3D81">
        <w:rPr>
          <w:rFonts w:ascii="Times New Roman" w:hAnsi="Times New Roman" w:cs="Times New Roman"/>
        </w:rPr>
        <w:t xml:space="preserve"> с целью извлечения ее полезных свойств, и обязательственные правоотношения, которые связаны с удовлетворением интереса управомоченного лица обязанным лицом.</w:t>
      </w:r>
    </w:p>
    <w:p w14:paraId="61DC3810"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Согласно ст. 8 ГК РФ, гражданские правоотношения возникают по следующим основаниям:</w:t>
      </w:r>
    </w:p>
    <w:p w14:paraId="585FB998" w14:textId="77777777" w:rsidR="0038728F" w:rsidRPr="00AC3D81" w:rsidRDefault="0038728F" w:rsidP="00354440">
      <w:pPr>
        <w:pStyle w:val="a5"/>
        <w:numPr>
          <w:ilvl w:val="0"/>
          <w:numId w:val="26"/>
        </w:numPr>
        <w:rPr>
          <w:rFonts w:ascii="Times New Roman" w:hAnsi="Times New Roman" w:cs="Times New Roman"/>
        </w:rPr>
      </w:pPr>
      <w:hyperlink r:id="rId22" w:history="1">
        <w:r w:rsidRPr="00AC3D81">
          <w:rPr>
            <w:rStyle w:val="a4"/>
            <w:rFonts w:ascii="Times New Roman" w:hAnsi="Times New Roman" w:cs="Times New Roman"/>
            <w:color w:val="auto"/>
            <w:u w:val="none"/>
          </w:rPr>
          <w:t>заключение договоров</w:t>
        </w:r>
      </w:hyperlink>
      <w:r w:rsidRPr="00AC3D81">
        <w:rPr>
          <w:rFonts w:ascii="Times New Roman" w:hAnsi="Times New Roman" w:cs="Times New Roman"/>
        </w:rPr>
        <w:t xml:space="preserve"> и иных </w:t>
      </w:r>
      <w:hyperlink r:id="rId23" w:history="1">
        <w:r w:rsidRPr="00AC3D81">
          <w:rPr>
            <w:rStyle w:val="a4"/>
            <w:rFonts w:ascii="Times New Roman" w:hAnsi="Times New Roman" w:cs="Times New Roman"/>
            <w:color w:val="auto"/>
            <w:u w:val="none"/>
          </w:rPr>
          <w:t>сделок</w:t>
        </w:r>
      </w:hyperlink>
      <w:r w:rsidRPr="00AC3D81">
        <w:rPr>
          <w:rFonts w:ascii="Times New Roman" w:hAnsi="Times New Roman" w:cs="Times New Roman"/>
        </w:rPr>
        <w:t xml:space="preserve">, предусмотренных </w:t>
      </w:r>
      <w:hyperlink r:id="rId24" w:history="1">
        <w:r w:rsidRPr="00AC3D81">
          <w:rPr>
            <w:rStyle w:val="a4"/>
            <w:rFonts w:ascii="Times New Roman" w:hAnsi="Times New Roman" w:cs="Times New Roman"/>
            <w:color w:val="auto"/>
            <w:u w:val="none"/>
          </w:rPr>
          <w:t>законом</w:t>
        </w:r>
      </w:hyperlink>
      <w:r w:rsidRPr="00AC3D81">
        <w:rPr>
          <w:rFonts w:ascii="Times New Roman" w:hAnsi="Times New Roman" w:cs="Times New Roman"/>
        </w:rPr>
        <w:t xml:space="preserve"> или не противоречащих ему;</w:t>
      </w:r>
    </w:p>
    <w:p w14:paraId="6B5FD8C1" w14:textId="77777777" w:rsidR="0038728F" w:rsidRPr="00AC3D81" w:rsidRDefault="0038728F" w:rsidP="00354440">
      <w:pPr>
        <w:pStyle w:val="a5"/>
        <w:numPr>
          <w:ilvl w:val="0"/>
          <w:numId w:val="26"/>
        </w:numPr>
        <w:rPr>
          <w:rFonts w:ascii="Times New Roman" w:hAnsi="Times New Roman" w:cs="Times New Roman"/>
        </w:rPr>
      </w:pPr>
      <w:r w:rsidRPr="00AC3D81">
        <w:rPr>
          <w:rFonts w:ascii="Times New Roman" w:hAnsi="Times New Roman" w:cs="Times New Roman"/>
        </w:rPr>
        <w:t xml:space="preserve">акты </w:t>
      </w:r>
      <w:hyperlink r:id="rId25" w:history="1">
        <w:r w:rsidRPr="00AC3D81">
          <w:rPr>
            <w:rStyle w:val="a4"/>
            <w:rFonts w:ascii="Times New Roman" w:hAnsi="Times New Roman" w:cs="Times New Roman"/>
            <w:color w:val="auto"/>
            <w:u w:val="none"/>
          </w:rPr>
          <w:t>государственных органов</w:t>
        </w:r>
      </w:hyperlink>
      <w:r w:rsidRPr="00AC3D81">
        <w:rPr>
          <w:rFonts w:ascii="Times New Roman" w:hAnsi="Times New Roman" w:cs="Times New Roman"/>
        </w:rPr>
        <w:t xml:space="preserve"> и </w:t>
      </w:r>
      <w:hyperlink r:id="rId26" w:history="1">
        <w:r w:rsidRPr="00AC3D81">
          <w:rPr>
            <w:rStyle w:val="a4"/>
            <w:rFonts w:ascii="Times New Roman" w:hAnsi="Times New Roman" w:cs="Times New Roman"/>
            <w:color w:val="auto"/>
            <w:u w:val="none"/>
          </w:rPr>
          <w:t>органов местного самоуправления</w:t>
        </w:r>
      </w:hyperlink>
      <w:r w:rsidRPr="00AC3D81">
        <w:rPr>
          <w:rFonts w:ascii="Times New Roman" w:hAnsi="Times New Roman" w:cs="Times New Roman"/>
        </w:rPr>
        <w:t>, которые предусмотрены законом в качестве основания возникновения гражданских прав и обязанностей;</w:t>
      </w:r>
    </w:p>
    <w:p w14:paraId="570B4A77" w14:textId="77777777" w:rsidR="0038728F" w:rsidRPr="00AC3D81" w:rsidRDefault="0038728F" w:rsidP="00354440">
      <w:pPr>
        <w:pStyle w:val="a5"/>
        <w:numPr>
          <w:ilvl w:val="0"/>
          <w:numId w:val="26"/>
        </w:numPr>
        <w:rPr>
          <w:rFonts w:ascii="Times New Roman" w:hAnsi="Times New Roman" w:cs="Times New Roman"/>
        </w:rPr>
      </w:pPr>
      <w:r w:rsidRPr="00AC3D81">
        <w:rPr>
          <w:rFonts w:ascii="Times New Roman" w:hAnsi="Times New Roman" w:cs="Times New Roman"/>
        </w:rPr>
        <w:t>судебное решение;</w:t>
      </w:r>
    </w:p>
    <w:p w14:paraId="673495DD" w14:textId="77777777" w:rsidR="0038728F" w:rsidRPr="00AC3D81" w:rsidRDefault="0038728F" w:rsidP="00354440">
      <w:pPr>
        <w:pStyle w:val="a5"/>
        <w:numPr>
          <w:ilvl w:val="0"/>
          <w:numId w:val="26"/>
        </w:numPr>
        <w:rPr>
          <w:rFonts w:ascii="Times New Roman" w:hAnsi="Times New Roman" w:cs="Times New Roman"/>
        </w:rPr>
      </w:pPr>
      <w:r w:rsidRPr="00AC3D81">
        <w:rPr>
          <w:rFonts w:ascii="Times New Roman" w:hAnsi="Times New Roman" w:cs="Times New Roman"/>
        </w:rPr>
        <w:t>приобретение имущества по основаниям, допускаемым законом;</w:t>
      </w:r>
    </w:p>
    <w:p w14:paraId="676628EF" w14:textId="77777777" w:rsidR="0038728F" w:rsidRPr="00AC3D81" w:rsidRDefault="0038728F" w:rsidP="00354440">
      <w:pPr>
        <w:pStyle w:val="a5"/>
        <w:numPr>
          <w:ilvl w:val="0"/>
          <w:numId w:val="26"/>
        </w:numPr>
        <w:rPr>
          <w:rFonts w:ascii="Times New Roman" w:hAnsi="Times New Roman" w:cs="Times New Roman"/>
        </w:rPr>
      </w:pPr>
      <w:r w:rsidRPr="00AC3D81">
        <w:rPr>
          <w:rFonts w:ascii="Times New Roman" w:hAnsi="Times New Roman" w:cs="Times New Roman"/>
        </w:rPr>
        <w:t>создание произведений науки, литературы, искусства, изобретений и иных результатов интеллектуальной деятельности;</w:t>
      </w:r>
    </w:p>
    <w:p w14:paraId="553D3702" w14:textId="77777777" w:rsidR="0038728F" w:rsidRPr="00AC3D81" w:rsidRDefault="0038728F" w:rsidP="00354440">
      <w:pPr>
        <w:pStyle w:val="a5"/>
        <w:numPr>
          <w:ilvl w:val="0"/>
          <w:numId w:val="26"/>
        </w:numPr>
        <w:rPr>
          <w:rFonts w:ascii="Times New Roman" w:hAnsi="Times New Roman" w:cs="Times New Roman"/>
        </w:rPr>
      </w:pPr>
      <w:r w:rsidRPr="00AC3D81">
        <w:rPr>
          <w:rFonts w:ascii="Times New Roman" w:hAnsi="Times New Roman" w:cs="Times New Roman"/>
        </w:rPr>
        <w:t>причинение вреда другому лицу, неосновательное обогащение.</w:t>
      </w:r>
    </w:p>
    <w:p w14:paraId="28742DEE" w14:textId="2C09B95E"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Согласно </w:t>
      </w:r>
      <w:hyperlink r:id="rId27" w:history="1">
        <w:r w:rsidRPr="00AC3D81">
          <w:rPr>
            <w:rStyle w:val="a4"/>
            <w:rFonts w:ascii="Times New Roman" w:hAnsi="Times New Roman" w:cs="Times New Roman"/>
            <w:color w:val="auto"/>
            <w:u w:val="none"/>
          </w:rPr>
          <w:t>Конституции РФ</w:t>
        </w:r>
      </w:hyperlink>
      <w:r w:rsidRPr="00AC3D81">
        <w:rPr>
          <w:rFonts w:ascii="Times New Roman" w:hAnsi="Times New Roman" w:cs="Times New Roman"/>
        </w:rPr>
        <w:t xml:space="preserve">, гражданское законодательство относится к ведению Российской Федерации. Основным </w:t>
      </w:r>
      <w:hyperlink r:id="rId28" w:history="1">
        <w:r w:rsidRPr="00AC3D81">
          <w:rPr>
            <w:rStyle w:val="a4"/>
            <w:rFonts w:ascii="Times New Roman" w:hAnsi="Times New Roman" w:cs="Times New Roman"/>
            <w:color w:val="auto"/>
            <w:u w:val="none"/>
          </w:rPr>
          <w:t>источником гражданского права</w:t>
        </w:r>
      </w:hyperlink>
      <w:r w:rsidRPr="00AC3D81">
        <w:rPr>
          <w:rFonts w:ascii="Times New Roman" w:hAnsi="Times New Roman" w:cs="Times New Roman"/>
        </w:rPr>
        <w:t xml:space="preserve"> является Гражданский кодекс РФ, состоящий из четырех частей:</w:t>
      </w:r>
    </w:p>
    <w:p w14:paraId="0C12D403" w14:textId="070421AF" w:rsidR="0038728F" w:rsidRPr="00AC3D81" w:rsidRDefault="00354440" w:rsidP="00354440">
      <w:pPr>
        <w:pStyle w:val="a5"/>
        <w:numPr>
          <w:ilvl w:val="0"/>
          <w:numId w:val="27"/>
        </w:numPr>
        <w:rPr>
          <w:rFonts w:ascii="Times New Roman" w:hAnsi="Times New Roman" w:cs="Times New Roman"/>
        </w:rPr>
      </w:pPr>
      <w:r w:rsidRPr="00AC3D81">
        <w:rPr>
          <w:rFonts w:ascii="Times New Roman" w:hAnsi="Times New Roman" w:cs="Times New Roman"/>
        </w:rPr>
        <w:t>ч</w:t>
      </w:r>
      <w:r w:rsidR="0038728F" w:rsidRPr="00AC3D81">
        <w:rPr>
          <w:rFonts w:ascii="Times New Roman" w:hAnsi="Times New Roman" w:cs="Times New Roman"/>
        </w:rPr>
        <w:t xml:space="preserve">асть первая ГК РФ, регулирующая общие положения гражданского законодательства, </w:t>
      </w:r>
      <w:hyperlink r:id="rId29" w:history="1">
        <w:r w:rsidR="0038728F" w:rsidRPr="00AC3D81">
          <w:rPr>
            <w:rStyle w:val="a4"/>
            <w:rFonts w:ascii="Times New Roman" w:hAnsi="Times New Roman" w:cs="Times New Roman"/>
            <w:color w:val="auto"/>
            <w:u w:val="none"/>
          </w:rPr>
          <w:t>право собственности</w:t>
        </w:r>
      </w:hyperlink>
      <w:r w:rsidR="0038728F" w:rsidRPr="00AC3D81">
        <w:rPr>
          <w:rFonts w:ascii="Times New Roman" w:hAnsi="Times New Roman" w:cs="Times New Roman"/>
        </w:rPr>
        <w:t xml:space="preserve"> и основы </w:t>
      </w:r>
      <w:hyperlink r:id="rId30" w:history="1">
        <w:r w:rsidR="0038728F" w:rsidRPr="00AC3D81">
          <w:rPr>
            <w:rStyle w:val="a4"/>
            <w:rFonts w:ascii="Times New Roman" w:hAnsi="Times New Roman" w:cs="Times New Roman"/>
            <w:color w:val="auto"/>
            <w:u w:val="none"/>
          </w:rPr>
          <w:t>обязательственного права</w:t>
        </w:r>
      </w:hyperlink>
      <w:r w:rsidR="0038728F" w:rsidRPr="00AC3D81">
        <w:rPr>
          <w:rFonts w:ascii="Times New Roman" w:hAnsi="Times New Roman" w:cs="Times New Roman"/>
        </w:rPr>
        <w:t>;</w:t>
      </w:r>
    </w:p>
    <w:p w14:paraId="495C34AE" w14:textId="27BA0291" w:rsidR="0038728F" w:rsidRPr="00AC3D81" w:rsidRDefault="00354440" w:rsidP="00354440">
      <w:pPr>
        <w:pStyle w:val="a5"/>
        <w:numPr>
          <w:ilvl w:val="0"/>
          <w:numId w:val="27"/>
        </w:numPr>
        <w:rPr>
          <w:rFonts w:ascii="Times New Roman" w:hAnsi="Times New Roman" w:cs="Times New Roman"/>
        </w:rPr>
      </w:pPr>
      <w:r w:rsidRPr="00AC3D81">
        <w:rPr>
          <w:rFonts w:ascii="Times New Roman" w:hAnsi="Times New Roman" w:cs="Times New Roman"/>
        </w:rPr>
        <w:t>ч</w:t>
      </w:r>
      <w:r w:rsidR="0038728F" w:rsidRPr="00AC3D81">
        <w:rPr>
          <w:rFonts w:ascii="Times New Roman" w:hAnsi="Times New Roman" w:cs="Times New Roman"/>
        </w:rPr>
        <w:t xml:space="preserve">асть вторая ГК РФ, регулирующая отдельные виды </w:t>
      </w:r>
      <w:hyperlink r:id="rId31" w:history="1">
        <w:r w:rsidR="0038728F" w:rsidRPr="00AC3D81">
          <w:rPr>
            <w:rStyle w:val="a4"/>
            <w:rFonts w:ascii="Times New Roman" w:hAnsi="Times New Roman" w:cs="Times New Roman"/>
            <w:color w:val="auto"/>
            <w:u w:val="none"/>
          </w:rPr>
          <w:t>обязательств</w:t>
        </w:r>
      </w:hyperlink>
      <w:r w:rsidR="0038728F" w:rsidRPr="00AC3D81">
        <w:rPr>
          <w:rFonts w:ascii="Times New Roman" w:hAnsi="Times New Roman" w:cs="Times New Roman"/>
        </w:rPr>
        <w:t xml:space="preserve">, возникающих в результате заключения различных </w:t>
      </w:r>
      <w:hyperlink r:id="rId32" w:history="1">
        <w:r w:rsidR="0038728F" w:rsidRPr="00AC3D81">
          <w:rPr>
            <w:rStyle w:val="a4"/>
            <w:rFonts w:ascii="Times New Roman" w:hAnsi="Times New Roman" w:cs="Times New Roman"/>
            <w:color w:val="auto"/>
            <w:u w:val="none"/>
          </w:rPr>
          <w:t>видов договоров</w:t>
        </w:r>
      </w:hyperlink>
      <w:r w:rsidR="0038728F" w:rsidRPr="00AC3D81">
        <w:rPr>
          <w:rFonts w:ascii="Times New Roman" w:hAnsi="Times New Roman" w:cs="Times New Roman"/>
        </w:rPr>
        <w:t>;</w:t>
      </w:r>
    </w:p>
    <w:p w14:paraId="715DDCE3" w14:textId="46F27ADC" w:rsidR="0038728F" w:rsidRPr="00AC3D81" w:rsidRDefault="00354440" w:rsidP="00354440">
      <w:pPr>
        <w:pStyle w:val="a5"/>
        <w:numPr>
          <w:ilvl w:val="0"/>
          <w:numId w:val="27"/>
        </w:numPr>
        <w:rPr>
          <w:rFonts w:ascii="Times New Roman" w:hAnsi="Times New Roman" w:cs="Times New Roman"/>
        </w:rPr>
      </w:pPr>
      <w:r w:rsidRPr="00AC3D81">
        <w:rPr>
          <w:rFonts w:ascii="Times New Roman" w:hAnsi="Times New Roman" w:cs="Times New Roman"/>
        </w:rPr>
        <w:t>ч</w:t>
      </w:r>
      <w:r w:rsidR="0038728F" w:rsidRPr="00AC3D81">
        <w:rPr>
          <w:rFonts w:ascii="Times New Roman" w:hAnsi="Times New Roman" w:cs="Times New Roman"/>
        </w:rPr>
        <w:t xml:space="preserve">асть третья ГК РФ, регулирующая основы </w:t>
      </w:r>
      <w:hyperlink r:id="rId33" w:history="1">
        <w:r w:rsidR="0038728F" w:rsidRPr="00AC3D81">
          <w:rPr>
            <w:rStyle w:val="a4"/>
            <w:rFonts w:ascii="Times New Roman" w:hAnsi="Times New Roman" w:cs="Times New Roman"/>
            <w:color w:val="auto"/>
            <w:u w:val="none"/>
          </w:rPr>
          <w:t>наследственного права</w:t>
        </w:r>
      </w:hyperlink>
      <w:r w:rsidR="0038728F" w:rsidRPr="00AC3D81">
        <w:rPr>
          <w:rFonts w:ascii="Times New Roman" w:hAnsi="Times New Roman" w:cs="Times New Roman"/>
        </w:rPr>
        <w:t xml:space="preserve">, а также содержащая важнейшие статьи, посвященные </w:t>
      </w:r>
      <w:hyperlink r:id="rId34" w:history="1">
        <w:r w:rsidR="0038728F" w:rsidRPr="00AC3D81">
          <w:rPr>
            <w:rStyle w:val="a4"/>
            <w:rFonts w:ascii="Times New Roman" w:hAnsi="Times New Roman" w:cs="Times New Roman"/>
            <w:color w:val="auto"/>
            <w:u w:val="none"/>
          </w:rPr>
          <w:t>международному частному праву</w:t>
        </w:r>
      </w:hyperlink>
      <w:r w:rsidR="0038728F" w:rsidRPr="00AC3D81">
        <w:rPr>
          <w:rFonts w:ascii="Times New Roman" w:hAnsi="Times New Roman" w:cs="Times New Roman"/>
        </w:rPr>
        <w:t>;</w:t>
      </w:r>
    </w:p>
    <w:p w14:paraId="465C9D76" w14:textId="77777777" w:rsidR="000004BD" w:rsidRPr="00AC3D81" w:rsidRDefault="00354440" w:rsidP="0038728F">
      <w:pPr>
        <w:pStyle w:val="a5"/>
        <w:numPr>
          <w:ilvl w:val="0"/>
          <w:numId w:val="27"/>
        </w:numPr>
        <w:rPr>
          <w:rFonts w:ascii="Times New Roman" w:hAnsi="Times New Roman" w:cs="Times New Roman"/>
        </w:rPr>
      </w:pPr>
      <w:r w:rsidRPr="00AC3D81">
        <w:rPr>
          <w:rFonts w:ascii="Times New Roman" w:hAnsi="Times New Roman" w:cs="Times New Roman"/>
        </w:rPr>
        <w:t>ч</w:t>
      </w:r>
      <w:r w:rsidR="0038728F" w:rsidRPr="00AC3D81">
        <w:rPr>
          <w:rFonts w:ascii="Times New Roman" w:hAnsi="Times New Roman" w:cs="Times New Roman"/>
        </w:rPr>
        <w:t xml:space="preserve">асть четвертая ГК РФ, посвященная </w:t>
      </w:r>
      <w:hyperlink r:id="rId35" w:history="1">
        <w:r w:rsidR="0038728F" w:rsidRPr="00AC3D81">
          <w:rPr>
            <w:rStyle w:val="a4"/>
            <w:rFonts w:ascii="Times New Roman" w:hAnsi="Times New Roman" w:cs="Times New Roman"/>
            <w:color w:val="auto"/>
            <w:u w:val="none"/>
          </w:rPr>
          <w:t>авторскому праву</w:t>
        </w:r>
      </w:hyperlink>
      <w:r w:rsidR="0038728F" w:rsidRPr="00AC3D81">
        <w:rPr>
          <w:rFonts w:ascii="Times New Roman" w:hAnsi="Times New Roman" w:cs="Times New Roman"/>
        </w:rPr>
        <w:t>.</w:t>
      </w:r>
    </w:p>
    <w:p w14:paraId="64FCA3CE" w14:textId="6E36C626" w:rsidR="0038728F" w:rsidRPr="00AC3D81" w:rsidRDefault="0038728F" w:rsidP="000004BD">
      <w:pPr>
        <w:rPr>
          <w:rFonts w:ascii="Times New Roman" w:hAnsi="Times New Roman" w:cs="Times New Roman"/>
        </w:rPr>
      </w:pPr>
      <w:r w:rsidRPr="00AC3D81">
        <w:rPr>
          <w:rFonts w:ascii="Times New Roman" w:hAnsi="Times New Roman" w:cs="Times New Roman"/>
        </w:rPr>
        <w:lastRenderedPageBreak/>
        <w:t xml:space="preserve">Кроме федерального законодательства (ГК РФ, федеральные законы, подзаконные акты), к числу источников гражданского права относят </w:t>
      </w:r>
      <w:hyperlink r:id="rId36" w:history="1">
        <w:r w:rsidRPr="00AC3D81">
          <w:rPr>
            <w:rStyle w:val="a4"/>
            <w:rFonts w:ascii="Times New Roman" w:hAnsi="Times New Roman" w:cs="Times New Roman"/>
            <w:color w:val="auto"/>
            <w:u w:val="none"/>
          </w:rPr>
          <w:t>обычаи</w:t>
        </w:r>
      </w:hyperlink>
      <w:r w:rsidRPr="00AC3D81">
        <w:rPr>
          <w:rFonts w:ascii="Times New Roman" w:hAnsi="Times New Roman" w:cs="Times New Roman"/>
        </w:rPr>
        <w:t xml:space="preserve"> делового оборота</w:t>
      </w:r>
      <w:r w:rsidR="0046079D" w:rsidRPr="00AC3D81">
        <w:rPr>
          <w:rFonts w:ascii="Times New Roman" w:hAnsi="Times New Roman" w:cs="Times New Roman"/>
        </w:rPr>
        <w:t>(правила поведения, сложившиеся в сфере бизнеса)</w:t>
      </w:r>
      <w:r w:rsidRPr="00AC3D81">
        <w:rPr>
          <w:rFonts w:ascii="Times New Roman" w:hAnsi="Times New Roman" w:cs="Times New Roman"/>
        </w:rPr>
        <w:t xml:space="preserve">, которые могут быть даже не зафиксированы документально. </w:t>
      </w:r>
    </w:p>
    <w:p w14:paraId="2CBB3F65" w14:textId="77777777" w:rsidR="0046079D" w:rsidRPr="00AC3D81" w:rsidRDefault="0046079D" w:rsidP="0038728F">
      <w:pPr>
        <w:rPr>
          <w:rFonts w:ascii="Times New Roman" w:hAnsi="Times New Roman" w:cs="Times New Roman"/>
        </w:rPr>
      </w:pPr>
    </w:p>
    <w:p w14:paraId="0DAE938D" w14:textId="78CB1B1E" w:rsidR="0038728F" w:rsidRPr="00AC3D81" w:rsidRDefault="0038728F" w:rsidP="0038728F">
      <w:pPr>
        <w:rPr>
          <w:rFonts w:ascii="Times New Roman" w:hAnsi="Times New Roman" w:cs="Times New Roman"/>
          <w:b/>
          <w:bCs/>
        </w:rPr>
      </w:pPr>
      <w:r w:rsidRPr="00AC3D81">
        <w:rPr>
          <w:rFonts w:ascii="Times New Roman" w:hAnsi="Times New Roman" w:cs="Times New Roman"/>
          <w:b/>
          <w:bCs/>
        </w:rPr>
        <w:t>Субъекты гражданского права. Понятие гражданской правоспособности и дееспособности</w:t>
      </w:r>
      <w:r w:rsidR="0046079D" w:rsidRPr="00AC3D81">
        <w:rPr>
          <w:rFonts w:ascii="Times New Roman" w:hAnsi="Times New Roman" w:cs="Times New Roman"/>
          <w:b/>
          <w:bCs/>
        </w:rPr>
        <w:t>.</w:t>
      </w:r>
    </w:p>
    <w:p w14:paraId="3AC0C194"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К </w:t>
      </w:r>
      <w:hyperlink r:id="rId37" w:history="1">
        <w:r w:rsidRPr="00AC3D81">
          <w:rPr>
            <w:rStyle w:val="a4"/>
            <w:rFonts w:ascii="Times New Roman" w:hAnsi="Times New Roman" w:cs="Times New Roman"/>
            <w:color w:val="auto"/>
            <w:u w:val="none"/>
          </w:rPr>
          <w:t>субъектам гражданских правоотношений</w:t>
        </w:r>
      </w:hyperlink>
      <w:r w:rsidRPr="00AC3D81">
        <w:rPr>
          <w:rFonts w:ascii="Times New Roman" w:hAnsi="Times New Roman" w:cs="Times New Roman"/>
        </w:rPr>
        <w:t xml:space="preserve"> относятся физические и </w:t>
      </w:r>
      <w:hyperlink r:id="rId38" w:history="1">
        <w:r w:rsidRPr="00AC3D81">
          <w:rPr>
            <w:rStyle w:val="a4"/>
            <w:rFonts w:ascii="Times New Roman" w:hAnsi="Times New Roman" w:cs="Times New Roman"/>
            <w:color w:val="auto"/>
            <w:u w:val="none"/>
          </w:rPr>
          <w:t>юридические лица</w:t>
        </w:r>
      </w:hyperlink>
      <w:r w:rsidRPr="00AC3D81">
        <w:rPr>
          <w:rFonts w:ascii="Times New Roman" w:hAnsi="Times New Roman" w:cs="Times New Roman"/>
        </w:rPr>
        <w:t>, а также публичные образования.</w:t>
      </w:r>
    </w:p>
    <w:p w14:paraId="0FCF2DE6"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Любой </w:t>
      </w:r>
      <w:hyperlink r:id="rId39" w:history="1">
        <w:r w:rsidRPr="00AC3D81">
          <w:rPr>
            <w:rStyle w:val="a4"/>
            <w:rFonts w:ascii="Times New Roman" w:hAnsi="Times New Roman" w:cs="Times New Roman"/>
            <w:color w:val="auto"/>
            <w:u w:val="none"/>
          </w:rPr>
          <w:t>субъект гражданского права</w:t>
        </w:r>
      </w:hyperlink>
      <w:r w:rsidRPr="00AC3D81">
        <w:rPr>
          <w:rFonts w:ascii="Times New Roman" w:hAnsi="Times New Roman" w:cs="Times New Roman"/>
        </w:rPr>
        <w:t xml:space="preserve"> обладает правосубъектностью, которая содержит два элемента:</w:t>
      </w:r>
    </w:p>
    <w:p w14:paraId="1A208FF2" w14:textId="77777777" w:rsidR="0038728F" w:rsidRPr="00AC3D81" w:rsidRDefault="0038728F" w:rsidP="0046079D">
      <w:pPr>
        <w:pStyle w:val="a5"/>
        <w:numPr>
          <w:ilvl w:val="0"/>
          <w:numId w:val="28"/>
        </w:numPr>
        <w:rPr>
          <w:rFonts w:ascii="Times New Roman" w:hAnsi="Times New Roman" w:cs="Times New Roman"/>
        </w:rPr>
      </w:pPr>
      <w:r w:rsidRPr="00AC3D81">
        <w:rPr>
          <w:rFonts w:ascii="Times New Roman" w:hAnsi="Times New Roman" w:cs="Times New Roman"/>
        </w:rPr>
        <w:t xml:space="preserve">гражданская правоспособность, т. е. способность иметь субъективные </w:t>
      </w:r>
      <w:hyperlink r:id="rId40" w:history="1">
        <w:r w:rsidRPr="00AC3D81">
          <w:rPr>
            <w:rStyle w:val="a4"/>
            <w:rFonts w:ascii="Times New Roman" w:hAnsi="Times New Roman" w:cs="Times New Roman"/>
            <w:color w:val="auto"/>
            <w:u w:val="none"/>
          </w:rPr>
          <w:t>гражданские права</w:t>
        </w:r>
      </w:hyperlink>
      <w:r w:rsidRPr="00AC3D81">
        <w:rPr>
          <w:rFonts w:ascii="Times New Roman" w:hAnsi="Times New Roman" w:cs="Times New Roman"/>
        </w:rPr>
        <w:t xml:space="preserve"> и нести субъективные </w:t>
      </w:r>
      <w:hyperlink r:id="rId41" w:history="1">
        <w:r w:rsidRPr="00AC3D81">
          <w:rPr>
            <w:rStyle w:val="a4"/>
            <w:rFonts w:ascii="Times New Roman" w:hAnsi="Times New Roman" w:cs="Times New Roman"/>
            <w:color w:val="auto"/>
            <w:u w:val="none"/>
          </w:rPr>
          <w:t>юридические обязанности</w:t>
        </w:r>
      </w:hyperlink>
      <w:r w:rsidRPr="00AC3D81">
        <w:rPr>
          <w:rFonts w:ascii="Times New Roman" w:hAnsi="Times New Roman" w:cs="Times New Roman"/>
        </w:rPr>
        <w:t>;</w:t>
      </w:r>
    </w:p>
    <w:p w14:paraId="6E3F0403" w14:textId="77777777" w:rsidR="0038728F" w:rsidRPr="00AC3D81" w:rsidRDefault="0038728F" w:rsidP="0046079D">
      <w:pPr>
        <w:pStyle w:val="a5"/>
        <w:numPr>
          <w:ilvl w:val="0"/>
          <w:numId w:val="28"/>
        </w:numPr>
        <w:rPr>
          <w:rFonts w:ascii="Times New Roman" w:hAnsi="Times New Roman" w:cs="Times New Roman"/>
        </w:rPr>
      </w:pPr>
      <w:r w:rsidRPr="00AC3D81">
        <w:rPr>
          <w:rFonts w:ascii="Times New Roman" w:hAnsi="Times New Roman" w:cs="Times New Roman"/>
        </w:rPr>
        <w:t xml:space="preserve">гражданская </w:t>
      </w:r>
      <w:hyperlink r:id="rId42" w:history="1">
        <w:r w:rsidRPr="00AC3D81">
          <w:rPr>
            <w:rStyle w:val="a4"/>
            <w:rFonts w:ascii="Times New Roman" w:hAnsi="Times New Roman" w:cs="Times New Roman"/>
            <w:color w:val="auto"/>
            <w:u w:val="none"/>
          </w:rPr>
          <w:t>дееспособность</w:t>
        </w:r>
      </w:hyperlink>
      <w:r w:rsidRPr="00AC3D81">
        <w:rPr>
          <w:rFonts w:ascii="Times New Roman" w:hAnsi="Times New Roman" w:cs="Times New Roman"/>
        </w:rPr>
        <w:t xml:space="preserve">, т. е. способность самостоятельно, своими действиями приобретать и осуществлять </w:t>
      </w:r>
      <w:hyperlink r:id="rId43" w:history="1">
        <w:r w:rsidRPr="00AC3D81">
          <w:rPr>
            <w:rStyle w:val="a4"/>
            <w:rFonts w:ascii="Times New Roman" w:hAnsi="Times New Roman" w:cs="Times New Roman"/>
            <w:color w:val="auto"/>
            <w:u w:val="none"/>
          </w:rPr>
          <w:t>права</w:t>
        </w:r>
      </w:hyperlink>
      <w:r w:rsidRPr="00AC3D81">
        <w:rPr>
          <w:rFonts w:ascii="Times New Roman" w:hAnsi="Times New Roman" w:cs="Times New Roman"/>
        </w:rPr>
        <w:t>, создавать для себя обязанности и исполнять их.</w:t>
      </w:r>
    </w:p>
    <w:p w14:paraId="0289E3C6" w14:textId="42B83D8E" w:rsidR="0038728F" w:rsidRPr="00AC3D81" w:rsidRDefault="000004BD" w:rsidP="0038728F">
      <w:pPr>
        <w:rPr>
          <w:rFonts w:ascii="Times New Roman" w:hAnsi="Times New Roman" w:cs="Times New Roman"/>
        </w:rPr>
      </w:pPr>
      <w:r w:rsidRPr="00AC3D81">
        <w:rPr>
          <w:rFonts w:ascii="Times New Roman" w:hAnsi="Times New Roman" w:cs="Times New Roman"/>
        </w:rPr>
        <w:t>П</w:t>
      </w:r>
      <w:r w:rsidR="0038728F" w:rsidRPr="00AC3D81">
        <w:rPr>
          <w:rFonts w:ascii="Times New Roman" w:hAnsi="Times New Roman" w:cs="Times New Roman"/>
        </w:rPr>
        <w:t xml:space="preserve">равоспособность отражает потенциальные возможности участия субъекта права в </w:t>
      </w:r>
      <w:hyperlink r:id="rId44" w:history="1">
        <w:r w:rsidR="0038728F" w:rsidRPr="00AC3D81">
          <w:rPr>
            <w:rStyle w:val="a4"/>
            <w:rFonts w:ascii="Times New Roman" w:hAnsi="Times New Roman" w:cs="Times New Roman"/>
            <w:color w:val="auto"/>
            <w:u w:val="none"/>
          </w:rPr>
          <w:t>гражданских правоотношениях</w:t>
        </w:r>
      </w:hyperlink>
      <w:r w:rsidR="0038728F" w:rsidRPr="00AC3D81">
        <w:rPr>
          <w:rFonts w:ascii="Times New Roman" w:hAnsi="Times New Roman" w:cs="Times New Roman"/>
        </w:rPr>
        <w:t>, в то время как дееспособность охватывает круг реальных прав и обязанностей.</w:t>
      </w:r>
    </w:p>
    <w:p w14:paraId="6CE514E6"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Принципиальным фактором с точки зрения правового статуса физического лица имеет его возраст. ГК РФ выделяет три возрастных этапа физического лица.</w:t>
      </w:r>
    </w:p>
    <w:p w14:paraId="2B5FB59D"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1. Начиная с 18 лет наступает полная дееспособность, которая характеризуется наиболее обширным набором гражданских прав и обязанностей. Возраст полной гражданской дееспособности может быть снижен в случае вступления несовершеннолетнего в брак или эмансипации (объявление в законном порядке несовершеннолетнего полностью дееспособным).</w:t>
      </w:r>
    </w:p>
    <w:p w14:paraId="11C71DD5"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2. </w:t>
      </w:r>
      <w:hyperlink r:id="rId45" w:history="1">
        <w:r w:rsidRPr="00AC3D81">
          <w:rPr>
            <w:rStyle w:val="a4"/>
            <w:rFonts w:ascii="Times New Roman" w:hAnsi="Times New Roman" w:cs="Times New Roman"/>
            <w:color w:val="auto"/>
            <w:u w:val="none"/>
          </w:rPr>
          <w:t>Несовершеннолетние</w:t>
        </w:r>
      </w:hyperlink>
      <w:r w:rsidRPr="00AC3D81">
        <w:rPr>
          <w:rFonts w:ascii="Times New Roman" w:hAnsi="Times New Roman" w:cs="Times New Roman"/>
        </w:rPr>
        <w:t xml:space="preserve"> в возрасте от 14 до 18 лет, обладающие ограниченной дееспособностью, для которой определяющим моментом является обязательное письменное согласие законных представителей несовершеннолетних, т. е. их </w:t>
      </w:r>
      <w:hyperlink r:id="rId46" w:history="1">
        <w:r w:rsidRPr="00AC3D81">
          <w:rPr>
            <w:rStyle w:val="a4"/>
            <w:rFonts w:ascii="Times New Roman" w:hAnsi="Times New Roman" w:cs="Times New Roman"/>
            <w:color w:val="auto"/>
            <w:u w:val="none"/>
          </w:rPr>
          <w:t>родителей</w:t>
        </w:r>
      </w:hyperlink>
      <w:r w:rsidRPr="00AC3D81">
        <w:rPr>
          <w:rFonts w:ascii="Times New Roman" w:hAnsi="Times New Roman" w:cs="Times New Roman"/>
        </w:rPr>
        <w:t>, усыновителей или попечителей. Исключением является право на самостоятельное:</w:t>
      </w:r>
    </w:p>
    <w:p w14:paraId="1ED02708" w14:textId="77777777" w:rsidR="0038728F" w:rsidRPr="00AC3D81" w:rsidRDefault="0038728F" w:rsidP="0046079D">
      <w:pPr>
        <w:pStyle w:val="a5"/>
        <w:numPr>
          <w:ilvl w:val="0"/>
          <w:numId w:val="30"/>
        </w:numPr>
        <w:rPr>
          <w:rFonts w:ascii="Times New Roman" w:hAnsi="Times New Roman" w:cs="Times New Roman"/>
        </w:rPr>
      </w:pPr>
      <w:r w:rsidRPr="00AC3D81">
        <w:rPr>
          <w:rFonts w:ascii="Times New Roman" w:hAnsi="Times New Roman" w:cs="Times New Roman"/>
        </w:rPr>
        <w:t>распоряжение своим заработком, стипендией и иными доходами;</w:t>
      </w:r>
    </w:p>
    <w:p w14:paraId="32762FA7" w14:textId="77777777" w:rsidR="0038728F" w:rsidRPr="00AC3D81" w:rsidRDefault="0038728F" w:rsidP="0046079D">
      <w:pPr>
        <w:pStyle w:val="a5"/>
        <w:numPr>
          <w:ilvl w:val="0"/>
          <w:numId w:val="30"/>
        </w:numPr>
        <w:rPr>
          <w:rFonts w:ascii="Times New Roman" w:hAnsi="Times New Roman" w:cs="Times New Roman"/>
        </w:rPr>
      </w:pPr>
      <w:hyperlink r:id="rId47" w:history="1">
        <w:r w:rsidRPr="00AC3D81">
          <w:rPr>
            <w:rStyle w:val="a4"/>
            <w:rFonts w:ascii="Times New Roman" w:hAnsi="Times New Roman" w:cs="Times New Roman"/>
            <w:color w:val="auto"/>
            <w:u w:val="none"/>
          </w:rPr>
          <w:t>осуществление авторских прав</w:t>
        </w:r>
      </w:hyperlink>
      <w:r w:rsidRPr="00AC3D81">
        <w:rPr>
          <w:rFonts w:ascii="Times New Roman" w:hAnsi="Times New Roman" w:cs="Times New Roman"/>
        </w:rPr>
        <w:t>;</w:t>
      </w:r>
    </w:p>
    <w:p w14:paraId="7B0EFA06" w14:textId="77777777" w:rsidR="0038728F" w:rsidRPr="00AC3D81" w:rsidRDefault="0038728F" w:rsidP="0046079D">
      <w:pPr>
        <w:pStyle w:val="a5"/>
        <w:numPr>
          <w:ilvl w:val="0"/>
          <w:numId w:val="30"/>
        </w:numPr>
        <w:rPr>
          <w:rFonts w:ascii="Times New Roman" w:hAnsi="Times New Roman" w:cs="Times New Roman"/>
        </w:rPr>
      </w:pPr>
      <w:r w:rsidRPr="00AC3D81">
        <w:rPr>
          <w:rFonts w:ascii="Times New Roman" w:hAnsi="Times New Roman" w:cs="Times New Roman"/>
        </w:rPr>
        <w:t>внесение вкладов в кредитные учреждения и распоряжение ими;</w:t>
      </w:r>
    </w:p>
    <w:p w14:paraId="089AA8A7" w14:textId="77777777" w:rsidR="0038728F" w:rsidRPr="00AC3D81" w:rsidRDefault="0038728F" w:rsidP="0046079D">
      <w:pPr>
        <w:pStyle w:val="a5"/>
        <w:numPr>
          <w:ilvl w:val="0"/>
          <w:numId w:val="30"/>
        </w:numPr>
        <w:rPr>
          <w:rFonts w:ascii="Times New Roman" w:hAnsi="Times New Roman" w:cs="Times New Roman"/>
        </w:rPr>
      </w:pPr>
      <w:r w:rsidRPr="00AC3D81">
        <w:rPr>
          <w:rFonts w:ascii="Times New Roman" w:hAnsi="Times New Roman" w:cs="Times New Roman"/>
        </w:rPr>
        <w:t xml:space="preserve">совершение мелких бытовых </w:t>
      </w:r>
      <w:hyperlink r:id="rId48" w:history="1">
        <w:r w:rsidRPr="00AC3D81">
          <w:rPr>
            <w:rStyle w:val="a4"/>
            <w:rFonts w:ascii="Times New Roman" w:hAnsi="Times New Roman" w:cs="Times New Roman"/>
            <w:color w:val="auto"/>
            <w:u w:val="none"/>
          </w:rPr>
          <w:t>сделок</w:t>
        </w:r>
      </w:hyperlink>
      <w:r w:rsidRPr="00AC3D81">
        <w:rPr>
          <w:rFonts w:ascii="Times New Roman" w:hAnsi="Times New Roman" w:cs="Times New Roman"/>
        </w:rPr>
        <w:t>.</w:t>
      </w:r>
    </w:p>
    <w:p w14:paraId="3044B482"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3. Малолетние лица до 14 лет характеризуются отсутствием гражданской дееспособности. Сделки от их имени совершают законные представители. Исключение составляют незначительное количество сделок, которые малолетние с 6 лет могут осуществлять самостоятельно:</w:t>
      </w:r>
    </w:p>
    <w:p w14:paraId="56CDAEA6" w14:textId="77777777" w:rsidR="0038728F" w:rsidRPr="00AC3D81" w:rsidRDefault="0038728F" w:rsidP="0046079D">
      <w:pPr>
        <w:pStyle w:val="a5"/>
        <w:numPr>
          <w:ilvl w:val="0"/>
          <w:numId w:val="29"/>
        </w:numPr>
        <w:rPr>
          <w:rFonts w:ascii="Times New Roman" w:hAnsi="Times New Roman" w:cs="Times New Roman"/>
        </w:rPr>
      </w:pPr>
      <w:r w:rsidRPr="00AC3D81">
        <w:rPr>
          <w:rFonts w:ascii="Times New Roman" w:hAnsi="Times New Roman" w:cs="Times New Roman"/>
        </w:rPr>
        <w:t>мелкие бытовые сделки;</w:t>
      </w:r>
    </w:p>
    <w:p w14:paraId="2BB204D3" w14:textId="77777777" w:rsidR="0038728F" w:rsidRPr="00AC3D81" w:rsidRDefault="0038728F" w:rsidP="0046079D">
      <w:pPr>
        <w:pStyle w:val="a5"/>
        <w:numPr>
          <w:ilvl w:val="0"/>
          <w:numId w:val="29"/>
        </w:numPr>
        <w:rPr>
          <w:rFonts w:ascii="Times New Roman" w:hAnsi="Times New Roman" w:cs="Times New Roman"/>
        </w:rPr>
      </w:pPr>
      <w:r w:rsidRPr="00AC3D81">
        <w:rPr>
          <w:rFonts w:ascii="Times New Roman" w:hAnsi="Times New Roman" w:cs="Times New Roman"/>
        </w:rPr>
        <w:t>сделки, связанные с безвозмездным получением выгоды и не требующие нотариального удостоверения;</w:t>
      </w:r>
    </w:p>
    <w:p w14:paraId="676FE96B" w14:textId="77777777" w:rsidR="0038728F" w:rsidRPr="00AC3D81" w:rsidRDefault="0038728F" w:rsidP="0046079D">
      <w:pPr>
        <w:pStyle w:val="a5"/>
        <w:numPr>
          <w:ilvl w:val="0"/>
          <w:numId w:val="29"/>
        </w:numPr>
        <w:rPr>
          <w:rFonts w:ascii="Times New Roman" w:hAnsi="Times New Roman" w:cs="Times New Roman"/>
        </w:rPr>
      </w:pPr>
      <w:r w:rsidRPr="00AC3D81">
        <w:rPr>
          <w:rFonts w:ascii="Times New Roman" w:hAnsi="Times New Roman" w:cs="Times New Roman"/>
        </w:rPr>
        <w:t>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14:paraId="583DB9D8"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Правоспособность и дееспособность юридических лиц наступает одновременно – с момента регистрации юридического лица и внесения в государственный реестр и прекращаются в момент внесения в указанный реестр сведений о его прекращении. Правоспособность юридических лиц может быть общей и специальной. Общая, или универсальная, правоспособность соответствует полному объему гражданских прав и обязанностей, необходимых для осуществления любой легальной формы деятельности. Специальная, или ограниченная, правоспособность определяется сферой деятельности юридических лиц. Так, все некоммерческие и некоторые коммерческие юридические лица (например, банки) обладают специальной правоспособностью.</w:t>
      </w:r>
    </w:p>
    <w:p w14:paraId="4C9B7001" w14:textId="37FF001B" w:rsidR="0038728F" w:rsidRPr="00AC3D81" w:rsidRDefault="0038728F" w:rsidP="0038728F">
      <w:pPr>
        <w:rPr>
          <w:rFonts w:ascii="Times New Roman" w:hAnsi="Times New Roman" w:cs="Times New Roman"/>
        </w:rPr>
      </w:pPr>
    </w:p>
    <w:p w14:paraId="4CB3E892" w14:textId="5D8069CE" w:rsidR="0038728F" w:rsidRPr="00AC3D81" w:rsidRDefault="0038728F" w:rsidP="0038728F">
      <w:pPr>
        <w:rPr>
          <w:rFonts w:ascii="Times New Roman" w:hAnsi="Times New Roman" w:cs="Times New Roman"/>
          <w:b/>
          <w:bCs/>
        </w:rPr>
      </w:pPr>
      <w:r w:rsidRPr="00AC3D81">
        <w:rPr>
          <w:rFonts w:ascii="Times New Roman" w:hAnsi="Times New Roman" w:cs="Times New Roman"/>
          <w:b/>
          <w:bCs/>
        </w:rPr>
        <w:t>Объекты гражданских правоотношений</w:t>
      </w:r>
    </w:p>
    <w:p w14:paraId="2267E459" w14:textId="06AFDC03" w:rsidR="0038728F" w:rsidRPr="00AC3D81" w:rsidRDefault="0038728F" w:rsidP="0038728F">
      <w:pPr>
        <w:rPr>
          <w:rFonts w:ascii="Times New Roman" w:hAnsi="Times New Roman" w:cs="Times New Roman"/>
        </w:rPr>
      </w:pPr>
    </w:p>
    <w:p w14:paraId="3123B26A" w14:textId="77777777" w:rsidR="0038728F" w:rsidRPr="00AC3D81" w:rsidRDefault="0038728F" w:rsidP="0038728F">
      <w:pPr>
        <w:rPr>
          <w:rFonts w:ascii="Times New Roman" w:hAnsi="Times New Roman" w:cs="Times New Roman"/>
        </w:rPr>
      </w:pPr>
      <w:hyperlink r:id="rId49" w:history="1">
        <w:r w:rsidRPr="00AC3D81">
          <w:rPr>
            <w:rStyle w:val="a4"/>
            <w:rFonts w:ascii="Times New Roman" w:hAnsi="Times New Roman" w:cs="Times New Roman"/>
            <w:color w:val="auto"/>
            <w:u w:val="none"/>
          </w:rPr>
          <w:t>Гражданские правоотношения</w:t>
        </w:r>
      </w:hyperlink>
      <w:r w:rsidRPr="00AC3D81">
        <w:rPr>
          <w:rFonts w:ascii="Times New Roman" w:hAnsi="Times New Roman" w:cs="Times New Roman"/>
        </w:rPr>
        <w:t xml:space="preserve"> складываются между </w:t>
      </w:r>
      <w:hyperlink r:id="rId50" w:history="1">
        <w:r w:rsidRPr="00AC3D81">
          <w:rPr>
            <w:rStyle w:val="a4"/>
            <w:rFonts w:ascii="Times New Roman" w:hAnsi="Times New Roman" w:cs="Times New Roman"/>
            <w:color w:val="auto"/>
            <w:u w:val="none"/>
          </w:rPr>
          <w:t>субъектами права</w:t>
        </w:r>
      </w:hyperlink>
      <w:r w:rsidRPr="00AC3D81">
        <w:rPr>
          <w:rFonts w:ascii="Times New Roman" w:hAnsi="Times New Roman" w:cs="Times New Roman"/>
        </w:rPr>
        <w:t xml:space="preserve"> по поводу материальных и </w:t>
      </w:r>
      <w:hyperlink r:id="rId51" w:history="1">
        <w:r w:rsidRPr="00AC3D81">
          <w:rPr>
            <w:rStyle w:val="a4"/>
            <w:rFonts w:ascii="Times New Roman" w:hAnsi="Times New Roman" w:cs="Times New Roman"/>
            <w:color w:val="auto"/>
            <w:u w:val="none"/>
          </w:rPr>
          <w:t>нематериальных благ</w:t>
        </w:r>
      </w:hyperlink>
      <w:r w:rsidRPr="00AC3D81">
        <w:rPr>
          <w:rFonts w:ascii="Times New Roman" w:hAnsi="Times New Roman" w:cs="Times New Roman"/>
        </w:rPr>
        <w:t xml:space="preserve">, которые и являются </w:t>
      </w:r>
      <w:hyperlink r:id="rId52" w:history="1">
        <w:r w:rsidRPr="00AC3D81">
          <w:rPr>
            <w:rStyle w:val="a4"/>
            <w:rFonts w:ascii="Times New Roman" w:hAnsi="Times New Roman" w:cs="Times New Roman"/>
            <w:color w:val="auto"/>
            <w:u w:val="none"/>
          </w:rPr>
          <w:t>объектами гражданских правоотношений</w:t>
        </w:r>
      </w:hyperlink>
      <w:r w:rsidRPr="00AC3D81">
        <w:rPr>
          <w:rFonts w:ascii="Times New Roman" w:hAnsi="Times New Roman" w:cs="Times New Roman"/>
        </w:rPr>
        <w:t xml:space="preserve">. Согласно ст. 128 ГК РФ выделяют следующие объекты гражданских </w:t>
      </w:r>
      <w:hyperlink r:id="rId53" w:history="1">
        <w:r w:rsidRPr="00AC3D81">
          <w:rPr>
            <w:rStyle w:val="a4"/>
            <w:rFonts w:ascii="Times New Roman" w:hAnsi="Times New Roman" w:cs="Times New Roman"/>
            <w:color w:val="auto"/>
            <w:u w:val="none"/>
          </w:rPr>
          <w:t>правоотношений</w:t>
        </w:r>
      </w:hyperlink>
      <w:r w:rsidRPr="00AC3D81">
        <w:rPr>
          <w:rFonts w:ascii="Times New Roman" w:hAnsi="Times New Roman" w:cs="Times New Roman"/>
        </w:rPr>
        <w:t>:</w:t>
      </w:r>
    </w:p>
    <w:p w14:paraId="41804BE6" w14:textId="77777777" w:rsidR="0038728F" w:rsidRPr="00AC3D81" w:rsidRDefault="0038728F" w:rsidP="00906875">
      <w:pPr>
        <w:pStyle w:val="a5"/>
        <w:numPr>
          <w:ilvl w:val="0"/>
          <w:numId w:val="31"/>
        </w:numPr>
        <w:rPr>
          <w:rFonts w:ascii="Times New Roman" w:hAnsi="Times New Roman" w:cs="Times New Roman"/>
        </w:rPr>
      </w:pPr>
      <w:hyperlink r:id="rId54" w:history="1">
        <w:r w:rsidRPr="00AC3D81">
          <w:rPr>
            <w:rStyle w:val="a4"/>
            <w:rFonts w:ascii="Times New Roman" w:hAnsi="Times New Roman" w:cs="Times New Roman"/>
            <w:color w:val="auto"/>
            <w:u w:val="none"/>
          </w:rPr>
          <w:t>вещи</w:t>
        </w:r>
      </w:hyperlink>
      <w:r w:rsidRPr="00AC3D81">
        <w:rPr>
          <w:rFonts w:ascii="Times New Roman" w:hAnsi="Times New Roman" w:cs="Times New Roman"/>
        </w:rPr>
        <w:t xml:space="preserve">, к которым относятся предметы материального мира, имеющие экономическую ценность, в том числе </w:t>
      </w:r>
      <w:hyperlink r:id="rId55" w:history="1">
        <w:r w:rsidRPr="00AC3D81">
          <w:rPr>
            <w:rStyle w:val="a4"/>
            <w:rFonts w:ascii="Times New Roman" w:hAnsi="Times New Roman" w:cs="Times New Roman"/>
            <w:color w:val="auto"/>
            <w:u w:val="none"/>
          </w:rPr>
          <w:t>деньги</w:t>
        </w:r>
      </w:hyperlink>
      <w:r w:rsidRPr="00AC3D81">
        <w:rPr>
          <w:rFonts w:ascii="Times New Roman" w:hAnsi="Times New Roman" w:cs="Times New Roman"/>
        </w:rPr>
        <w:t xml:space="preserve"> и </w:t>
      </w:r>
      <w:hyperlink r:id="rId56" w:history="1">
        <w:r w:rsidRPr="00AC3D81">
          <w:rPr>
            <w:rStyle w:val="a4"/>
            <w:rFonts w:ascii="Times New Roman" w:hAnsi="Times New Roman" w:cs="Times New Roman"/>
            <w:color w:val="auto"/>
            <w:u w:val="none"/>
          </w:rPr>
          <w:t>ценные бумаги</w:t>
        </w:r>
      </w:hyperlink>
      <w:r w:rsidRPr="00AC3D81">
        <w:rPr>
          <w:rFonts w:ascii="Times New Roman" w:hAnsi="Times New Roman" w:cs="Times New Roman"/>
        </w:rPr>
        <w:t>;</w:t>
      </w:r>
    </w:p>
    <w:p w14:paraId="71EC83A7" w14:textId="77777777" w:rsidR="0038728F" w:rsidRPr="00AC3D81" w:rsidRDefault="0038728F" w:rsidP="00906875">
      <w:pPr>
        <w:pStyle w:val="a5"/>
        <w:numPr>
          <w:ilvl w:val="0"/>
          <w:numId w:val="31"/>
        </w:numPr>
        <w:rPr>
          <w:rFonts w:ascii="Times New Roman" w:hAnsi="Times New Roman" w:cs="Times New Roman"/>
        </w:rPr>
      </w:pPr>
      <w:hyperlink r:id="rId57" w:history="1">
        <w:r w:rsidRPr="00AC3D81">
          <w:rPr>
            <w:rStyle w:val="a4"/>
            <w:rFonts w:ascii="Times New Roman" w:hAnsi="Times New Roman" w:cs="Times New Roman"/>
            <w:color w:val="auto"/>
            <w:u w:val="none"/>
          </w:rPr>
          <w:t>имущественные права</w:t>
        </w:r>
      </w:hyperlink>
      <w:r w:rsidRPr="00AC3D81">
        <w:rPr>
          <w:rFonts w:ascii="Times New Roman" w:hAnsi="Times New Roman" w:cs="Times New Roman"/>
        </w:rPr>
        <w:t xml:space="preserve">, т. е. </w:t>
      </w:r>
      <w:hyperlink r:id="rId58" w:history="1">
        <w:r w:rsidRPr="00AC3D81">
          <w:rPr>
            <w:rStyle w:val="a4"/>
            <w:rFonts w:ascii="Times New Roman" w:hAnsi="Times New Roman" w:cs="Times New Roman"/>
            <w:color w:val="auto"/>
            <w:u w:val="none"/>
          </w:rPr>
          <w:t>права</w:t>
        </w:r>
      </w:hyperlink>
      <w:r w:rsidRPr="00AC3D81">
        <w:rPr>
          <w:rFonts w:ascii="Times New Roman" w:hAnsi="Times New Roman" w:cs="Times New Roman"/>
        </w:rPr>
        <w:t xml:space="preserve"> на предметы материального мира;</w:t>
      </w:r>
    </w:p>
    <w:p w14:paraId="19839A5A" w14:textId="77777777" w:rsidR="0038728F" w:rsidRPr="00AC3D81" w:rsidRDefault="0038728F" w:rsidP="00906875">
      <w:pPr>
        <w:pStyle w:val="a5"/>
        <w:numPr>
          <w:ilvl w:val="0"/>
          <w:numId w:val="31"/>
        </w:numPr>
        <w:rPr>
          <w:rFonts w:ascii="Times New Roman" w:hAnsi="Times New Roman" w:cs="Times New Roman"/>
        </w:rPr>
      </w:pPr>
      <w:r w:rsidRPr="00AC3D81">
        <w:rPr>
          <w:rFonts w:ascii="Times New Roman" w:hAnsi="Times New Roman" w:cs="Times New Roman"/>
        </w:rPr>
        <w:t xml:space="preserve">работы, результат которых выражен в некотором отделимом объекте (технологические, </w:t>
      </w:r>
      <w:proofErr w:type="gramStart"/>
      <w:r w:rsidRPr="00AC3D81">
        <w:rPr>
          <w:rFonts w:ascii="Times New Roman" w:hAnsi="Times New Roman" w:cs="Times New Roman"/>
        </w:rPr>
        <w:t>научно исследовательские</w:t>
      </w:r>
      <w:proofErr w:type="gramEnd"/>
      <w:r w:rsidRPr="00AC3D81">
        <w:rPr>
          <w:rFonts w:ascii="Times New Roman" w:hAnsi="Times New Roman" w:cs="Times New Roman"/>
        </w:rPr>
        <w:t xml:space="preserve"> работы и проч.), и услуги, результат которых неотделим от процесса оказания услуги (образовательные, транспортные услуги и проч.);</w:t>
      </w:r>
    </w:p>
    <w:p w14:paraId="68C52BC2" w14:textId="77777777" w:rsidR="0038728F" w:rsidRPr="00AC3D81" w:rsidRDefault="0038728F" w:rsidP="00906875">
      <w:pPr>
        <w:pStyle w:val="a5"/>
        <w:numPr>
          <w:ilvl w:val="0"/>
          <w:numId w:val="31"/>
        </w:numPr>
        <w:rPr>
          <w:rFonts w:ascii="Times New Roman" w:hAnsi="Times New Roman" w:cs="Times New Roman"/>
        </w:rPr>
      </w:pPr>
      <w:r w:rsidRPr="00AC3D81">
        <w:rPr>
          <w:rFonts w:ascii="Times New Roman" w:hAnsi="Times New Roman" w:cs="Times New Roman"/>
        </w:rPr>
        <w:t>охраняемые результаты интеллектуальной деятельности, и приравненные к ним средства индивидуализации;</w:t>
      </w:r>
    </w:p>
    <w:p w14:paraId="6F2CB31A" w14:textId="77777777" w:rsidR="0038728F" w:rsidRPr="00AC3D81" w:rsidRDefault="0038728F" w:rsidP="00906875">
      <w:pPr>
        <w:pStyle w:val="a5"/>
        <w:numPr>
          <w:ilvl w:val="0"/>
          <w:numId w:val="31"/>
        </w:numPr>
        <w:rPr>
          <w:rFonts w:ascii="Times New Roman" w:hAnsi="Times New Roman" w:cs="Times New Roman"/>
        </w:rPr>
      </w:pPr>
      <w:r w:rsidRPr="00AC3D81">
        <w:rPr>
          <w:rFonts w:ascii="Times New Roman" w:hAnsi="Times New Roman" w:cs="Times New Roman"/>
        </w:rPr>
        <w:t xml:space="preserve">нематериальные блага, которые неотъемлемы и принадлежат </w:t>
      </w:r>
      <w:hyperlink r:id="rId59" w:history="1">
        <w:r w:rsidRPr="00AC3D81">
          <w:rPr>
            <w:rStyle w:val="a4"/>
            <w:rFonts w:ascii="Times New Roman" w:hAnsi="Times New Roman" w:cs="Times New Roman"/>
            <w:color w:val="auto"/>
            <w:u w:val="none"/>
          </w:rPr>
          <w:t>человеку</w:t>
        </w:r>
      </w:hyperlink>
      <w:r w:rsidRPr="00AC3D81">
        <w:rPr>
          <w:rFonts w:ascii="Times New Roman" w:hAnsi="Times New Roman" w:cs="Times New Roman"/>
        </w:rPr>
        <w:t xml:space="preserve"> от рождения или в силу </w:t>
      </w:r>
      <w:hyperlink r:id="rId60" w:history="1">
        <w:r w:rsidRPr="00AC3D81">
          <w:rPr>
            <w:rStyle w:val="a4"/>
            <w:rFonts w:ascii="Times New Roman" w:hAnsi="Times New Roman" w:cs="Times New Roman"/>
            <w:color w:val="auto"/>
            <w:u w:val="none"/>
          </w:rPr>
          <w:t>закона</w:t>
        </w:r>
      </w:hyperlink>
      <w:r w:rsidRPr="00AC3D81">
        <w:rPr>
          <w:rFonts w:ascii="Times New Roman" w:hAnsi="Times New Roman" w:cs="Times New Roman"/>
        </w:rPr>
        <w:t xml:space="preserve">, например жизнь и здоровье, достоинство </w:t>
      </w:r>
      <w:hyperlink r:id="rId61" w:history="1">
        <w:r w:rsidRPr="00AC3D81">
          <w:rPr>
            <w:rStyle w:val="a4"/>
            <w:rFonts w:ascii="Times New Roman" w:hAnsi="Times New Roman" w:cs="Times New Roman"/>
            <w:color w:val="auto"/>
            <w:u w:val="none"/>
          </w:rPr>
          <w:t>личности</w:t>
        </w:r>
      </w:hyperlink>
      <w:r w:rsidRPr="00AC3D81">
        <w:rPr>
          <w:rFonts w:ascii="Times New Roman" w:hAnsi="Times New Roman" w:cs="Times New Roman"/>
        </w:rPr>
        <w:t xml:space="preserve">, личная неприкосновенность, честь и доброе имя, деловая репутация, неприкосновенность частной жизни, личная и семейная </w:t>
      </w:r>
      <w:hyperlink r:id="rId62" w:history="1">
        <w:r w:rsidRPr="00AC3D81">
          <w:rPr>
            <w:rStyle w:val="a4"/>
            <w:rFonts w:ascii="Times New Roman" w:hAnsi="Times New Roman" w:cs="Times New Roman"/>
            <w:color w:val="auto"/>
            <w:u w:val="none"/>
          </w:rPr>
          <w:t>тайна</w:t>
        </w:r>
      </w:hyperlink>
      <w:r w:rsidRPr="00AC3D81">
        <w:rPr>
          <w:rFonts w:ascii="Times New Roman" w:hAnsi="Times New Roman" w:cs="Times New Roman"/>
        </w:rPr>
        <w:t>, право свободного передвижения, выбора места пребывания и жительства, право на имя.</w:t>
      </w:r>
    </w:p>
    <w:p w14:paraId="781EDC8A" w14:textId="450969DA" w:rsidR="0038728F" w:rsidRPr="00AC3D81" w:rsidRDefault="0038728F" w:rsidP="0038728F">
      <w:pPr>
        <w:rPr>
          <w:rFonts w:ascii="Times New Roman" w:hAnsi="Times New Roman" w:cs="Times New Roman"/>
        </w:rPr>
      </w:pPr>
      <w:r w:rsidRPr="00AC3D81">
        <w:rPr>
          <w:rFonts w:ascii="Times New Roman" w:hAnsi="Times New Roman" w:cs="Times New Roman"/>
        </w:rPr>
        <w:t>Классификация вещей позволяет выделить группы вещей по их юридически значимым свойствам. Так, вещи в зависимости от разных критериев можно разделить на следующие виды.</w:t>
      </w:r>
    </w:p>
    <w:p w14:paraId="52FF8B33" w14:textId="55F3C69C" w:rsidR="0038728F" w:rsidRPr="00AC3D81" w:rsidRDefault="0038728F" w:rsidP="00650DEA">
      <w:pPr>
        <w:spacing w:after="0"/>
        <w:rPr>
          <w:rFonts w:ascii="Times New Roman" w:hAnsi="Times New Roman" w:cs="Times New Roman"/>
        </w:rPr>
      </w:pPr>
      <w:r w:rsidRPr="00AC3D81">
        <w:rPr>
          <w:rFonts w:ascii="Times New Roman" w:hAnsi="Times New Roman" w:cs="Times New Roman"/>
        </w:rPr>
        <w:t>1. Движимые и недвижимые вещи.</w:t>
      </w:r>
    </w:p>
    <w:p w14:paraId="06138A5C" w14:textId="6558B405" w:rsidR="0038728F" w:rsidRPr="00AC3D81" w:rsidRDefault="0038728F" w:rsidP="00650DEA">
      <w:pPr>
        <w:spacing w:after="0"/>
        <w:rPr>
          <w:rFonts w:ascii="Times New Roman" w:hAnsi="Times New Roman" w:cs="Times New Roman"/>
        </w:rPr>
      </w:pPr>
      <w:r w:rsidRPr="00AC3D81">
        <w:rPr>
          <w:rFonts w:ascii="Times New Roman" w:hAnsi="Times New Roman" w:cs="Times New Roman"/>
        </w:rPr>
        <w:t>2. Сложные вещи и их отдельные составляющие – простые вещи</w:t>
      </w:r>
      <w:r w:rsidR="00906875" w:rsidRPr="00AC3D81">
        <w:rPr>
          <w:rFonts w:ascii="Times New Roman" w:hAnsi="Times New Roman" w:cs="Times New Roman"/>
        </w:rPr>
        <w:t>.</w:t>
      </w:r>
    </w:p>
    <w:p w14:paraId="36AF9036" w14:textId="68C726FF" w:rsidR="0038728F" w:rsidRPr="00AC3D81" w:rsidRDefault="0038728F" w:rsidP="00650DEA">
      <w:pPr>
        <w:spacing w:after="0"/>
        <w:rPr>
          <w:rFonts w:ascii="Times New Roman" w:hAnsi="Times New Roman" w:cs="Times New Roman"/>
        </w:rPr>
      </w:pPr>
      <w:r w:rsidRPr="00AC3D81">
        <w:rPr>
          <w:rFonts w:ascii="Times New Roman" w:hAnsi="Times New Roman" w:cs="Times New Roman"/>
        </w:rPr>
        <w:t>3. Неделимые вещи</w:t>
      </w:r>
      <w:r w:rsidR="00906875" w:rsidRPr="00AC3D81">
        <w:rPr>
          <w:rFonts w:ascii="Times New Roman" w:hAnsi="Times New Roman" w:cs="Times New Roman"/>
        </w:rPr>
        <w:t>.</w:t>
      </w:r>
    </w:p>
    <w:p w14:paraId="083C4894" w14:textId="78C92ACC" w:rsidR="0038728F" w:rsidRPr="00AC3D81" w:rsidRDefault="0038728F" w:rsidP="00650DEA">
      <w:pPr>
        <w:spacing w:after="0"/>
        <w:rPr>
          <w:rFonts w:ascii="Times New Roman" w:hAnsi="Times New Roman" w:cs="Times New Roman"/>
        </w:rPr>
      </w:pPr>
      <w:r w:rsidRPr="00AC3D81">
        <w:rPr>
          <w:rFonts w:ascii="Times New Roman" w:hAnsi="Times New Roman" w:cs="Times New Roman"/>
        </w:rPr>
        <w:t>4. Индивидуально определенные вещи</w:t>
      </w:r>
      <w:r w:rsidR="00906875" w:rsidRPr="00AC3D81">
        <w:rPr>
          <w:rFonts w:ascii="Times New Roman" w:hAnsi="Times New Roman" w:cs="Times New Roman"/>
        </w:rPr>
        <w:t xml:space="preserve"> </w:t>
      </w:r>
      <w:r w:rsidRPr="00AC3D81">
        <w:rPr>
          <w:rFonts w:ascii="Times New Roman" w:hAnsi="Times New Roman" w:cs="Times New Roman"/>
        </w:rPr>
        <w:t>и родовые вещи</w:t>
      </w:r>
      <w:r w:rsidR="00906875" w:rsidRPr="00AC3D81">
        <w:rPr>
          <w:rFonts w:ascii="Times New Roman" w:hAnsi="Times New Roman" w:cs="Times New Roman"/>
        </w:rPr>
        <w:t>.</w:t>
      </w:r>
    </w:p>
    <w:p w14:paraId="0BB90AE5" w14:textId="77777777" w:rsidR="0038728F" w:rsidRPr="00AC3D81" w:rsidRDefault="0038728F" w:rsidP="00650DEA">
      <w:pPr>
        <w:spacing w:after="0"/>
        <w:rPr>
          <w:rFonts w:ascii="Times New Roman" w:hAnsi="Times New Roman" w:cs="Times New Roman"/>
        </w:rPr>
      </w:pPr>
      <w:r w:rsidRPr="00AC3D81">
        <w:rPr>
          <w:rFonts w:ascii="Times New Roman" w:hAnsi="Times New Roman" w:cs="Times New Roman"/>
        </w:rPr>
        <w:t>5. Главные вещи и принадлежности, которые предназначены для обслуживания главной вещи и следуют юридической судьбе главной вещи.</w:t>
      </w:r>
    </w:p>
    <w:p w14:paraId="6EABBE45" w14:textId="2E24FEB8" w:rsidR="0038728F" w:rsidRPr="00AC3D81" w:rsidRDefault="0038728F" w:rsidP="000004BD">
      <w:pPr>
        <w:spacing w:after="0"/>
        <w:rPr>
          <w:rFonts w:ascii="Times New Roman" w:hAnsi="Times New Roman" w:cs="Times New Roman"/>
        </w:rPr>
      </w:pPr>
      <w:r w:rsidRPr="00AC3D81">
        <w:rPr>
          <w:rFonts w:ascii="Times New Roman" w:hAnsi="Times New Roman" w:cs="Times New Roman"/>
        </w:rPr>
        <w:t xml:space="preserve">6. Плоды, продукция, </w:t>
      </w:r>
      <w:hyperlink r:id="rId63" w:history="1">
        <w:r w:rsidRPr="00AC3D81">
          <w:rPr>
            <w:rStyle w:val="a4"/>
            <w:rFonts w:ascii="Times New Roman" w:hAnsi="Times New Roman" w:cs="Times New Roman"/>
            <w:color w:val="auto"/>
            <w:u w:val="none"/>
          </w:rPr>
          <w:t>доходы</w:t>
        </w:r>
      </w:hyperlink>
      <w:r w:rsidR="00906875" w:rsidRPr="00AC3D81">
        <w:rPr>
          <w:rFonts w:ascii="Times New Roman" w:hAnsi="Times New Roman" w:cs="Times New Roman"/>
        </w:rPr>
        <w:t>.</w:t>
      </w:r>
    </w:p>
    <w:p w14:paraId="5C4CB2FC" w14:textId="77777777" w:rsidR="000004BD" w:rsidRPr="00AC3D81" w:rsidRDefault="000004BD" w:rsidP="000004BD">
      <w:pPr>
        <w:spacing w:after="0"/>
        <w:rPr>
          <w:rFonts w:ascii="Times New Roman" w:hAnsi="Times New Roman" w:cs="Times New Roman"/>
        </w:rPr>
      </w:pPr>
    </w:p>
    <w:p w14:paraId="370C5263" w14:textId="232F51E5" w:rsidR="0038728F" w:rsidRPr="00AC3D81" w:rsidRDefault="0038728F" w:rsidP="0038728F">
      <w:pPr>
        <w:rPr>
          <w:rFonts w:ascii="Times New Roman" w:hAnsi="Times New Roman" w:cs="Times New Roman"/>
          <w:b/>
          <w:bCs/>
        </w:rPr>
      </w:pPr>
      <w:r w:rsidRPr="00AC3D81">
        <w:rPr>
          <w:rFonts w:ascii="Times New Roman" w:hAnsi="Times New Roman" w:cs="Times New Roman"/>
          <w:b/>
          <w:bCs/>
        </w:rPr>
        <w:t>Понятия сделки и договора в гражданском праве</w:t>
      </w:r>
    </w:p>
    <w:p w14:paraId="38A73377"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Под </w:t>
      </w:r>
      <w:hyperlink r:id="rId64" w:history="1">
        <w:r w:rsidRPr="00AC3D81">
          <w:rPr>
            <w:rStyle w:val="a4"/>
            <w:rFonts w:ascii="Times New Roman" w:hAnsi="Times New Roman" w:cs="Times New Roman"/>
            <w:color w:val="auto"/>
            <w:u w:val="none"/>
          </w:rPr>
          <w:t>сделками</w:t>
        </w:r>
      </w:hyperlink>
      <w:r w:rsidRPr="00AC3D81">
        <w:rPr>
          <w:rFonts w:ascii="Times New Roman" w:hAnsi="Times New Roman" w:cs="Times New Roman"/>
        </w:rPr>
        <w:t xml:space="preserve"> в </w:t>
      </w:r>
      <w:hyperlink r:id="rId65" w:history="1">
        <w:r w:rsidRPr="00AC3D81">
          <w:rPr>
            <w:rStyle w:val="a4"/>
            <w:rFonts w:ascii="Times New Roman" w:hAnsi="Times New Roman" w:cs="Times New Roman"/>
            <w:color w:val="auto"/>
            <w:u w:val="none"/>
          </w:rPr>
          <w:t>гражданском праве</w:t>
        </w:r>
      </w:hyperlink>
      <w:r w:rsidRPr="00AC3D81">
        <w:rPr>
          <w:rFonts w:ascii="Times New Roman" w:hAnsi="Times New Roman" w:cs="Times New Roman"/>
        </w:rPr>
        <w:t xml:space="preserve"> понимают действия </w:t>
      </w:r>
      <w:hyperlink r:id="rId66" w:history="1">
        <w:r w:rsidRPr="00AC3D81">
          <w:rPr>
            <w:rStyle w:val="a4"/>
            <w:rFonts w:ascii="Times New Roman" w:hAnsi="Times New Roman" w:cs="Times New Roman"/>
            <w:color w:val="auto"/>
            <w:u w:val="none"/>
          </w:rPr>
          <w:t>субъектов права</w:t>
        </w:r>
      </w:hyperlink>
      <w:r w:rsidRPr="00AC3D81">
        <w:rPr>
          <w:rFonts w:ascii="Times New Roman" w:hAnsi="Times New Roman" w:cs="Times New Roman"/>
        </w:rPr>
        <w:t xml:space="preserve">, направленные на установление, изменение или прекращение гражданских </w:t>
      </w:r>
      <w:hyperlink r:id="rId67" w:history="1">
        <w:r w:rsidRPr="00AC3D81">
          <w:rPr>
            <w:rStyle w:val="a4"/>
            <w:rFonts w:ascii="Times New Roman" w:hAnsi="Times New Roman" w:cs="Times New Roman"/>
            <w:color w:val="auto"/>
            <w:u w:val="none"/>
          </w:rPr>
          <w:t>прав</w:t>
        </w:r>
      </w:hyperlink>
      <w:r w:rsidRPr="00AC3D81">
        <w:rPr>
          <w:rFonts w:ascii="Times New Roman" w:hAnsi="Times New Roman" w:cs="Times New Roman"/>
        </w:rPr>
        <w:t xml:space="preserve"> и обязанностей.</w:t>
      </w:r>
    </w:p>
    <w:p w14:paraId="016E3E17"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Существуют следующие формы заключения сделок:</w:t>
      </w:r>
    </w:p>
    <w:p w14:paraId="7D50B45F" w14:textId="77777777" w:rsidR="0038728F" w:rsidRPr="00AC3D81" w:rsidRDefault="0038728F" w:rsidP="00906875">
      <w:pPr>
        <w:pStyle w:val="a5"/>
        <w:numPr>
          <w:ilvl w:val="0"/>
          <w:numId w:val="33"/>
        </w:numPr>
        <w:rPr>
          <w:rFonts w:ascii="Times New Roman" w:hAnsi="Times New Roman" w:cs="Times New Roman"/>
        </w:rPr>
      </w:pPr>
      <w:r w:rsidRPr="00AC3D81">
        <w:rPr>
          <w:rFonts w:ascii="Times New Roman" w:hAnsi="Times New Roman" w:cs="Times New Roman"/>
        </w:rPr>
        <w:t>устные сделки, для которых законодательством не установлена письменная форма;</w:t>
      </w:r>
    </w:p>
    <w:p w14:paraId="1C248D50" w14:textId="77777777" w:rsidR="0038728F" w:rsidRPr="00AC3D81" w:rsidRDefault="0038728F" w:rsidP="00906875">
      <w:pPr>
        <w:pStyle w:val="a5"/>
        <w:numPr>
          <w:ilvl w:val="0"/>
          <w:numId w:val="33"/>
        </w:numPr>
        <w:rPr>
          <w:rFonts w:ascii="Times New Roman" w:hAnsi="Times New Roman" w:cs="Times New Roman"/>
        </w:rPr>
      </w:pPr>
      <w:r w:rsidRPr="00AC3D81">
        <w:rPr>
          <w:rFonts w:ascii="Times New Roman" w:hAnsi="Times New Roman" w:cs="Times New Roman"/>
        </w:rPr>
        <w:t>простая письменная сделка, которая совершается путем составления и подписания документа, отражающего содержание сделки;</w:t>
      </w:r>
    </w:p>
    <w:p w14:paraId="414DEB30" w14:textId="77777777" w:rsidR="0038728F" w:rsidRPr="00AC3D81" w:rsidRDefault="0038728F" w:rsidP="00906875">
      <w:pPr>
        <w:pStyle w:val="a5"/>
        <w:numPr>
          <w:ilvl w:val="0"/>
          <w:numId w:val="33"/>
        </w:numPr>
        <w:rPr>
          <w:rFonts w:ascii="Times New Roman" w:hAnsi="Times New Roman" w:cs="Times New Roman"/>
        </w:rPr>
      </w:pPr>
      <w:r w:rsidRPr="00AC3D81">
        <w:rPr>
          <w:rFonts w:ascii="Times New Roman" w:hAnsi="Times New Roman" w:cs="Times New Roman"/>
        </w:rPr>
        <w:t xml:space="preserve">нотариально удостоверенная письменная сделка, для заключения которой, согласно </w:t>
      </w:r>
      <w:hyperlink r:id="rId68" w:history="1">
        <w:r w:rsidRPr="00AC3D81">
          <w:rPr>
            <w:rStyle w:val="a4"/>
            <w:rFonts w:ascii="Times New Roman" w:hAnsi="Times New Roman" w:cs="Times New Roman"/>
            <w:color w:val="auto"/>
            <w:u w:val="none"/>
          </w:rPr>
          <w:t>закону</w:t>
        </w:r>
      </w:hyperlink>
      <w:r w:rsidRPr="00AC3D81">
        <w:rPr>
          <w:rFonts w:ascii="Times New Roman" w:hAnsi="Times New Roman" w:cs="Times New Roman"/>
        </w:rPr>
        <w:t xml:space="preserve"> или по соглашению сторон, недостаточно ее письменного оформления – необходимо ее нотариальное заверение (например, брачный </w:t>
      </w:r>
      <w:hyperlink r:id="rId69" w:history="1">
        <w:r w:rsidRPr="00AC3D81">
          <w:rPr>
            <w:rStyle w:val="a4"/>
            <w:rFonts w:ascii="Times New Roman" w:hAnsi="Times New Roman" w:cs="Times New Roman"/>
            <w:color w:val="auto"/>
            <w:u w:val="none"/>
          </w:rPr>
          <w:t>договор</w:t>
        </w:r>
      </w:hyperlink>
      <w:r w:rsidRPr="00AC3D81">
        <w:rPr>
          <w:rFonts w:ascii="Times New Roman" w:hAnsi="Times New Roman" w:cs="Times New Roman"/>
        </w:rPr>
        <w:t>, завещание);</w:t>
      </w:r>
    </w:p>
    <w:p w14:paraId="654461F5" w14:textId="77777777" w:rsidR="0038728F" w:rsidRPr="00AC3D81" w:rsidRDefault="0038728F" w:rsidP="00906875">
      <w:pPr>
        <w:pStyle w:val="a5"/>
        <w:numPr>
          <w:ilvl w:val="0"/>
          <w:numId w:val="33"/>
        </w:numPr>
        <w:rPr>
          <w:rFonts w:ascii="Times New Roman" w:hAnsi="Times New Roman" w:cs="Times New Roman"/>
        </w:rPr>
      </w:pPr>
      <w:r w:rsidRPr="00AC3D81">
        <w:rPr>
          <w:rFonts w:ascii="Times New Roman" w:hAnsi="Times New Roman" w:cs="Times New Roman"/>
        </w:rPr>
        <w:t>квалифицированная сделка, которая приобретает юридическое значение только после государственной регистрации, например купля продажа квартир, земельных участков и проч.</w:t>
      </w:r>
    </w:p>
    <w:p w14:paraId="0B6EE5D3" w14:textId="78050DE8" w:rsidR="0038728F" w:rsidRPr="00AC3D81" w:rsidRDefault="0038728F" w:rsidP="0038728F">
      <w:pPr>
        <w:rPr>
          <w:rFonts w:ascii="Times New Roman" w:hAnsi="Times New Roman" w:cs="Times New Roman"/>
        </w:rPr>
      </w:pPr>
      <w:r w:rsidRPr="00AC3D81">
        <w:rPr>
          <w:rFonts w:ascii="Times New Roman" w:hAnsi="Times New Roman" w:cs="Times New Roman"/>
        </w:rPr>
        <w:t>Для того, чтобы считаться действительной, сделка должна удовлетворять определенным условиям:</w:t>
      </w:r>
    </w:p>
    <w:p w14:paraId="38737FC2" w14:textId="77777777" w:rsidR="0038728F" w:rsidRPr="00AC3D81" w:rsidRDefault="0038728F" w:rsidP="00482753">
      <w:pPr>
        <w:pStyle w:val="a5"/>
        <w:numPr>
          <w:ilvl w:val="0"/>
          <w:numId w:val="34"/>
        </w:numPr>
        <w:rPr>
          <w:rFonts w:ascii="Times New Roman" w:hAnsi="Times New Roman" w:cs="Times New Roman"/>
        </w:rPr>
      </w:pPr>
      <w:r w:rsidRPr="00AC3D81">
        <w:rPr>
          <w:rFonts w:ascii="Times New Roman" w:hAnsi="Times New Roman" w:cs="Times New Roman"/>
        </w:rPr>
        <w:t>принципиальная осуществимость сделки;</w:t>
      </w:r>
    </w:p>
    <w:p w14:paraId="41F9007B" w14:textId="77777777" w:rsidR="0038728F" w:rsidRPr="00AC3D81" w:rsidRDefault="0038728F" w:rsidP="00482753">
      <w:pPr>
        <w:pStyle w:val="a5"/>
        <w:numPr>
          <w:ilvl w:val="0"/>
          <w:numId w:val="34"/>
        </w:numPr>
        <w:rPr>
          <w:rFonts w:ascii="Times New Roman" w:hAnsi="Times New Roman" w:cs="Times New Roman"/>
        </w:rPr>
      </w:pPr>
      <w:hyperlink r:id="rId70" w:history="1">
        <w:r w:rsidRPr="00AC3D81">
          <w:rPr>
            <w:rStyle w:val="a4"/>
            <w:rFonts w:ascii="Times New Roman" w:hAnsi="Times New Roman" w:cs="Times New Roman"/>
            <w:color w:val="auto"/>
            <w:u w:val="none"/>
          </w:rPr>
          <w:t>законность</w:t>
        </w:r>
      </w:hyperlink>
      <w:r w:rsidRPr="00AC3D81">
        <w:rPr>
          <w:rFonts w:ascii="Times New Roman" w:hAnsi="Times New Roman" w:cs="Times New Roman"/>
        </w:rPr>
        <w:t xml:space="preserve"> ее осуществления;</w:t>
      </w:r>
    </w:p>
    <w:p w14:paraId="089441B5" w14:textId="77777777" w:rsidR="0038728F" w:rsidRPr="00AC3D81" w:rsidRDefault="0038728F" w:rsidP="00482753">
      <w:pPr>
        <w:pStyle w:val="a5"/>
        <w:numPr>
          <w:ilvl w:val="0"/>
          <w:numId w:val="34"/>
        </w:numPr>
        <w:rPr>
          <w:rFonts w:ascii="Times New Roman" w:hAnsi="Times New Roman" w:cs="Times New Roman"/>
        </w:rPr>
      </w:pPr>
      <w:r w:rsidRPr="00AC3D81">
        <w:rPr>
          <w:rFonts w:ascii="Times New Roman" w:hAnsi="Times New Roman" w:cs="Times New Roman"/>
        </w:rPr>
        <w:t xml:space="preserve">возможность участия в сделке ее участников, т. е. их </w:t>
      </w:r>
      <w:proofErr w:type="spellStart"/>
      <w:r w:rsidRPr="00AC3D81">
        <w:rPr>
          <w:rFonts w:ascii="Times New Roman" w:hAnsi="Times New Roman" w:cs="Times New Roman"/>
        </w:rPr>
        <w:t>сделкоспособность</w:t>
      </w:r>
      <w:proofErr w:type="spellEnd"/>
      <w:r w:rsidRPr="00AC3D81">
        <w:rPr>
          <w:rFonts w:ascii="Times New Roman" w:hAnsi="Times New Roman" w:cs="Times New Roman"/>
        </w:rPr>
        <w:t>;</w:t>
      </w:r>
    </w:p>
    <w:p w14:paraId="3AA97A1F" w14:textId="77777777" w:rsidR="0038728F" w:rsidRPr="00AC3D81" w:rsidRDefault="0038728F" w:rsidP="00482753">
      <w:pPr>
        <w:pStyle w:val="a5"/>
        <w:numPr>
          <w:ilvl w:val="0"/>
          <w:numId w:val="34"/>
        </w:numPr>
        <w:rPr>
          <w:rFonts w:ascii="Times New Roman" w:hAnsi="Times New Roman" w:cs="Times New Roman"/>
        </w:rPr>
      </w:pPr>
      <w:r w:rsidRPr="00AC3D81">
        <w:rPr>
          <w:rFonts w:ascii="Times New Roman" w:hAnsi="Times New Roman" w:cs="Times New Roman"/>
        </w:rPr>
        <w:t>соответствие воли и волеизъявления участников сделки, т. е. отсутствие любых форм принуждения или обмана участников сделки;</w:t>
      </w:r>
    </w:p>
    <w:p w14:paraId="12BEC80A" w14:textId="77777777" w:rsidR="0038728F" w:rsidRPr="00AC3D81" w:rsidRDefault="0038728F" w:rsidP="00482753">
      <w:pPr>
        <w:pStyle w:val="a5"/>
        <w:numPr>
          <w:ilvl w:val="0"/>
          <w:numId w:val="34"/>
        </w:numPr>
        <w:rPr>
          <w:rFonts w:ascii="Times New Roman" w:hAnsi="Times New Roman" w:cs="Times New Roman"/>
        </w:rPr>
      </w:pPr>
      <w:r w:rsidRPr="00AC3D81">
        <w:rPr>
          <w:rFonts w:ascii="Times New Roman" w:hAnsi="Times New Roman" w:cs="Times New Roman"/>
        </w:rPr>
        <w:t>соблюдение формы заключения сделки.</w:t>
      </w:r>
    </w:p>
    <w:p w14:paraId="3C0CD3C4"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Несоответствие любому из перечисленных условий означает </w:t>
      </w:r>
      <w:hyperlink r:id="rId71" w:history="1">
        <w:r w:rsidRPr="00AC3D81">
          <w:rPr>
            <w:rStyle w:val="a4"/>
            <w:rFonts w:ascii="Times New Roman" w:hAnsi="Times New Roman" w:cs="Times New Roman"/>
            <w:color w:val="auto"/>
            <w:u w:val="none"/>
          </w:rPr>
          <w:t>недействительность сделки</w:t>
        </w:r>
      </w:hyperlink>
      <w:r w:rsidRPr="00AC3D81">
        <w:rPr>
          <w:rFonts w:ascii="Times New Roman" w:hAnsi="Times New Roman" w:cs="Times New Roman"/>
        </w:rPr>
        <w:t>. Возможны два типа недействительных сделок.</w:t>
      </w:r>
    </w:p>
    <w:p w14:paraId="02B59ED9" w14:textId="2AAD1A01" w:rsidR="0038728F" w:rsidRPr="00AC3D81" w:rsidRDefault="003429D6" w:rsidP="003429D6">
      <w:pPr>
        <w:pStyle w:val="a5"/>
        <w:numPr>
          <w:ilvl w:val="0"/>
          <w:numId w:val="41"/>
        </w:numPr>
        <w:rPr>
          <w:rFonts w:ascii="Times New Roman" w:hAnsi="Times New Roman" w:cs="Times New Roman"/>
        </w:rPr>
      </w:pPr>
      <w:r w:rsidRPr="00AC3D81">
        <w:rPr>
          <w:rFonts w:ascii="Times New Roman" w:hAnsi="Times New Roman" w:cs="Times New Roman"/>
        </w:rPr>
        <w:t>н</w:t>
      </w:r>
      <w:r w:rsidR="0038728F" w:rsidRPr="00AC3D81">
        <w:rPr>
          <w:rFonts w:ascii="Times New Roman" w:hAnsi="Times New Roman" w:cs="Times New Roman"/>
        </w:rPr>
        <w:t>ичтожные сделки, т. е. сделки, не требующие удостоверения недействительности в суде.</w:t>
      </w:r>
    </w:p>
    <w:p w14:paraId="79354C8C" w14:textId="0E5C83EC" w:rsidR="0038728F" w:rsidRPr="00AC3D81" w:rsidRDefault="003429D6" w:rsidP="003429D6">
      <w:pPr>
        <w:pStyle w:val="a5"/>
        <w:numPr>
          <w:ilvl w:val="0"/>
          <w:numId w:val="41"/>
        </w:numPr>
        <w:rPr>
          <w:rFonts w:ascii="Times New Roman" w:hAnsi="Times New Roman" w:cs="Times New Roman"/>
        </w:rPr>
      </w:pPr>
      <w:r w:rsidRPr="00AC3D81">
        <w:rPr>
          <w:rFonts w:ascii="Times New Roman" w:hAnsi="Times New Roman" w:cs="Times New Roman"/>
        </w:rPr>
        <w:t>о</w:t>
      </w:r>
      <w:r w:rsidR="0038728F" w:rsidRPr="00AC3D81">
        <w:rPr>
          <w:rFonts w:ascii="Times New Roman" w:hAnsi="Times New Roman" w:cs="Times New Roman"/>
        </w:rPr>
        <w:t>споримые сделки, т. е. сделки, недействительность которых признана в суде.</w:t>
      </w:r>
    </w:p>
    <w:p w14:paraId="39F16EBC" w14:textId="73B3BA8C" w:rsidR="0038728F" w:rsidRPr="00AC3D81" w:rsidRDefault="0038728F" w:rsidP="0038728F">
      <w:pPr>
        <w:rPr>
          <w:rFonts w:ascii="Times New Roman" w:hAnsi="Times New Roman" w:cs="Times New Roman"/>
        </w:rPr>
      </w:pPr>
      <w:r w:rsidRPr="00AC3D81">
        <w:rPr>
          <w:rFonts w:ascii="Times New Roman" w:hAnsi="Times New Roman" w:cs="Times New Roman"/>
        </w:rPr>
        <w:lastRenderedPageBreak/>
        <w:t xml:space="preserve">Согласно ст. 420 ГК РФ, договор – соглашение двух или нескольких лиц об установлении, изменении или прекращении гражданских прав и </w:t>
      </w:r>
      <w:proofErr w:type="gramStart"/>
      <w:r w:rsidRPr="00AC3D81">
        <w:rPr>
          <w:rFonts w:ascii="Times New Roman" w:hAnsi="Times New Roman" w:cs="Times New Roman"/>
        </w:rPr>
        <w:t>обязанностей</w:t>
      </w:r>
      <w:r w:rsidR="003429D6" w:rsidRPr="00AC3D81">
        <w:rPr>
          <w:rFonts w:ascii="Times New Roman" w:hAnsi="Times New Roman" w:cs="Times New Roman"/>
        </w:rPr>
        <w:t>(</w:t>
      </w:r>
      <w:proofErr w:type="gramEnd"/>
      <w:r w:rsidRPr="00AC3D81">
        <w:rPr>
          <w:rFonts w:ascii="Times New Roman" w:hAnsi="Times New Roman" w:cs="Times New Roman"/>
        </w:rPr>
        <w:t>двусторонняя или многосторонняя сделка</w:t>
      </w:r>
      <w:r w:rsidR="003429D6" w:rsidRPr="00AC3D81">
        <w:rPr>
          <w:rFonts w:ascii="Times New Roman" w:hAnsi="Times New Roman" w:cs="Times New Roman"/>
        </w:rPr>
        <w:t>)</w:t>
      </w:r>
      <w:r w:rsidRPr="00AC3D81">
        <w:rPr>
          <w:rFonts w:ascii="Times New Roman" w:hAnsi="Times New Roman" w:cs="Times New Roman"/>
        </w:rPr>
        <w:t>.</w:t>
      </w:r>
    </w:p>
    <w:p w14:paraId="7E31F743"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Договор считается заключенным, если между сторонами, которые свободны в проявлении своей воли, достигнуто соглашение по всем существенным условиям договора. К последним относят: условия о предмете договора; условия, которые названы в законе или иных правовых актах как существенные для договоров данного вида, а также все те условия, относительно которых по заявлению одной из сторон должно быть достигнуто соглашение.</w:t>
      </w:r>
    </w:p>
    <w:p w14:paraId="1F75788A" w14:textId="4CC596D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К важнейшим </w:t>
      </w:r>
      <w:hyperlink r:id="rId72" w:history="1">
        <w:r w:rsidRPr="00AC3D81">
          <w:rPr>
            <w:rStyle w:val="a4"/>
            <w:rFonts w:ascii="Times New Roman" w:hAnsi="Times New Roman" w:cs="Times New Roman"/>
            <w:color w:val="auto"/>
            <w:u w:val="none"/>
          </w:rPr>
          <w:t>гражданско</w:t>
        </w:r>
      </w:hyperlink>
      <w:r w:rsidR="003429D6" w:rsidRPr="00AC3D81">
        <w:rPr>
          <w:rFonts w:ascii="Times New Roman" w:hAnsi="Times New Roman" w:cs="Times New Roman"/>
        </w:rPr>
        <w:t>-</w:t>
      </w:r>
      <w:r w:rsidRPr="00AC3D81">
        <w:rPr>
          <w:rFonts w:ascii="Times New Roman" w:hAnsi="Times New Roman" w:cs="Times New Roman"/>
        </w:rPr>
        <w:t>правовым договорам в современной российской практике относят:</w:t>
      </w:r>
    </w:p>
    <w:p w14:paraId="789E02F9" w14:textId="53388EAB" w:rsidR="0038728F" w:rsidRPr="00AC3D81" w:rsidRDefault="0038728F" w:rsidP="00482753">
      <w:pPr>
        <w:pStyle w:val="a5"/>
        <w:numPr>
          <w:ilvl w:val="0"/>
          <w:numId w:val="35"/>
        </w:numPr>
        <w:rPr>
          <w:rFonts w:ascii="Times New Roman" w:hAnsi="Times New Roman" w:cs="Times New Roman"/>
        </w:rPr>
      </w:pPr>
      <w:hyperlink r:id="rId73" w:history="1">
        <w:r w:rsidRPr="00AC3D81">
          <w:rPr>
            <w:rStyle w:val="a4"/>
            <w:rFonts w:ascii="Times New Roman" w:hAnsi="Times New Roman" w:cs="Times New Roman"/>
            <w:color w:val="auto"/>
            <w:u w:val="none"/>
          </w:rPr>
          <w:t>договор купли продажи</w:t>
        </w:r>
      </w:hyperlink>
      <w:r w:rsidRPr="00AC3D81">
        <w:rPr>
          <w:rFonts w:ascii="Times New Roman" w:hAnsi="Times New Roman" w:cs="Times New Roman"/>
        </w:rPr>
        <w:t>, по которому продавец обязуется передать товар в собственность покупателю, который в свою очередь обязуется принять этот товар и уплатить за него договорную цену;</w:t>
      </w:r>
    </w:p>
    <w:p w14:paraId="60E4F72D" w14:textId="77777777" w:rsidR="0038728F" w:rsidRPr="00AC3D81" w:rsidRDefault="0038728F" w:rsidP="00482753">
      <w:pPr>
        <w:pStyle w:val="a5"/>
        <w:numPr>
          <w:ilvl w:val="0"/>
          <w:numId w:val="35"/>
        </w:numPr>
        <w:rPr>
          <w:rFonts w:ascii="Times New Roman" w:hAnsi="Times New Roman" w:cs="Times New Roman"/>
        </w:rPr>
      </w:pPr>
      <w:hyperlink r:id="rId74" w:history="1">
        <w:r w:rsidRPr="00AC3D81">
          <w:rPr>
            <w:rStyle w:val="a4"/>
            <w:rFonts w:ascii="Times New Roman" w:hAnsi="Times New Roman" w:cs="Times New Roman"/>
            <w:color w:val="auto"/>
            <w:u w:val="none"/>
          </w:rPr>
          <w:t>договор мены</w:t>
        </w:r>
      </w:hyperlink>
      <w:r w:rsidRPr="00AC3D81">
        <w:rPr>
          <w:rFonts w:ascii="Times New Roman" w:hAnsi="Times New Roman" w:cs="Times New Roman"/>
        </w:rPr>
        <w:t>, по которому каждая из сторон обязуется передать в собственность другой стороны один товар в обмен на другой;</w:t>
      </w:r>
    </w:p>
    <w:p w14:paraId="4AEB68C4" w14:textId="77777777" w:rsidR="0038728F" w:rsidRPr="00AC3D81" w:rsidRDefault="0038728F" w:rsidP="00482753">
      <w:pPr>
        <w:pStyle w:val="a5"/>
        <w:numPr>
          <w:ilvl w:val="0"/>
          <w:numId w:val="35"/>
        </w:numPr>
        <w:rPr>
          <w:rFonts w:ascii="Times New Roman" w:hAnsi="Times New Roman" w:cs="Times New Roman"/>
        </w:rPr>
      </w:pPr>
      <w:hyperlink r:id="rId75" w:history="1">
        <w:r w:rsidRPr="00AC3D81">
          <w:rPr>
            <w:rStyle w:val="a4"/>
            <w:rFonts w:ascii="Times New Roman" w:hAnsi="Times New Roman" w:cs="Times New Roman"/>
            <w:color w:val="auto"/>
            <w:u w:val="none"/>
          </w:rPr>
          <w:t>договор дарения</w:t>
        </w:r>
      </w:hyperlink>
      <w:r w:rsidRPr="00AC3D81">
        <w:rPr>
          <w:rFonts w:ascii="Times New Roman" w:hAnsi="Times New Roman" w:cs="Times New Roman"/>
        </w:rPr>
        <w:t xml:space="preserve">, по которому даритель безвозмездно передает одаряемому </w:t>
      </w:r>
      <w:hyperlink r:id="rId76" w:history="1">
        <w:r w:rsidRPr="00AC3D81">
          <w:rPr>
            <w:rStyle w:val="a4"/>
            <w:rFonts w:ascii="Times New Roman" w:hAnsi="Times New Roman" w:cs="Times New Roman"/>
            <w:color w:val="auto"/>
            <w:u w:val="none"/>
          </w:rPr>
          <w:t>вещь</w:t>
        </w:r>
      </w:hyperlink>
      <w:r w:rsidRPr="00AC3D81">
        <w:rPr>
          <w:rFonts w:ascii="Times New Roman" w:hAnsi="Times New Roman" w:cs="Times New Roman"/>
        </w:rPr>
        <w:t xml:space="preserve"> в собственность;</w:t>
      </w:r>
    </w:p>
    <w:p w14:paraId="441F04DD" w14:textId="77777777" w:rsidR="0038728F" w:rsidRPr="00AC3D81" w:rsidRDefault="0038728F" w:rsidP="00482753">
      <w:pPr>
        <w:pStyle w:val="a5"/>
        <w:numPr>
          <w:ilvl w:val="0"/>
          <w:numId w:val="35"/>
        </w:numPr>
        <w:rPr>
          <w:rFonts w:ascii="Times New Roman" w:hAnsi="Times New Roman" w:cs="Times New Roman"/>
        </w:rPr>
      </w:pPr>
      <w:hyperlink r:id="rId77" w:history="1">
        <w:r w:rsidRPr="00AC3D81">
          <w:rPr>
            <w:rStyle w:val="a4"/>
            <w:rFonts w:ascii="Times New Roman" w:hAnsi="Times New Roman" w:cs="Times New Roman"/>
            <w:color w:val="auto"/>
            <w:u w:val="none"/>
          </w:rPr>
          <w:t>договор ренты</w:t>
        </w:r>
      </w:hyperlink>
      <w:r w:rsidRPr="00AC3D81">
        <w:rPr>
          <w:rFonts w:ascii="Times New Roman" w:hAnsi="Times New Roman" w:cs="Times New Roman"/>
        </w:rPr>
        <w:t>, по которому получатель ренты передает плательщику ренты в собственность имущество, а плательщик ренты обязуется в обмен на полученное имущество периодически выплачивать получателю ренту (денежная сумма или средства на содержание);</w:t>
      </w:r>
    </w:p>
    <w:p w14:paraId="750A6E12" w14:textId="6B21C7E1" w:rsidR="0038728F" w:rsidRPr="00AC3D81" w:rsidRDefault="0038728F" w:rsidP="00482753">
      <w:pPr>
        <w:pStyle w:val="a5"/>
        <w:numPr>
          <w:ilvl w:val="0"/>
          <w:numId w:val="35"/>
        </w:numPr>
        <w:rPr>
          <w:rFonts w:ascii="Times New Roman" w:hAnsi="Times New Roman" w:cs="Times New Roman"/>
        </w:rPr>
      </w:pPr>
      <w:hyperlink r:id="rId78" w:history="1">
        <w:r w:rsidRPr="00AC3D81">
          <w:rPr>
            <w:rStyle w:val="a4"/>
            <w:rFonts w:ascii="Times New Roman" w:hAnsi="Times New Roman" w:cs="Times New Roman"/>
            <w:color w:val="auto"/>
            <w:u w:val="none"/>
          </w:rPr>
          <w:t>договор аренды</w:t>
        </w:r>
      </w:hyperlink>
      <w:r w:rsidRPr="00AC3D81">
        <w:rPr>
          <w:rFonts w:ascii="Times New Roman" w:hAnsi="Times New Roman" w:cs="Times New Roman"/>
        </w:rPr>
        <w:t>, по которому арендодатель обязуется предоставить арендатору имущество во временное владение, пользование за определенную плату;</w:t>
      </w:r>
    </w:p>
    <w:p w14:paraId="2C2D95F0" w14:textId="77777777" w:rsidR="0038728F" w:rsidRPr="00AC3D81" w:rsidRDefault="0038728F" w:rsidP="00482753">
      <w:pPr>
        <w:pStyle w:val="a5"/>
        <w:numPr>
          <w:ilvl w:val="0"/>
          <w:numId w:val="35"/>
        </w:numPr>
        <w:rPr>
          <w:rFonts w:ascii="Times New Roman" w:hAnsi="Times New Roman" w:cs="Times New Roman"/>
        </w:rPr>
      </w:pPr>
      <w:hyperlink r:id="rId79" w:history="1">
        <w:r w:rsidRPr="00AC3D81">
          <w:rPr>
            <w:rStyle w:val="a4"/>
            <w:rFonts w:ascii="Times New Roman" w:hAnsi="Times New Roman" w:cs="Times New Roman"/>
            <w:color w:val="auto"/>
            <w:u w:val="none"/>
          </w:rPr>
          <w:t>договор найма жилого помещения</w:t>
        </w:r>
      </w:hyperlink>
      <w:r w:rsidRPr="00AC3D81">
        <w:rPr>
          <w:rFonts w:ascii="Times New Roman" w:hAnsi="Times New Roman" w:cs="Times New Roman"/>
        </w:rPr>
        <w:t xml:space="preserve">, по которому собственник </w:t>
      </w:r>
      <w:hyperlink r:id="rId80" w:history="1">
        <w:r w:rsidRPr="00AC3D81">
          <w:rPr>
            <w:rStyle w:val="a4"/>
            <w:rFonts w:ascii="Times New Roman" w:hAnsi="Times New Roman" w:cs="Times New Roman"/>
            <w:color w:val="auto"/>
            <w:u w:val="none"/>
          </w:rPr>
          <w:t>жилого помещения</w:t>
        </w:r>
      </w:hyperlink>
      <w:r w:rsidRPr="00AC3D81">
        <w:rPr>
          <w:rFonts w:ascii="Times New Roman" w:hAnsi="Times New Roman" w:cs="Times New Roman"/>
        </w:rPr>
        <w:t xml:space="preserve"> обязуется предоставить нанимателю жилое помещение за плату для проживания в нем;</w:t>
      </w:r>
    </w:p>
    <w:p w14:paraId="6BDDD327" w14:textId="77777777" w:rsidR="0038728F" w:rsidRPr="00AC3D81" w:rsidRDefault="0038728F" w:rsidP="00482753">
      <w:pPr>
        <w:pStyle w:val="a5"/>
        <w:numPr>
          <w:ilvl w:val="0"/>
          <w:numId w:val="35"/>
        </w:numPr>
        <w:rPr>
          <w:rFonts w:ascii="Times New Roman" w:hAnsi="Times New Roman" w:cs="Times New Roman"/>
        </w:rPr>
      </w:pPr>
      <w:r w:rsidRPr="00AC3D81">
        <w:rPr>
          <w:rFonts w:ascii="Times New Roman" w:hAnsi="Times New Roman" w:cs="Times New Roman"/>
        </w:rPr>
        <w:t>договор безвозмездного пользования, по которому ссудодатель обязуется передать вещь в безвозмездное временное пользование ссудополучателю;</w:t>
      </w:r>
    </w:p>
    <w:p w14:paraId="37FA7D7F" w14:textId="77777777" w:rsidR="0038728F" w:rsidRPr="00AC3D81" w:rsidRDefault="0038728F" w:rsidP="00482753">
      <w:pPr>
        <w:pStyle w:val="a5"/>
        <w:numPr>
          <w:ilvl w:val="0"/>
          <w:numId w:val="35"/>
        </w:numPr>
        <w:rPr>
          <w:rFonts w:ascii="Times New Roman" w:hAnsi="Times New Roman" w:cs="Times New Roman"/>
        </w:rPr>
      </w:pPr>
      <w:hyperlink r:id="rId81" w:history="1">
        <w:r w:rsidRPr="00AC3D81">
          <w:rPr>
            <w:rStyle w:val="a4"/>
            <w:rFonts w:ascii="Times New Roman" w:hAnsi="Times New Roman" w:cs="Times New Roman"/>
            <w:color w:val="auto"/>
            <w:u w:val="none"/>
          </w:rPr>
          <w:t>договор подряда</w:t>
        </w:r>
      </w:hyperlink>
      <w:r w:rsidRPr="00AC3D81">
        <w:rPr>
          <w:rFonts w:ascii="Times New Roman" w:hAnsi="Times New Roman" w:cs="Times New Roman"/>
        </w:rPr>
        <w:t>, по которому подрядчик обязуется выполнить по заданию заказчика определенную работу за установленную плату по результатам;</w:t>
      </w:r>
    </w:p>
    <w:p w14:paraId="1FAD5492" w14:textId="77777777" w:rsidR="0038728F" w:rsidRPr="00AC3D81" w:rsidRDefault="0038728F" w:rsidP="00482753">
      <w:pPr>
        <w:pStyle w:val="a5"/>
        <w:numPr>
          <w:ilvl w:val="0"/>
          <w:numId w:val="35"/>
        </w:numPr>
        <w:rPr>
          <w:rFonts w:ascii="Times New Roman" w:hAnsi="Times New Roman" w:cs="Times New Roman"/>
        </w:rPr>
      </w:pPr>
      <w:r w:rsidRPr="00AC3D81">
        <w:rPr>
          <w:rFonts w:ascii="Times New Roman" w:hAnsi="Times New Roman" w:cs="Times New Roman"/>
        </w:rPr>
        <w:t xml:space="preserve">договор на выполнение </w:t>
      </w:r>
      <w:proofErr w:type="gramStart"/>
      <w:r w:rsidRPr="00AC3D81">
        <w:rPr>
          <w:rFonts w:ascii="Times New Roman" w:hAnsi="Times New Roman" w:cs="Times New Roman"/>
        </w:rPr>
        <w:t>научно исследовательских</w:t>
      </w:r>
      <w:proofErr w:type="gramEnd"/>
      <w:r w:rsidRPr="00AC3D81">
        <w:rPr>
          <w:rFonts w:ascii="Times New Roman" w:hAnsi="Times New Roman" w:cs="Times New Roman"/>
        </w:rPr>
        <w:t>, опытно конструкторских и технологических работ, по которому исполнитель обязуется провести соответствующие научные исследования или разработать образец нового изделия;</w:t>
      </w:r>
    </w:p>
    <w:p w14:paraId="579219F0" w14:textId="77777777" w:rsidR="0038728F" w:rsidRPr="00AC3D81" w:rsidRDefault="0038728F" w:rsidP="00482753">
      <w:pPr>
        <w:pStyle w:val="a5"/>
        <w:numPr>
          <w:ilvl w:val="0"/>
          <w:numId w:val="35"/>
        </w:numPr>
        <w:rPr>
          <w:rFonts w:ascii="Times New Roman" w:hAnsi="Times New Roman" w:cs="Times New Roman"/>
        </w:rPr>
      </w:pPr>
      <w:r w:rsidRPr="00AC3D81">
        <w:rPr>
          <w:rFonts w:ascii="Times New Roman" w:hAnsi="Times New Roman" w:cs="Times New Roman"/>
        </w:rPr>
        <w:t>договор возмездного оказания услуг, по которому исполнитель обязуется по заданию заказчика оказать услуги, т. е. совершить определенные действия или осуществить определенную деятельность, за плату.</w:t>
      </w:r>
    </w:p>
    <w:p w14:paraId="1AF9EF2C" w14:textId="1364480A" w:rsidR="0038728F" w:rsidRPr="00AC3D81" w:rsidRDefault="0038728F" w:rsidP="00482753">
      <w:pPr>
        <w:pStyle w:val="a5"/>
        <w:numPr>
          <w:ilvl w:val="0"/>
          <w:numId w:val="35"/>
        </w:numPr>
        <w:rPr>
          <w:rFonts w:ascii="Times New Roman" w:hAnsi="Times New Roman" w:cs="Times New Roman"/>
        </w:rPr>
      </w:pPr>
      <w:hyperlink r:id="rId82" w:history="1">
        <w:r w:rsidRPr="00AC3D81">
          <w:rPr>
            <w:rStyle w:val="a4"/>
            <w:rFonts w:ascii="Times New Roman" w:hAnsi="Times New Roman" w:cs="Times New Roman"/>
            <w:color w:val="auto"/>
            <w:u w:val="none"/>
          </w:rPr>
          <w:t>договор банковского вклада</w:t>
        </w:r>
      </w:hyperlink>
      <w:r w:rsidRPr="00AC3D81">
        <w:rPr>
          <w:rFonts w:ascii="Times New Roman" w:hAnsi="Times New Roman" w:cs="Times New Roman"/>
        </w:rPr>
        <w:t>, по которому банк принимает вклад от вкладчика и обязуется возвратить сумму вклада и выплатить установленные проценты на нее.</w:t>
      </w:r>
    </w:p>
    <w:p w14:paraId="52A4CA08" w14:textId="16E76A7A" w:rsidR="0038728F" w:rsidRPr="00AC3D81" w:rsidRDefault="0038728F" w:rsidP="0038728F">
      <w:pPr>
        <w:rPr>
          <w:rFonts w:ascii="Times New Roman" w:hAnsi="Times New Roman" w:cs="Times New Roman"/>
        </w:rPr>
      </w:pPr>
    </w:p>
    <w:p w14:paraId="398B7747" w14:textId="057B431E" w:rsidR="0038728F" w:rsidRPr="00AC3D81" w:rsidRDefault="0038728F" w:rsidP="0038728F">
      <w:pPr>
        <w:rPr>
          <w:rFonts w:ascii="Times New Roman" w:hAnsi="Times New Roman" w:cs="Times New Roman"/>
          <w:b/>
          <w:bCs/>
        </w:rPr>
      </w:pPr>
      <w:r w:rsidRPr="00AC3D81">
        <w:rPr>
          <w:rFonts w:ascii="Times New Roman" w:hAnsi="Times New Roman" w:cs="Times New Roman"/>
          <w:b/>
          <w:bCs/>
        </w:rPr>
        <w:t>Общие положения об обязательственном праве</w:t>
      </w:r>
    </w:p>
    <w:p w14:paraId="73F920C5"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С целью </w:t>
      </w:r>
      <w:hyperlink r:id="rId83" w:history="1">
        <w:r w:rsidRPr="00AC3D81">
          <w:rPr>
            <w:rStyle w:val="a4"/>
            <w:rFonts w:ascii="Times New Roman" w:hAnsi="Times New Roman" w:cs="Times New Roman"/>
            <w:color w:val="auto"/>
            <w:u w:val="none"/>
          </w:rPr>
          <w:t>обеспечения исполнения обязательств</w:t>
        </w:r>
      </w:hyperlink>
      <w:r w:rsidRPr="00AC3D81">
        <w:rPr>
          <w:rFonts w:ascii="Times New Roman" w:hAnsi="Times New Roman" w:cs="Times New Roman"/>
        </w:rPr>
        <w:t xml:space="preserve"> законодательство предусматривает следующие способы:</w:t>
      </w:r>
    </w:p>
    <w:p w14:paraId="376B2133" w14:textId="77777777" w:rsidR="0038728F" w:rsidRPr="00AC3D81" w:rsidRDefault="0038728F" w:rsidP="00482753">
      <w:pPr>
        <w:pStyle w:val="a5"/>
        <w:numPr>
          <w:ilvl w:val="0"/>
          <w:numId w:val="36"/>
        </w:numPr>
        <w:rPr>
          <w:rFonts w:ascii="Times New Roman" w:hAnsi="Times New Roman" w:cs="Times New Roman"/>
        </w:rPr>
      </w:pPr>
      <w:hyperlink r:id="rId84" w:history="1">
        <w:r w:rsidRPr="00AC3D81">
          <w:rPr>
            <w:rStyle w:val="a4"/>
            <w:rFonts w:ascii="Times New Roman" w:hAnsi="Times New Roman" w:cs="Times New Roman"/>
            <w:color w:val="auto"/>
            <w:u w:val="none"/>
          </w:rPr>
          <w:t>неустойка</w:t>
        </w:r>
      </w:hyperlink>
      <w:r w:rsidRPr="00AC3D81">
        <w:rPr>
          <w:rFonts w:ascii="Times New Roman" w:hAnsi="Times New Roman" w:cs="Times New Roman"/>
        </w:rPr>
        <w:t xml:space="preserve">, </w:t>
      </w:r>
      <w:hyperlink r:id="rId85" w:history="1">
        <w:r w:rsidRPr="00AC3D81">
          <w:rPr>
            <w:rStyle w:val="a4"/>
            <w:rFonts w:ascii="Times New Roman" w:hAnsi="Times New Roman" w:cs="Times New Roman"/>
            <w:color w:val="auto"/>
            <w:u w:val="none"/>
          </w:rPr>
          <w:t>штраф</w:t>
        </w:r>
      </w:hyperlink>
      <w:r w:rsidRPr="00AC3D81">
        <w:rPr>
          <w:rFonts w:ascii="Times New Roman" w:hAnsi="Times New Roman" w:cs="Times New Roman"/>
        </w:rPr>
        <w:t xml:space="preserve"> или пеня, т. е.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например в случае просрочки исполнения;</w:t>
      </w:r>
    </w:p>
    <w:p w14:paraId="23E57E84" w14:textId="77777777" w:rsidR="0038728F" w:rsidRPr="00AC3D81" w:rsidRDefault="0038728F" w:rsidP="00482753">
      <w:pPr>
        <w:pStyle w:val="a5"/>
        <w:numPr>
          <w:ilvl w:val="0"/>
          <w:numId w:val="36"/>
        </w:numPr>
        <w:rPr>
          <w:rFonts w:ascii="Times New Roman" w:hAnsi="Times New Roman" w:cs="Times New Roman"/>
        </w:rPr>
      </w:pPr>
      <w:hyperlink r:id="rId86" w:history="1">
        <w:r w:rsidRPr="00AC3D81">
          <w:rPr>
            <w:rStyle w:val="a4"/>
            <w:rFonts w:ascii="Times New Roman" w:hAnsi="Times New Roman" w:cs="Times New Roman"/>
            <w:color w:val="auto"/>
            <w:u w:val="none"/>
          </w:rPr>
          <w:t>залог</w:t>
        </w:r>
      </w:hyperlink>
      <w:r w:rsidRPr="00AC3D81">
        <w:rPr>
          <w:rFonts w:ascii="Times New Roman" w:hAnsi="Times New Roman" w:cs="Times New Roman"/>
        </w:rPr>
        <w:t>, в силу которого кредитор залогодержатель по обеспеченному залогом обязательству имеет право в случае неисполнения или ненадлежащего исполнения должником залогодателем этого обязательства получить удовлетворение из стоимости заложенного имущества;</w:t>
      </w:r>
    </w:p>
    <w:p w14:paraId="36335164" w14:textId="77777777" w:rsidR="0038728F" w:rsidRPr="00AC3D81" w:rsidRDefault="0038728F" w:rsidP="00482753">
      <w:pPr>
        <w:pStyle w:val="a5"/>
        <w:numPr>
          <w:ilvl w:val="0"/>
          <w:numId w:val="36"/>
        </w:numPr>
        <w:rPr>
          <w:rFonts w:ascii="Times New Roman" w:hAnsi="Times New Roman" w:cs="Times New Roman"/>
        </w:rPr>
      </w:pPr>
      <w:r w:rsidRPr="00AC3D81">
        <w:rPr>
          <w:rFonts w:ascii="Times New Roman" w:hAnsi="Times New Roman" w:cs="Times New Roman"/>
        </w:rPr>
        <w:t xml:space="preserve">удержание имущества должника, на которое имеет право кредитор, у которого находится </w:t>
      </w:r>
      <w:hyperlink r:id="rId87" w:history="1">
        <w:r w:rsidRPr="00AC3D81">
          <w:rPr>
            <w:rStyle w:val="a4"/>
            <w:rFonts w:ascii="Times New Roman" w:hAnsi="Times New Roman" w:cs="Times New Roman"/>
            <w:color w:val="auto"/>
            <w:u w:val="none"/>
          </w:rPr>
          <w:t>вещь</w:t>
        </w:r>
      </w:hyperlink>
      <w:r w:rsidRPr="00AC3D81">
        <w:rPr>
          <w:rFonts w:ascii="Times New Roman" w:hAnsi="Times New Roman" w:cs="Times New Roman"/>
        </w:rPr>
        <w:t>, в случае неисполнения должником в срок обязательства по оплате этой вещи или возмещению кредитору связанных с нею издержек и других убытков;</w:t>
      </w:r>
    </w:p>
    <w:p w14:paraId="69C62F16" w14:textId="77777777" w:rsidR="0038728F" w:rsidRPr="00AC3D81" w:rsidRDefault="0038728F" w:rsidP="00482753">
      <w:pPr>
        <w:pStyle w:val="a5"/>
        <w:numPr>
          <w:ilvl w:val="0"/>
          <w:numId w:val="36"/>
        </w:numPr>
        <w:rPr>
          <w:rFonts w:ascii="Times New Roman" w:hAnsi="Times New Roman" w:cs="Times New Roman"/>
        </w:rPr>
      </w:pPr>
      <w:hyperlink r:id="rId88" w:history="1">
        <w:r w:rsidRPr="00AC3D81">
          <w:rPr>
            <w:rStyle w:val="a4"/>
            <w:rFonts w:ascii="Times New Roman" w:hAnsi="Times New Roman" w:cs="Times New Roman"/>
            <w:color w:val="auto"/>
            <w:u w:val="none"/>
          </w:rPr>
          <w:t>поручительство</w:t>
        </w:r>
      </w:hyperlink>
      <w:r w:rsidRPr="00AC3D81">
        <w:rPr>
          <w:rFonts w:ascii="Times New Roman" w:hAnsi="Times New Roman" w:cs="Times New Roman"/>
        </w:rPr>
        <w:t xml:space="preserve">, которое оформляется в </w:t>
      </w:r>
      <w:hyperlink r:id="rId89" w:history="1">
        <w:r w:rsidRPr="00AC3D81">
          <w:rPr>
            <w:rStyle w:val="a4"/>
            <w:rFonts w:ascii="Times New Roman" w:hAnsi="Times New Roman" w:cs="Times New Roman"/>
            <w:color w:val="auto"/>
            <w:u w:val="none"/>
          </w:rPr>
          <w:t>виде договора</w:t>
        </w:r>
      </w:hyperlink>
      <w:r w:rsidRPr="00AC3D81">
        <w:rPr>
          <w:rFonts w:ascii="Times New Roman" w:hAnsi="Times New Roman" w:cs="Times New Roman"/>
        </w:rPr>
        <w:t>, согласно которому поручитель обязывается перед кредитором другого лица отвечать за исполнение его обязательства полностью или частично;</w:t>
      </w:r>
    </w:p>
    <w:p w14:paraId="73093CF3" w14:textId="77777777" w:rsidR="0038728F" w:rsidRPr="00AC3D81" w:rsidRDefault="0038728F" w:rsidP="00482753">
      <w:pPr>
        <w:pStyle w:val="a5"/>
        <w:numPr>
          <w:ilvl w:val="0"/>
          <w:numId w:val="36"/>
        </w:numPr>
        <w:rPr>
          <w:rFonts w:ascii="Times New Roman" w:hAnsi="Times New Roman" w:cs="Times New Roman"/>
        </w:rPr>
      </w:pPr>
      <w:hyperlink r:id="rId90" w:history="1">
        <w:r w:rsidRPr="00AC3D81">
          <w:rPr>
            <w:rStyle w:val="a4"/>
            <w:rFonts w:ascii="Times New Roman" w:hAnsi="Times New Roman" w:cs="Times New Roman"/>
            <w:color w:val="auto"/>
            <w:u w:val="none"/>
          </w:rPr>
          <w:t>банковская гарантия</w:t>
        </w:r>
      </w:hyperlink>
      <w:r w:rsidRPr="00AC3D81">
        <w:rPr>
          <w:rFonts w:ascii="Times New Roman" w:hAnsi="Times New Roman" w:cs="Times New Roman"/>
        </w:rPr>
        <w:t>, согласно которой гарант (кредитное учреждение или страховая организация) дает по просьбе другого лица (принципала) письменное обязательство уплатить кредитору принципала (бенефициару) в соответствии с условиями даваемого гарантом обязательства денежную сумму по представлению бенефициаром письменного требования;</w:t>
      </w:r>
    </w:p>
    <w:p w14:paraId="44742DF0" w14:textId="77777777" w:rsidR="0038728F" w:rsidRPr="00AC3D81" w:rsidRDefault="0038728F" w:rsidP="00482753">
      <w:pPr>
        <w:pStyle w:val="a5"/>
        <w:numPr>
          <w:ilvl w:val="0"/>
          <w:numId w:val="36"/>
        </w:numPr>
        <w:rPr>
          <w:rFonts w:ascii="Times New Roman" w:hAnsi="Times New Roman" w:cs="Times New Roman"/>
        </w:rPr>
      </w:pPr>
      <w:hyperlink r:id="rId91" w:history="1">
        <w:r w:rsidRPr="00AC3D81">
          <w:rPr>
            <w:rStyle w:val="a4"/>
            <w:rFonts w:ascii="Times New Roman" w:hAnsi="Times New Roman" w:cs="Times New Roman"/>
            <w:color w:val="auto"/>
            <w:u w:val="none"/>
          </w:rPr>
          <w:t>задаток</w:t>
        </w:r>
      </w:hyperlink>
      <w:r w:rsidRPr="00AC3D81">
        <w:rPr>
          <w:rFonts w:ascii="Times New Roman" w:hAnsi="Times New Roman" w:cs="Times New Roman"/>
        </w:rPr>
        <w:t xml:space="preserve">, т. е. денежная сумма, выдаваемая одной стороной в счет причитающихся с нее по договору платежей другой стороне, в </w:t>
      </w:r>
      <w:hyperlink r:id="rId92" w:history="1">
        <w:r w:rsidRPr="00AC3D81">
          <w:rPr>
            <w:rStyle w:val="a4"/>
            <w:rFonts w:ascii="Times New Roman" w:hAnsi="Times New Roman" w:cs="Times New Roman"/>
            <w:color w:val="auto"/>
            <w:u w:val="none"/>
          </w:rPr>
          <w:t>доказательство</w:t>
        </w:r>
      </w:hyperlink>
      <w:r w:rsidRPr="00AC3D81">
        <w:rPr>
          <w:rFonts w:ascii="Times New Roman" w:hAnsi="Times New Roman" w:cs="Times New Roman"/>
        </w:rPr>
        <w:t xml:space="preserve"> </w:t>
      </w:r>
      <w:hyperlink r:id="rId93" w:history="1">
        <w:r w:rsidRPr="00AC3D81">
          <w:rPr>
            <w:rStyle w:val="a4"/>
            <w:rFonts w:ascii="Times New Roman" w:hAnsi="Times New Roman" w:cs="Times New Roman"/>
            <w:color w:val="auto"/>
            <w:u w:val="none"/>
          </w:rPr>
          <w:t>заключения договора</w:t>
        </w:r>
      </w:hyperlink>
      <w:r w:rsidRPr="00AC3D81">
        <w:rPr>
          <w:rFonts w:ascii="Times New Roman" w:hAnsi="Times New Roman" w:cs="Times New Roman"/>
        </w:rPr>
        <w:t xml:space="preserve"> и в обеспечение его исполнения;</w:t>
      </w:r>
    </w:p>
    <w:p w14:paraId="38132D2D" w14:textId="77777777" w:rsidR="0038728F" w:rsidRPr="00AC3D81" w:rsidRDefault="0038728F" w:rsidP="00482753">
      <w:pPr>
        <w:pStyle w:val="a5"/>
        <w:numPr>
          <w:ilvl w:val="0"/>
          <w:numId w:val="36"/>
        </w:numPr>
        <w:rPr>
          <w:rFonts w:ascii="Times New Roman" w:hAnsi="Times New Roman" w:cs="Times New Roman"/>
        </w:rPr>
      </w:pPr>
      <w:r w:rsidRPr="00AC3D81">
        <w:rPr>
          <w:rFonts w:ascii="Times New Roman" w:hAnsi="Times New Roman" w:cs="Times New Roman"/>
        </w:rPr>
        <w:t>другие способы, предусмотренные законом или договором.</w:t>
      </w:r>
    </w:p>
    <w:p w14:paraId="69ACAE40"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Основаниями </w:t>
      </w:r>
      <w:hyperlink r:id="rId94" w:history="1">
        <w:r w:rsidRPr="00AC3D81">
          <w:rPr>
            <w:rStyle w:val="a4"/>
            <w:rFonts w:ascii="Times New Roman" w:hAnsi="Times New Roman" w:cs="Times New Roman"/>
            <w:color w:val="auto"/>
            <w:u w:val="none"/>
          </w:rPr>
          <w:t>прекращения обязательств</w:t>
        </w:r>
      </w:hyperlink>
      <w:r w:rsidRPr="00AC3D81">
        <w:rPr>
          <w:rFonts w:ascii="Times New Roman" w:hAnsi="Times New Roman" w:cs="Times New Roman"/>
        </w:rPr>
        <w:t xml:space="preserve"> являются:</w:t>
      </w:r>
    </w:p>
    <w:p w14:paraId="20A5C4EA"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надлежащее исполнение обязательств;</w:t>
      </w:r>
    </w:p>
    <w:p w14:paraId="127FFB8F"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отступное, т. е. замена обязательства по соглашению сторон;</w:t>
      </w:r>
    </w:p>
    <w:p w14:paraId="52E2596A"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зачет встречного однородного требования;</w:t>
      </w:r>
    </w:p>
    <w:p w14:paraId="508D27C0"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совпадение должника и кредитора в одном лице;</w:t>
      </w:r>
    </w:p>
    <w:p w14:paraId="523ACE56"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новация, т. е. соглашение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w:t>
      </w:r>
    </w:p>
    <w:p w14:paraId="350A8E10"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прощение долга;</w:t>
      </w:r>
    </w:p>
    <w:p w14:paraId="70F8C6F7"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 xml:space="preserve">издание акта </w:t>
      </w:r>
      <w:hyperlink r:id="rId95" w:history="1">
        <w:r w:rsidRPr="00AC3D81">
          <w:rPr>
            <w:rStyle w:val="a4"/>
            <w:rFonts w:ascii="Times New Roman" w:hAnsi="Times New Roman" w:cs="Times New Roman"/>
            <w:color w:val="auto"/>
            <w:u w:val="none"/>
          </w:rPr>
          <w:t>государственного органа</w:t>
        </w:r>
      </w:hyperlink>
      <w:r w:rsidRPr="00AC3D81">
        <w:rPr>
          <w:rFonts w:ascii="Times New Roman" w:hAnsi="Times New Roman" w:cs="Times New Roman"/>
        </w:rPr>
        <w:t>, вследствие которого исполнение обязательства становится невозможным;</w:t>
      </w:r>
    </w:p>
    <w:p w14:paraId="12F5D2B1"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смерть должника, если обязательство неразрывно связано с личностью должника;</w:t>
      </w:r>
    </w:p>
    <w:p w14:paraId="7BA08592" w14:textId="77777777" w:rsidR="0038728F" w:rsidRPr="00AC3D81" w:rsidRDefault="0038728F" w:rsidP="00482753">
      <w:pPr>
        <w:pStyle w:val="a5"/>
        <w:numPr>
          <w:ilvl w:val="0"/>
          <w:numId w:val="37"/>
        </w:numPr>
        <w:rPr>
          <w:rFonts w:ascii="Times New Roman" w:hAnsi="Times New Roman" w:cs="Times New Roman"/>
        </w:rPr>
      </w:pPr>
      <w:r w:rsidRPr="00AC3D81">
        <w:rPr>
          <w:rFonts w:ascii="Times New Roman" w:hAnsi="Times New Roman" w:cs="Times New Roman"/>
        </w:rPr>
        <w:t>смерть кредитора, если обязательство неразрывно связано с его личностью;</w:t>
      </w:r>
    </w:p>
    <w:p w14:paraId="583137DC" w14:textId="59A5E3F0" w:rsidR="0038728F" w:rsidRPr="00AC3D81" w:rsidRDefault="0038728F" w:rsidP="00482753">
      <w:pPr>
        <w:pStyle w:val="a5"/>
        <w:numPr>
          <w:ilvl w:val="0"/>
          <w:numId w:val="37"/>
        </w:numPr>
        <w:rPr>
          <w:rFonts w:ascii="Times New Roman" w:hAnsi="Times New Roman" w:cs="Times New Roman"/>
        </w:rPr>
      </w:pPr>
      <w:hyperlink r:id="rId96" w:history="1">
        <w:r w:rsidRPr="00AC3D81">
          <w:rPr>
            <w:rStyle w:val="a4"/>
            <w:rFonts w:ascii="Times New Roman" w:hAnsi="Times New Roman" w:cs="Times New Roman"/>
            <w:color w:val="auto"/>
            <w:u w:val="none"/>
          </w:rPr>
          <w:t>ликвидация юридического лица</w:t>
        </w:r>
      </w:hyperlink>
      <w:r w:rsidRPr="00AC3D81">
        <w:rPr>
          <w:rFonts w:ascii="Times New Roman" w:hAnsi="Times New Roman" w:cs="Times New Roman"/>
        </w:rPr>
        <w:t xml:space="preserve"> (должника или кредитора).</w:t>
      </w:r>
    </w:p>
    <w:p w14:paraId="4C265F8E" w14:textId="77777777" w:rsidR="00482753" w:rsidRPr="00AC3D81" w:rsidRDefault="00482753" w:rsidP="00482753">
      <w:pPr>
        <w:pStyle w:val="a5"/>
        <w:rPr>
          <w:rFonts w:ascii="Times New Roman" w:hAnsi="Times New Roman" w:cs="Times New Roman"/>
        </w:rPr>
      </w:pPr>
    </w:p>
    <w:p w14:paraId="7338DCA5" w14:textId="77777777" w:rsidR="0038728F" w:rsidRPr="00AC3D81" w:rsidRDefault="0038728F" w:rsidP="0038728F">
      <w:pPr>
        <w:rPr>
          <w:rFonts w:ascii="Times New Roman" w:hAnsi="Times New Roman" w:cs="Times New Roman"/>
          <w:b/>
          <w:bCs/>
        </w:rPr>
      </w:pPr>
      <w:r w:rsidRPr="00AC3D81">
        <w:rPr>
          <w:rFonts w:ascii="Times New Roman" w:hAnsi="Times New Roman" w:cs="Times New Roman"/>
          <w:b/>
          <w:bCs/>
        </w:rPr>
        <w:t>Понятие права собственности и иных видов вещных прав</w:t>
      </w:r>
    </w:p>
    <w:p w14:paraId="67758B18" w14:textId="77777777" w:rsidR="0038728F" w:rsidRPr="00AC3D81" w:rsidRDefault="0038728F" w:rsidP="0038728F">
      <w:pPr>
        <w:rPr>
          <w:rFonts w:ascii="Times New Roman" w:hAnsi="Times New Roman" w:cs="Times New Roman"/>
        </w:rPr>
      </w:pPr>
      <w:hyperlink r:id="rId97" w:history="1">
        <w:r w:rsidRPr="00AC3D81">
          <w:rPr>
            <w:rStyle w:val="a4"/>
            <w:rFonts w:ascii="Times New Roman" w:hAnsi="Times New Roman" w:cs="Times New Roman"/>
            <w:color w:val="auto"/>
            <w:u w:val="none"/>
          </w:rPr>
          <w:t>Право собственности</w:t>
        </w:r>
      </w:hyperlink>
      <w:r w:rsidRPr="00AC3D81">
        <w:rPr>
          <w:rFonts w:ascii="Times New Roman" w:hAnsi="Times New Roman" w:cs="Times New Roman"/>
        </w:rPr>
        <w:t xml:space="preserve"> соответствует высшей степени полноты обладания </w:t>
      </w:r>
      <w:hyperlink r:id="rId98" w:history="1">
        <w:r w:rsidRPr="00AC3D81">
          <w:rPr>
            <w:rStyle w:val="a4"/>
            <w:rFonts w:ascii="Times New Roman" w:hAnsi="Times New Roman" w:cs="Times New Roman"/>
            <w:color w:val="auto"/>
            <w:u w:val="none"/>
          </w:rPr>
          <w:t>вещью</w:t>
        </w:r>
      </w:hyperlink>
      <w:r w:rsidRPr="00AC3D81">
        <w:rPr>
          <w:rFonts w:ascii="Times New Roman" w:hAnsi="Times New Roman" w:cs="Times New Roman"/>
        </w:rPr>
        <w:t xml:space="preserve">. Из всех </w:t>
      </w:r>
      <w:hyperlink r:id="rId99" w:history="1">
        <w:r w:rsidRPr="00AC3D81">
          <w:rPr>
            <w:rStyle w:val="a4"/>
            <w:rFonts w:ascii="Times New Roman" w:hAnsi="Times New Roman" w:cs="Times New Roman"/>
            <w:color w:val="auto"/>
            <w:u w:val="none"/>
          </w:rPr>
          <w:t>вещных прав</w:t>
        </w:r>
      </w:hyperlink>
      <w:r w:rsidRPr="00AC3D81">
        <w:rPr>
          <w:rFonts w:ascii="Times New Roman" w:hAnsi="Times New Roman" w:cs="Times New Roman"/>
        </w:rPr>
        <w:t xml:space="preserve">, т. е. </w:t>
      </w:r>
      <w:hyperlink r:id="rId100" w:history="1">
        <w:r w:rsidRPr="00AC3D81">
          <w:rPr>
            <w:rStyle w:val="a4"/>
            <w:rFonts w:ascii="Times New Roman" w:hAnsi="Times New Roman" w:cs="Times New Roman"/>
            <w:color w:val="auto"/>
            <w:u w:val="none"/>
          </w:rPr>
          <w:t>прав</w:t>
        </w:r>
      </w:hyperlink>
      <w:r w:rsidRPr="00AC3D81">
        <w:rPr>
          <w:rFonts w:ascii="Times New Roman" w:hAnsi="Times New Roman" w:cs="Times New Roman"/>
        </w:rPr>
        <w:t xml:space="preserve"> субъектов на вещи, право </w:t>
      </w:r>
      <w:hyperlink r:id="rId101" w:history="1">
        <w:r w:rsidRPr="00AC3D81">
          <w:rPr>
            <w:rStyle w:val="a4"/>
            <w:rFonts w:ascii="Times New Roman" w:hAnsi="Times New Roman" w:cs="Times New Roman"/>
            <w:color w:val="auto"/>
            <w:u w:val="none"/>
          </w:rPr>
          <w:t>собственности</w:t>
        </w:r>
      </w:hyperlink>
      <w:r w:rsidRPr="00AC3D81">
        <w:rPr>
          <w:rFonts w:ascii="Times New Roman" w:hAnsi="Times New Roman" w:cs="Times New Roman"/>
        </w:rPr>
        <w:t xml:space="preserve"> носит первичный характер. К другим вещным правам можно отнести </w:t>
      </w:r>
      <w:hyperlink r:id="rId102" w:history="1">
        <w:r w:rsidRPr="00AC3D81">
          <w:rPr>
            <w:rStyle w:val="a4"/>
            <w:rFonts w:ascii="Times New Roman" w:hAnsi="Times New Roman" w:cs="Times New Roman"/>
            <w:color w:val="auto"/>
            <w:u w:val="none"/>
          </w:rPr>
          <w:t>право хозяйственного ведения</w:t>
        </w:r>
      </w:hyperlink>
      <w:r w:rsidRPr="00AC3D81">
        <w:rPr>
          <w:rFonts w:ascii="Times New Roman" w:hAnsi="Times New Roman" w:cs="Times New Roman"/>
        </w:rPr>
        <w:t xml:space="preserve">, </w:t>
      </w:r>
      <w:hyperlink r:id="rId103" w:history="1">
        <w:r w:rsidRPr="00AC3D81">
          <w:rPr>
            <w:rStyle w:val="a4"/>
            <w:rFonts w:ascii="Times New Roman" w:hAnsi="Times New Roman" w:cs="Times New Roman"/>
            <w:color w:val="auto"/>
            <w:u w:val="none"/>
          </w:rPr>
          <w:t>право оперативного управления</w:t>
        </w:r>
      </w:hyperlink>
      <w:r w:rsidRPr="00AC3D81">
        <w:rPr>
          <w:rFonts w:ascii="Times New Roman" w:hAnsi="Times New Roman" w:cs="Times New Roman"/>
        </w:rPr>
        <w:t>, некоторые права на земельные участки – все перечисленные права являются производными от права собственности.</w:t>
      </w:r>
    </w:p>
    <w:p w14:paraId="2365F9F4"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Право собственности объединяет триаду правомочий, отражающих юридическое понимание термина «собственность»:</w:t>
      </w:r>
    </w:p>
    <w:p w14:paraId="1A32BE24" w14:textId="77777777" w:rsidR="0038728F" w:rsidRPr="00AC3D81" w:rsidRDefault="0038728F" w:rsidP="00650DEA">
      <w:pPr>
        <w:pStyle w:val="a5"/>
        <w:numPr>
          <w:ilvl w:val="0"/>
          <w:numId w:val="38"/>
        </w:numPr>
        <w:rPr>
          <w:rFonts w:ascii="Times New Roman" w:hAnsi="Times New Roman" w:cs="Times New Roman"/>
        </w:rPr>
      </w:pPr>
      <w:r w:rsidRPr="00AC3D81">
        <w:rPr>
          <w:rFonts w:ascii="Times New Roman" w:hAnsi="Times New Roman" w:cs="Times New Roman"/>
        </w:rPr>
        <w:t>право владения;</w:t>
      </w:r>
    </w:p>
    <w:p w14:paraId="27B51CE8" w14:textId="77777777" w:rsidR="0038728F" w:rsidRPr="00AC3D81" w:rsidRDefault="0038728F" w:rsidP="00650DEA">
      <w:pPr>
        <w:pStyle w:val="a5"/>
        <w:numPr>
          <w:ilvl w:val="0"/>
          <w:numId w:val="38"/>
        </w:numPr>
        <w:rPr>
          <w:rFonts w:ascii="Times New Roman" w:hAnsi="Times New Roman" w:cs="Times New Roman"/>
        </w:rPr>
      </w:pPr>
      <w:r w:rsidRPr="00AC3D81">
        <w:rPr>
          <w:rFonts w:ascii="Times New Roman" w:hAnsi="Times New Roman" w:cs="Times New Roman"/>
        </w:rPr>
        <w:t>право пользования;</w:t>
      </w:r>
    </w:p>
    <w:p w14:paraId="6A22C21A" w14:textId="77777777" w:rsidR="0038728F" w:rsidRPr="00AC3D81" w:rsidRDefault="0038728F" w:rsidP="00650DEA">
      <w:pPr>
        <w:pStyle w:val="a5"/>
        <w:numPr>
          <w:ilvl w:val="0"/>
          <w:numId w:val="38"/>
        </w:numPr>
        <w:rPr>
          <w:rFonts w:ascii="Times New Roman" w:hAnsi="Times New Roman" w:cs="Times New Roman"/>
        </w:rPr>
      </w:pPr>
      <w:r w:rsidRPr="00AC3D81">
        <w:rPr>
          <w:rFonts w:ascii="Times New Roman" w:hAnsi="Times New Roman" w:cs="Times New Roman"/>
        </w:rPr>
        <w:t>право распоряжения.</w:t>
      </w:r>
    </w:p>
    <w:p w14:paraId="2B10DFEA" w14:textId="77777777" w:rsidR="0038728F" w:rsidRPr="00AC3D81" w:rsidRDefault="0038728F" w:rsidP="0038728F">
      <w:pPr>
        <w:rPr>
          <w:rFonts w:ascii="Times New Roman" w:hAnsi="Times New Roman" w:cs="Times New Roman"/>
        </w:rPr>
      </w:pPr>
      <w:hyperlink r:id="rId104" w:history="1">
        <w:r w:rsidRPr="00AC3D81">
          <w:rPr>
            <w:rStyle w:val="a4"/>
            <w:rFonts w:ascii="Times New Roman" w:hAnsi="Times New Roman" w:cs="Times New Roman"/>
            <w:color w:val="auto"/>
            <w:u w:val="none"/>
          </w:rPr>
          <w:t>Конституция РФ</w:t>
        </w:r>
      </w:hyperlink>
      <w:r w:rsidRPr="00AC3D81">
        <w:rPr>
          <w:rFonts w:ascii="Times New Roman" w:hAnsi="Times New Roman" w:cs="Times New Roman"/>
        </w:rPr>
        <w:t xml:space="preserve"> признает частную (физических и </w:t>
      </w:r>
      <w:hyperlink r:id="rId105" w:history="1">
        <w:r w:rsidRPr="00AC3D81">
          <w:rPr>
            <w:rStyle w:val="a4"/>
            <w:rFonts w:ascii="Times New Roman" w:hAnsi="Times New Roman" w:cs="Times New Roman"/>
            <w:color w:val="auto"/>
            <w:u w:val="none"/>
          </w:rPr>
          <w:t>юридических лиц</w:t>
        </w:r>
      </w:hyperlink>
      <w:r w:rsidRPr="00AC3D81">
        <w:rPr>
          <w:rFonts w:ascii="Times New Roman" w:hAnsi="Times New Roman" w:cs="Times New Roman"/>
        </w:rPr>
        <w:t xml:space="preserve">), государственную, муниципальную и иные </w:t>
      </w:r>
      <w:hyperlink r:id="rId106" w:history="1">
        <w:r w:rsidRPr="00AC3D81">
          <w:rPr>
            <w:rStyle w:val="a4"/>
            <w:rFonts w:ascii="Times New Roman" w:hAnsi="Times New Roman" w:cs="Times New Roman"/>
            <w:color w:val="auto"/>
            <w:u w:val="none"/>
          </w:rPr>
          <w:t>формы собственности</w:t>
        </w:r>
      </w:hyperlink>
      <w:r w:rsidRPr="00AC3D81">
        <w:rPr>
          <w:rFonts w:ascii="Times New Roman" w:hAnsi="Times New Roman" w:cs="Times New Roman"/>
        </w:rPr>
        <w:t>.</w:t>
      </w:r>
    </w:p>
    <w:p w14:paraId="51D2A9E2"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Помимо индивидуальной собственности в ГК РФ раскрывается понятие </w:t>
      </w:r>
      <w:hyperlink r:id="rId107" w:history="1">
        <w:r w:rsidRPr="00AC3D81">
          <w:rPr>
            <w:rStyle w:val="a4"/>
            <w:rFonts w:ascii="Times New Roman" w:hAnsi="Times New Roman" w:cs="Times New Roman"/>
            <w:color w:val="auto"/>
            <w:u w:val="none"/>
          </w:rPr>
          <w:t>общей собственности</w:t>
        </w:r>
      </w:hyperlink>
      <w:r w:rsidRPr="00AC3D81">
        <w:rPr>
          <w:rFonts w:ascii="Times New Roman" w:hAnsi="Times New Roman" w:cs="Times New Roman"/>
        </w:rPr>
        <w:t>, которая может быть:</w:t>
      </w:r>
    </w:p>
    <w:p w14:paraId="19CC2303" w14:textId="77777777" w:rsidR="0038728F" w:rsidRPr="00AC3D81" w:rsidRDefault="0038728F" w:rsidP="00650DEA">
      <w:pPr>
        <w:pStyle w:val="a5"/>
        <w:numPr>
          <w:ilvl w:val="0"/>
          <w:numId w:val="39"/>
        </w:numPr>
        <w:rPr>
          <w:rFonts w:ascii="Times New Roman" w:hAnsi="Times New Roman" w:cs="Times New Roman"/>
        </w:rPr>
      </w:pPr>
      <w:r w:rsidRPr="00AC3D81">
        <w:rPr>
          <w:rFonts w:ascii="Times New Roman" w:hAnsi="Times New Roman" w:cs="Times New Roman"/>
        </w:rPr>
        <w:t xml:space="preserve">общей долевой собственностью, когда доли отдельных собственников строго определены (например, при </w:t>
      </w:r>
      <w:hyperlink r:id="rId108" w:history="1">
        <w:r w:rsidRPr="00AC3D81">
          <w:rPr>
            <w:rStyle w:val="a4"/>
            <w:rFonts w:ascii="Times New Roman" w:hAnsi="Times New Roman" w:cs="Times New Roman"/>
            <w:color w:val="auto"/>
            <w:u w:val="none"/>
          </w:rPr>
          <w:t>приватизации</w:t>
        </w:r>
      </w:hyperlink>
      <w:r w:rsidRPr="00AC3D81">
        <w:rPr>
          <w:rFonts w:ascii="Times New Roman" w:hAnsi="Times New Roman" w:cs="Times New Roman"/>
        </w:rPr>
        <w:t xml:space="preserve"> квартиры за каждым членом </w:t>
      </w:r>
      <w:hyperlink r:id="rId109" w:history="1">
        <w:r w:rsidRPr="00AC3D81">
          <w:rPr>
            <w:rStyle w:val="a4"/>
            <w:rFonts w:ascii="Times New Roman" w:hAnsi="Times New Roman" w:cs="Times New Roman"/>
            <w:color w:val="auto"/>
            <w:u w:val="none"/>
          </w:rPr>
          <w:t>семьи</w:t>
        </w:r>
      </w:hyperlink>
      <w:r w:rsidRPr="00AC3D81">
        <w:rPr>
          <w:rFonts w:ascii="Times New Roman" w:hAnsi="Times New Roman" w:cs="Times New Roman"/>
        </w:rPr>
        <w:t xml:space="preserve"> могут быть закреплены разные доли квартиры);</w:t>
      </w:r>
    </w:p>
    <w:p w14:paraId="4767F0BF" w14:textId="64CA9A02" w:rsidR="0038728F" w:rsidRPr="00AC3D81" w:rsidRDefault="0038728F" w:rsidP="00650DEA">
      <w:pPr>
        <w:pStyle w:val="a5"/>
        <w:numPr>
          <w:ilvl w:val="0"/>
          <w:numId w:val="39"/>
        </w:numPr>
        <w:rPr>
          <w:rFonts w:ascii="Times New Roman" w:hAnsi="Times New Roman" w:cs="Times New Roman"/>
        </w:rPr>
      </w:pPr>
      <w:r w:rsidRPr="00AC3D81">
        <w:rPr>
          <w:rFonts w:ascii="Times New Roman" w:hAnsi="Times New Roman" w:cs="Times New Roman"/>
        </w:rPr>
        <w:t>общей совместной собственностью, когда доли отдельных собственников не определены.</w:t>
      </w:r>
    </w:p>
    <w:p w14:paraId="4B831CD6" w14:textId="77777777" w:rsidR="000004BD" w:rsidRPr="00AC3D81" w:rsidRDefault="000004BD" w:rsidP="000004BD">
      <w:pPr>
        <w:pStyle w:val="a5"/>
        <w:rPr>
          <w:rFonts w:ascii="Times New Roman" w:hAnsi="Times New Roman" w:cs="Times New Roman"/>
        </w:rPr>
      </w:pPr>
    </w:p>
    <w:p w14:paraId="798BB43D" w14:textId="77777777" w:rsidR="0038728F" w:rsidRPr="00F302CF" w:rsidRDefault="0038728F" w:rsidP="0038728F">
      <w:pPr>
        <w:rPr>
          <w:rFonts w:ascii="Times New Roman" w:hAnsi="Times New Roman" w:cs="Times New Roman"/>
          <w:u w:val="single"/>
        </w:rPr>
      </w:pPr>
      <w:r w:rsidRPr="00F302CF">
        <w:rPr>
          <w:rFonts w:ascii="Times New Roman" w:hAnsi="Times New Roman" w:cs="Times New Roman"/>
          <w:u w:val="single"/>
        </w:rPr>
        <w:t>Основные положения авторского права</w:t>
      </w:r>
    </w:p>
    <w:p w14:paraId="7F8E74BA" w14:textId="63C91470" w:rsidR="0038728F" w:rsidRPr="00AC3D81" w:rsidRDefault="0038728F" w:rsidP="0038728F">
      <w:pPr>
        <w:rPr>
          <w:rFonts w:ascii="Times New Roman" w:hAnsi="Times New Roman" w:cs="Times New Roman"/>
        </w:rPr>
      </w:pPr>
      <w:hyperlink r:id="rId110" w:history="1">
        <w:r w:rsidRPr="00AC3D81">
          <w:rPr>
            <w:rStyle w:val="a4"/>
            <w:rFonts w:ascii="Times New Roman" w:hAnsi="Times New Roman" w:cs="Times New Roman"/>
            <w:color w:val="auto"/>
            <w:u w:val="none"/>
          </w:rPr>
          <w:t>Объектами авторского права</w:t>
        </w:r>
      </w:hyperlink>
      <w:r w:rsidRPr="00AC3D81">
        <w:rPr>
          <w:rFonts w:ascii="Times New Roman" w:hAnsi="Times New Roman" w:cs="Times New Roman"/>
        </w:rPr>
        <w:t xml:space="preserve"> выступают результаты интеллектуальной деятельности и приравненные к ним средства индивидуализации </w:t>
      </w:r>
      <w:hyperlink r:id="rId111" w:history="1">
        <w:r w:rsidRPr="00AC3D81">
          <w:rPr>
            <w:rStyle w:val="a4"/>
            <w:rFonts w:ascii="Times New Roman" w:hAnsi="Times New Roman" w:cs="Times New Roman"/>
            <w:color w:val="auto"/>
            <w:u w:val="none"/>
          </w:rPr>
          <w:t>юридических лиц</w:t>
        </w:r>
      </w:hyperlink>
      <w:r w:rsidRPr="00AC3D81">
        <w:rPr>
          <w:rFonts w:ascii="Times New Roman" w:hAnsi="Times New Roman" w:cs="Times New Roman"/>
        </w:rPr>
        <w:t xml:space="preserve">, товаров, работ, услуг и </w:t>
      </w:r>
      <w:hyperlink r:id="rId112" w:history="1">
        <w:r w:rsidRPr="00AC3D81">
          <w:rPr>
            <w:rStyle w:val="a4"/>
            <w:rFonts w:ascii="Times New Roman" w:hAnsi="Times New Roman" w:cs="Times New Roman"/>
            <w:color w:val="auto"/>
            <w:u w:val="none"/>
          </w:rPr>
          <w:t>предприятий</w:t>
        </w:r>
      </w:hyperlink>
      <w:r w:rsidRPr="00AC3D81">
        <w:rPr>
          <w:rFonts w:ascii="Times New Roman" w:hAnsi="Times New Roman" w:cs="Times New Roman"/>
        </w:rPr>
        <w:t xml:space="preserve">. Согласно ст. 1225 ГК РФ к охраняемым результатам интеллектуальной деятельности относят: произведения науки, литературы и искусства, программы для ЭВМ, изобретения, промышленные образцы, секреты производства, фирменные наименования, товарные знаки и знаки обслуживания наименования мест происхождения товаров и т. д. </w:t>
      </w:r>
    </w:p>
    <w:p w14:paraId="69BFC77C" w14:textId="6878C38B"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Автором признается </w:t>
      </w:r>
      <w:hyperlink r:id="rId113" w:history="1">
        <w:r w:rsidRPr="00AC3D81">
          <w:rPr>
            <w:rStyle w:val="a4"/>
            <w:rFonts w:ascii="Times New Roman" w:hAnsi="Times New Roman" w:cs="Times New Roman"/>
            <w:color w:val="auto"/>
            <w:u w:val="none"/>
          </w:rPr>
          <w:t>гражданин</w:t>
        </w:r>
      </w:hyperlink>
      <w:r w:rsidRPr="00AC3D81">
        <w:rPr>
          <w:rFonts w:ascii="Times New Roman" w:hAnsi="Times New Roman" w:cs="Times New Roman"/>
        </w:rPr>
        <w:t xml:space="preserve">, который посредством творческого труда создал результат своей интеллектуальной деятельности. </w:t>
      </w:r>
    </w:p>
    <w:p w14:paraId="7D54C20D"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Авторские права на произведения науки, литературы и искусства по своей юридической сущности представляют комплекс составляющих элементов: </w:t>
      </w:r>
      <w:hyperlink r:id="rId114" w:history="1">
        <w:r w:rsidRPr="00AC3D81">
          <w:rPr>
            <w:rStyle w:val="a4"/>
            <w:rFonts w:ascii="Times New Roman" w:hAnsi="Times New Roman" w:cs="Times New Roman"/>
            <w:color w:val="auto"/>
            <w:u w:val="none"/>
          </w:rPr>
          <w:t>исключительное право</w:t>
        </w:r>
      </w:hyperlink>
      <w:r w:rsidRPr="00AC3D81">
        <w:rPr>
          <w:rFonts w:ascii="Times New Roman" w:hAnsi="Times New Roman" w:cs="Times New Roman"/>
        </w:rPr>
        <w:t xml:space="preserve"> на произведение; право авторства; право автора на имя; право на неприкосновенность произведения; право на обнародование произведения .</w:t>
      </w:r>
    </w:p>
    <w:p w14:paraId="37A55D0A"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lastRenderedPageBreak/>
        <w:t>Главным свойством права авторства является его неотчуждаемость, т. е. его невозможно передать иному лицу или отказаться от него. Однако исключительное право на результат интеллектуальной деятельности или на средство индивидуализации правообладатель может передавать иным лицам. Использование результатов интеллектуальной деятельности без разрешения правообладателя запрещено.</w:t>
      </w:r>
    </w:p>
    <w:p w14:paraId="5DEF2D43" w14:textId="31DDE9B7" w:rsidR="0038728F" w:rsidRPr="00AC3D81" w:rsidRDefault="0038728F" w:rsidP="0038728F">
      <w:pPr>
        <w:rPr>
          <w:rFonts w:ascii="Times New Roman" w:hAnsi="Times New Roman" w:cs="Times New Roman"/>
        </w:rPr>
      </w:pPr>
      <w:r w:rsidRPr="00AC3D81">
        <w:rPr>
          <w:rFonts w:ascii="Times New Roman" w:hAnsi="Times New Roman" w:cs="Times New Roman"/>
        </w:rPr>
        <w:t>Автор в рамках исключительного права на результат интеллектуальной деятельности может воспроизводить произведение в любом количестве копий, распространять, продавать, публично демонстрировать или исполнять произведение, сдавать в прокат и т. д. Также допускается безвозмездное воспроизведение в личных целях, использование в информационных, научных, учебных или культурных целях правомерно обнародованного произведения гражданином без согласия автора или правообладателя. Условиями свободного использования произведения в информационных, научных, учебных или культурных целях является обязательное указание имени автора при цитировании, иллюстрировании и проч., а также использование произведения для пародирования.</w:t>
      </w:r>
    </w:p>
    <w:p w14:paraId="0AA3E8B3" w14:textId="152EA145" w:rsidR="000004BD" w:rsidRDefault="0038728F" w:rsidP="0038728F">
      <w:pPr>
        <w:rPr>
          <w:rFonts w:ascii="Times New Roman" w:hAnsi="Times New Roman" w:cs="Times New Roman"/>
        </w:rPr>
      </w:pPr>
      <w:r w:rsidRPr="00AC3D81">
        <w:rPr>
          <w:rFonts w:ascii="Times New Roman" w:hAnsi="Times New Roman" w:cs="Times New Roman"/>
        </w:rPr>
        <w:t>Статья 1281 ГК РФ у</w:t>
      </w:r>
      <w:bookmarkStart w:id="0" w:name="_GoBack"/>
      <w:bookmarkEnd w:id="0"/>
      <w:r w:rsidRPr="00AC3D81">
        <w:rPr>
          <w:rFonts w:ascii="Times New Roman" w:hAnsi="Times New Roman" w:cs="Times New Roman"/>
        </w:rPr>
        <w:t xml:space="preserve">станавливает </w:t>
      </w:r>
      <w:hyperlink r:id="rId115" w:history="1">
        <w:r w:rsidRPr="00AC3D81">
          <w:rPr>
            <w:rStyle w:val="a4"/>
            <w:rFonts w:ascii="Times New Roman" w:hAnsi="Times New Roman" w:cs="Times New Roman"/>
            <w:color w:val="auto"/>
            <w:u w:val="none"/>
          </w:rPr>
          <w:t>сроки</w:t>
        </w:r>
      </w:hyperlink>
      <w:r w:rsidRPr="00AC3D81">
        <w:rPr>
          <w:rFonts w:ascii="Times New Roman" w:hAnsi="Times New Roman" w:cs="Times New Roman"/>
        </w:rPr>
        <w:t xml:space="preserve"> действия исключительного права на произведение: в течение всей жизни автора и еще семьдесят лет со дня его смерти, либо с момента опубликования произведения, если произведение было опубликовано посмертно. В случае анонимного произведения срок действия исключительного права истекает через семьдесят лет после опубликования. По истечении указанных сроков произведение становится общественным достоянием, что означает, что с этого момента оно может свободно, в том числе безвозмездно, использоваться любым лицом при условии сохранения авторства, имени автора и неприкосновенности произведения.</w:t>
      </w:r>
    </w:p>
    <w:p w14:paraId="38ED9C13" w14:textId="77777777" w:rsidR="00EF5DF6" w:rsidRPr="00AC3D81" w:rsidRDefault="00EF5DF6" w:rsidP="0038728F">
      <w:pPr>
        <w:rPr>
          <w:rFonts w:ascii="Times New Roman" w:hAnsi="Times New Roman" w:cs="Times New Roman"/>
        </w:rPr>
      </w:pPr>
    </w:p>
    <w:p w14:paraId="1FC2777E" w14:textId="026EDA25" w:rsidR="000004BD" w:rsidRPr="00F302CF" w:rsidRDefault="0038728F" w:rsidP="0038728F">
      <w:pPr>
        <w:rPr>
          <w:rFonts w:ascii="Times New Roman" w:hAnsi="Times New Roman" w:cs="Times New Roman"/>
          <w:u w:val="single"/>
        </w:rPr>
      </w:pPr>
      <w:r w:rsidRPr="00F302CF">
        <w:rPr>
          <w:rFonts w:ascii="Times New Roman" w:hAnsi="Times New Roman" w:cs="Times New Roman"/>
          <w:u w:val="single"/>
        </w:rPr>
        <w:t>Основы наследственного права</w:t>
      </w:r>
    </w:p>
    <w:p w14:paraId="6F6F8D29"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Наследование имущества всегда сопровождается переходом </w:t>
      </w:r>
      <w:hyperlink r:id="rId116" w:history="1">
        <w:r w:rsidRPr="00AC3D81">
          <w:rPr>
            <w:rStyle w:val="a4"/>
            <w:rFonts w:ascii="Times New Roman" w:hAnsi="Times New Roman" w:cs="Times New Roman"/>
            <w:color w:val="auto"/>
            <w:u w:val="none"/>
          </w:rPr>
          <w:t>имущественных прав</w:t>
        </w:r>
      </w:hyperlink>
      <w:r w:rsidRPr="00AC3D81">
        <w:rPr>
          <w:rFonts w:ascii="Times New Roman" w:hAnsi="Times New Roman" w:cs="Times New Roman"/>
        </w:rPr>
        <w:t xml:space="preserve"> от умершего лица к другим лицам. Неимущественные </w:t>
      </w:r>
      <w:hyperlink r:id="rId117" w:history="1">
        <w:r w:rsidRPr="00AC3D81">
          <w:rPr>
            <w:rStyle w:val="a4"/>
            <w:rFonts w:ascii="Times New Roman" w:hAnsi="Times New Roman" w:cs="Times New Roman"/>
            <w:color w:val="auto"/>
            <w:u w:val="none"/>
          </w:rPr>
          <w:t>права</w:t>
        </w:r>
      </w:hyperlink>
      <w:r w:rsidRPr="00AC3D81">
        <w:rPr>
          <w:rFonts w:ascii="Times New Roman" w:hAnsi="Times New Roman" w:cs="Times New Roman"/>
        </w:rPr>
        <w:t xml:space="preserve"> и </w:t>
      </w:r>
      <w:hyperlink r:id="rId118" w:history="1">
        <w:r w:rsidRPr="00AC3D81">
          <w:rPr>
            <w:rStyle w:val="a4"/>
            <w:rFonts w:ascii="Times New Roman" w:hAnsi="Times New Roman" w:cs="Times New Roman"/>
            <w:color w:val="auto"/>
            <w:u w:val="none"/>
          </w:rPr>
          <w:t>нематериальные блага</w:t>
        </w:r>
      </w:hyperlink>
      <w:r w:rsidRPr="00AC3D81">
        <w:rPr>
          <w:rFonts w:ascii="Times New Roman" w:hAnsi="Times New Roman" w:cs="Times New Roman"/>
        </w:rPr>
        <w:t xml:space="preserve">, права и обязанности, неразрывно связанные с </w:t>
      </w:r>
      <w:hyperlink r:id="rId119" w:history="1">
        <w:r w:rsidRPr="00AC3D81">
          <w:rPr>
            <w:rStyle w:val="a4"/>
            <w:rFonts w:ascii="Times New Roman" w:hAnsi="Times New Roman" w:cs="Times New Roman"/>
            <w:color w:val="auto"/>
            <w:u w:val="none"/>
          </w:rPr>
          <w:t>личностью</w:t>
        </w:r>
      </w:hyperlink>
      <w:r w:rsidRPr="00AC3D81">
        <w:rPr>
          <w:rFonts w:ascii="Times New Roman" w:hAnsi="Times New Roman" w:cs="Times New Roman"/>
        </w:rPr>
        <w:t xml:space="preserve"> наследодателя, не входят в состав наследства, в частности право на </w:t>
      </w:r>
      <w:hyperlink r:id="rId120" w:history="1">
        <w:r w:rsidRPr="00AC3D81">
          <w:rPr>
            <w:rStyle w:val="a4"/>
            <w:rFonts w:ascii="Times New Roman" w:hAnsi="Times New Roman" w:cs="Times New Roman"/>
            <w:color w:val="auto"/>
            <w:u w:val="none"/>
          </w:rPr>
          <w:t>алименты</w:t>
        </w:r>
      </w:hyperlink>
      <w:r w:rsidRPr="00AC3D81">
        <w:rPr>
          <w:rFonts w:ascii="Times New Roman" w:hAnsi="Times New Roman" w:cs="Times New Roman"/>
        </w:rPr>
        <w:t xml:space="preserve">, право на возмещение вреда, причиненного жизни или здоровью </w:t>
      </w:r>
      <w:hyperlink r:id="rId121" w:history="1">
        <w:r w:rsidRPr="00AC3D81">
          <w:rPr>
            <w:rStyle w:val="a4"/>
            <w:rFonts w:ascii="Times New Roman" w:hAnsi="Times New Roman" w:cs="Times New Roman"/>
            <w:color w:val="auto"/>
            <w:u w:val="none"/>
          </w:rPr>
          <w:t>гражданина</w:t>
        </w:r>
      </w:hyperlink>
      <w:r w:rsidRPr="00AC3D81">
        <w:rPr>
          <w:rFonts w:ascii="Times New Roman" w:hAnsi="Times New Roman" w:cs="Times New Roman"/>
        </w:rPr>
        <w:t xml:space="preserve"> (ст. 1112 ГК РФ).</w:t>
      </w:r>
    </w:p>
    <w:p w14:paraId="2587479F"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 xml:space="preserve">Наследование может осуществляться согласно воле умершего, т. е. по завещанию, или по </w:t>
      </w:r>
      <w:hyperlink r:id="rId122" w:history="1">
        <w:r w:rsidRPr="00AC3D81">
          <w:rPr>
            <w:rStyle w:val="a4"/>
            <w:rFonts w:ascii="Times New Roman" w:hAnsi="Times New Roman" w:cs="Times New Roman"/>
            <w:color w:val="auto"/>
            <w:u w:val="none"/>
          </w:rPr>
          <w:t>закону</w:t>
        </w:r>
      </w:hyperlink>
      <w:r w:rsidRPr="00AC3D81">
        <w:rPr>
          <w:rFonts w:ascii="Times New Roman" w:hAnsi="Times New Roman" w:cs="Times New Roman"/>
        </w:rPr>
        <w:t>. Гражданский кодекс оперирует понятием «открытие наследства», которое происходит в день смерти гражданина. К наследованию призываются:</w:t>
      </w:r>
    </w:p>
    <w:p w14:paraId="51D35DA0" w14:textId="77777777" w:rsidR="0038728F" w:rsidRPr="00AC3D81" w:rsidRDefault="0038728F" w:rsidP="00560695">
      <w:pPr>
        <w:pStyle w:val="a5"/>
        <w:numPr>
          <w:ilvl w:val="0"/>
          <w:numId w:val="40"/>
        </w:numPr>
        <w:rPr>
          <w:rFonts w:ascii="Times New Roman" w:hAnsi="Times New Roman" w:cs="Times New Roman"/>
        </w:rPr>
      </w:pPr>
      <w:r w:rsidRPr="00AC3D81">
        <w:rPr>
          <w:rFonts w:ascii="Times New Roman" w:hAnsi="Times New Roman" w:cs="Times New Roman"/>
        </w:rPr>
        <w:t>граждане, находящиеся в живых в день открытия наследства, а также зачатые при жизни наследодателя и родившиеся живыми после открытия наследства;</w:t>
      </w:r>
    </w:p>
    <w:p w14:paraId="34BBAC2D" w14:textId="77777777" w:rsidR="0038728F" w:rsidRPr="00AC3D81" w:rsidRDefault="0038728F" w:rsidP="00560695">
      <w:pPr>
        <w:pStyle w:val="a5"/>
        <w:numPr>
          <w:ilvl w:val="0"/>
          <w:numId w:val="40"/>
        </w:numPr>
        <w:rPr>
          <w:rFonts w:ascii="Times New Roman" w:hAnsi="Times New Roman" w:cs="Times New Roman"/>
        </w:rPr>
      </w:pPr>
      <w:hyperlink r:id="rId123" w:history="1">
        <w:r w:rsidRPr="00AC3D81">
          <w:rPr>
            <w:rStyle w:val="a4"/>
            <w:rFonts w:ascii="Times New Roman" w:hAnsi="Times New Roman" w:cs="Times New Roman"/>
            <w:color w:val="auto"/>
            <w:u w:val="none"/>
          </w:rPr>
          <w:t>юридические лица</w:t>
        </w:r>
      </w:hyperlink>
      <w:r w:rsidRPr="00AC3D81">
        <w:rPr>
          <w:rFonts w:ascii="Times New Roman" w:hAnsi="Times New Roman" w:cs="Times New Roman"/>
        </w:rPr>
        <w:t>, существующие на день открытия наследства, которые были указаны в завещании;</w:t>
      </w:r>
    </w:p>
    <w:p w14:paraId="1EC90727" w14:textId="77777777" w:rsidR="0038728F" w:rsidRPr="00AC3D81" w:rsidRDefault="0038728F" w:rsidP="00560695">
      <w:pPr>
        <w:pStyle w:val="a5"/>
        <w:numPr>
          <w:ilvl w:val="0"/>
          <w:numId w:val="40"/>
        </w:numPr>
        <w:rPr>
          <w:rFonts w:ascii="Times New Roman" w:hAnsi="Times New Roman" w:cs="Times New Roman"/>
        </w:rPr>
      </w:pPr>
      <w:r w:rsidRPr="00AC3D81">
        <w:rPr>
          <w:rFonts w:ascii="Times New Roman" w:hAnsi="Times New Roman" w:cs="Times New Roman"/>
        </w:rPr>
        <w:t xml:space="preserve">Российская Федерация, </w:t>
      </w:r>
      <w:hyperlink r:id="rId124" w:history="1">
        <w:r w:rsidRPr="00AC3D81">
          <w:rPr>
            <w:rStyle w:val="a4"/>
            <w:rFonts w:ascii="Times New Roman" w:hAnsi="Times New Roman" w:cs="Times New Roman"/>
            <w:color w:val="auto"/>
            <w:u w:val="none"/>
          </w:rPr>
          <w:t>субъекты Российской Федерации</w:t>
        </w:r>
      </w:hyperlink>
      <w:r w:rsidRPr="00AC3D81">
        <w:rPr>
          <w:rFonts w:ascii="Times New Roman" w:hAnsi="Times New Roman" w:cs="Times New Roman"/>
        </w:rPr>
        <w:t xml:space="preserve">, </w:t>
      </w:r>
      <w:hyperlink r:id="rId125" w:history="1">
        <w:r w:rsidRPr="00AC3D81">
          <w:rPr>
            <w:rStyle w:val="a4"/>
            <w:rFonts w:ascii="Times New Roman" w:hAnsi="Times New Roman" w:cs="Times New Roman"/>
            <w:color w:val="auto"/>
            <w:u w:val="none"/>
          </w:rPr>
          <w:t>муниципальные образования</w:t>
        </w:r>
      </w:hyperlink>
      <w:r w:rsidRPr="00AC3D81">
        <w:rPr>
          <w:rFonts w:ascii="Times New Roman" w:hAnsi="Times New Roman" w:cs="Times New Roman"/>
        </w:rPr>
        <w:t xml:space="preserve">, а также, в случае завещания, иностранные </w:t>
      </w:r>
      <w:hyperlink r:id="rId126" w:history="1">
        <w:r w:rsidRPr="00AC3D81">
          <w:rPr>
            <w:rStyle w:val="a4"/>
            <w:rFonts w:ascii="Times New Roman" w:hAnsi="Times New Roman" w:cs="Times New Roman"/>
            <w:color w:val="auto"/>
            <w:u w:val="none"/>
          </w:rPr>
          <w:t>государства</w:t>
        </w:r>
      </w:hyperlink>
      <w:r w:rsidRPr="00AC3D81">
        <w:rPr>
          <w:rFonts w:ascii="Times New Roman" w:hAnsi="Times New Roman" w:cs="Times New Roman"/>
        </w:rPr>
        <w:t xml:space="preserve"> и международные организации.</w:t>
      </w:r>
    </w:p>
    <w:p w14:paraId="21241D9D"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Дееспособный гражданин вправе распорядиться относительно дальнейшей судьбы своего имущества составив завещание, которое должно быть письменно оформлено и удостоверено нотариусом. В ряде ситуаций к нотариальному удостоверению приравнивается удостоверение завещания указанными в законе лицами (командирами воинских частей, начальниками экспедиций и др.). В течение последующей жизни завещатель может отменять или изменять завещание, в силу будет вступать только последнее составленное перед смертью.</w:t>
      </w:r>
    </w:p>
    <w:p w14:paraId="0190DD97" w14:textId="77777777" w:rsidR="0038728F" w:rsidRPr="00AC3D81" w:rsidRDefault="0038728F" w:rsidP="0038728F">
      <w:pPr>
        <w:rPr>
          <w:rFonts w:ascii="Times New Roman" w:hAnsi="Times New Roman" w:cs="Times New Roman"/>
        </w:rPr>
      </w:pPr>
      <w:hyperlink r:id="rId127" w:history="1">
        <w:r w:rsidRPr="00AC3D81">
          <w:rPr>
            <w:rStyle w:val="a4"/>
            <w:rFonts w:ascii="Times New Roman" w:hAnsi="Times New Roman" w:cs="Times New Roman"/>
            <w:color w:val="auto"/>
            <w:u w:val="none"/>
          </w:rPr>
          <w:t>Наследование по закону</w:t>
        </w:r>
      </w:hyperlink>
      <w:r w:rsidRPr="00AC3D81">
        <w:rPr>
          <w:rFonts w:ascii="Times New Roman" w:hAnsi="Times New Roman" w:cs="Times New Roman"/>
        </w:rPr>
        <w:t xml:space="preserve"> осуществляется согласно порядку очередности. Наследники каждой последующей очереди наследуют имущество только в том случае, если нет наследников предшествующих очередей (в случае их отсутствия или отказа от наследства). Наследниками первой очереди по закону являются </w:t>
      </w:r>
      <w:hyperlink r:id="rId128" w:history="1">
        <w:r w:rsidRPr="00AC3D81">
          <w:rPr>
            <w:rStyle w:val="a4"/>
            <w:rFonts w:ascii="Times New Roman" w:hAnsi="Times New Roman" w:cs="Times New Roman"/>
            <w:color w:val="auto"/>
            <w:u w:val="none"/>
          </w:rPr>
          <w:t>дети</w:t>
        </w:r>
      </w:hyperlink>
      <w:r w:rsidRPr="00AC3D81">
        <w:rPr>
          <w:rFonts w:ascii="Times New Roman" w:hAnsi="Times New Roman" w:cs="Times New Roman"/>
        </w:rPr>
        <w:t xml:space="preserve">, супруг и </w:t>
      </w:r>
      <w:hyperlink r:id="rId129" w:history="1">
        <w:r w:rsidRPr="00AC3D81">
          <w:rPr>
            <w:rStyle w:val="a4"/>
            <w:rFonts w:ascii="Times New Roman" w:hAnsi="Times New Roman" w:cs="Times New Roman"/>
            <w:color w:val="auto"/>
            <w:u w:val="none"/>
          </w:rPr>
          <w:t>родители</w:t>
        </w:r>
      </w:hyperlink>
      <w:r w:rsidRPr="00AC3D81">
        <w:rPr>
          <w:rFonts w:ascii="Times New Roman" w:hAnsi="Times New Roman" w:cs="Times New Roman"/>
        </w:rPr>
        <w:t xml:space="preserve"> наследодателя, второй – полнородные и неполнородные братья и сестры наследодателя, его дедушка и бабушка как со стороны отца, так и со стороны матери и т. д. В качестве наследников последней, седьмой очереди закон указывает пасынков, падчериц, отчима и мачеху наследодателя.</w:t>
      </w:r>
    </w:p>
    <w:p w14:paraId="2D919D42" w14:textId="77777777" w:rsidR="0038728F" w:rsidRPr="00AC3D81" w:rsidRDefault="0038728F" w:rsidP="0038728F">
      <w:pPr>
        <w:rPr>
          <w:rFonts w:ascii="Times New Roman" w:hAnsi="Times New Roman" w:cs="Times New Roman"/>
        </w:rPr>
      </w:pPr>
      <w:r w:rsidRPr="00AC3D81">
        <w:rPr>
          <w:rFonts w:ascii="Times New Roman" w:hAnsi="Times New Roman" w:cs="Times New Roman"/>
        </w:rPr>
        <w:t>Наследник имеет право принять наследство целиком в течение шести месяцев со дня открытия наследства, а также отказаться от наследства в пользу других лиц или без указания лиц, в пользу которых он отказывается от наследственного имущества. Принятие наследства под условием или с оговорками не допускается.</w:t>
      </w:r>
    </w:p>
    <w:p w14:paraId="5B77A8F7" w14:textId="77777777" w:rsidR="0038728F" w:rsidRPr="0038728F" w:rsidRDefault="0038728F" w:rsidP="0038728F">
      <w:pPr>
        <w:rPr>
          <w:rFonts w:ascii="Times New Roman" w:hAnsi="Times New Roman" w:cs="Times New Roman"/>
        </w:rPr>
      </w:pPr>
    </w:p>
    <w:sectPr w:rsidR="0038728F" w:rsidRPr="0038728F" w:rsidSect="005606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3E5"/>
    <w:multiLevelType w:val="multilevel"/>
    <w:tmpl w:val="404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04C2"/>
    <w:multiLevelType w:val="multilevel"/>
    <w:tmpl w:val="4A0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9AF"/>
    <w:multiLevelType w:val="hybridMultilevel"/>
    <w:tmpl w:val="6E10F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0613BA"/>
    <w:multiLevelType w:val="multilevel"/>
    <w:tmpl w:val="E55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A5022"/>
    <w:multiLevelType w:val="hybridMultilevel"/>
    <w:tmpl w:val="4EFEE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26415E"/>
    <w:multiLevelType w:val="multilevel"/>
    <w:tmpl w:val="C6F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00749"/>
    <w:multiLevelType w:val="multilevel"/>
    <w:tmpl w:val="506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94611"/>
    <w:multiLevelType w:val="hybridMultilevel"/>
    <w:tmpl w:val="59EAD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223FA0"/>
    <w:multiLevelType w:val="hybridMultilevel"/>
    <w:tmpl w:val="066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A41FC"/>
    <w:multiLevelType w:val="hybridMultilevel"/>
    <w:tmpl w:val="F3907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913B27"/>
    <w:multiLevelType w:val="hybridMultilevel"/>
    <w:tmpl w:val="90548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DC79B1"/>
    <w:multiLevelType w:val="hybridMultilevel"/>
    <w:tmpl w:val="41641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971AF8"/>
    <w:multiLevelType w:val="multilevel"/>
    <w:tmpl w:val="853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A29F7"/>
    <w:multiLevelType w:val="multilevel"/>
    <w:tmpl w:val="25A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272C2"/>
    <w:multiLevelType w:val="multilevel"/>
    <w:tmpl w:val="AFB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07153"/>
    <w:multiLevelType w:val="multilevel"/>
    <w:tmpl w:val="9E1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43188"/>
    <w:multiLevelType w:val="multilevel"/>
    <w:tmpl w:val="C5E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13D2B"/>
    <w:multiLevelType w:val="multilevel"/>
    <w:tmpl w:val="BBA0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30318"/>
    <w:multiLevelType w:val="multilevel"/>
    <w:tmpl w:val="AA0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2386D"/>
    <w:multiLevelType w:val="hybridMultilevel"/>
    <w:tmpl w:val="A46A2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0F0E67"/>
    <w:multiLevelType w:val="multilevel"/>
    <w:tmpl w:val="650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B7EE5"/>
    <w:multiLevelType w:val="multilevel"/>
    <w:tmpl w:val="B5A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27EC7"/>
    <w:multiLevelType w:val="multilevel"/>
    <w:tmpl w:val="BF1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51171"/>
    <w:multiLevelType w:val="hybridMultilevel"/>
    <w:tmpl w:val="36D2A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BE94802"/>
    <w:multiLevelType w:val="multilevel"/>
    <w:tmpl w:val="7E2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B4BC7"/>
    <w:multiLevelType w:val="multilevel"/>
    <w:tmpl w:val="8D7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8656B"/>
    <w:multiLevelType w:val="hybridMultilevel"/>
    <w:tmpl w:val="366E6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4E3787"/>
    <w:multiLevelType w:val="multilevel"/>
    <w:tmpl w:val="D8B4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E68D6"/>
    <w:multiLevelType w:val="multilevel"/>
    <w:tmpl w:val="6D8A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44722"/>
    <w:multiLevelType w:val="hybridMultilevel"/>
    <w:tmpl w:val="48043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B67EE4"/>
    <w:multiLevelType w:val="multilevel"/>
    <w:tmpl w:val="A87E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D79DF"/>
    <w:multiLevelType w:val="multilevel"/>
    <w:tmpl w:val="6B66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C7B39"/>
    <w:multiLevelType w:val="multilevel"/>
    <w:tmpl w:val="12D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7014D"/>
    <w:multiLevelType w:val="multilevel"/>
    <w:tmpl w:val="16D0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06322"/>
    <w:multiLevelType w:val="hybridMultilevel"/>
    <w:tmpl w:val="92DA4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2E0859"/>
    <w:multiLevelType w:val="hybridMultilevel"/>
    <w:tmpl w:val="A9780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880225"/>
    <w:multiLevelType w:val="hybridMultilevel"/>
    <w:tmpl w:val="7D384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706CC8"/>
    <w:multiLevelType w:val="hybridMultilevel"/>
    <w:tmpl w:val="B204E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90003A"/>
    <w:multiLevelType w:val="hybridMultilevel"/>
    <w:tmpl w:val="8C8E8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B263CB7"/>
    <w:multiLevelType w:val="hybridMultilevel"/>
    <w:tmpl w:val="03E6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A12DCD"/>
    <w:multiLevelType w:val="hybridMultilevel"/>
    <w:tmpl w:val="95A8D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2"/>
  </w:num>
  <w:num w:numId="4">
    <w:abstractNumId w:val="22"/>
  </w:num>
  <w:num w:numId="5">
    <w:abstractNumId w:val="31"/>
  </w:num>
  <w:num w:numId="6">
    <w:abstractNumId w:val="16"/>
  </w:num>
  <w:num w:numId="7">
    <w:abstractNumId w:val="30"/>
  </w:num>
  <w:num w:numId="8">
    <w:abstractNumId w:val="15"/>
  </w:num>
  <w:num w:numId="9">
    <w:abstractNumId w:val="33"/>
  </w:num>
  <w:num w:numId="10">
    <w:abstractNumId w:val="28"/>
  </w:num>
  <w:num w:numId="11">
    <w:abstractNumId w:val="17"/>
  </w:num>
  <w:num w:numId="12">
    <w:abstractNumId w:val="32"/>
  </w:num>
  <w:num w:numId="13">
    <w:abstractNumId w:val="20"/>
  </w:num>
  <w:num w:numId="14">
    <w:abstractNumId w:val="25"/>
  </w:num>
  <w:num w:numId="15">
    <w:abstractNumId w:val="5"/>
  </w:num>
  <w:num w:numId="16">
    <w:abstractNumId w:val="24"/>
  </w:num>
  <w:num w:numId="17">
    <w:abstractNumId w:val="1"/>
  </w:num>
  <w:num w:numId="18">
    <w:abstractNumId w:val="6"/>
  </w:num>
  <w:num w:numId="19">
    <w:abstractNumId w:val="27"/>
  </w:num>
  <w:num w:numId="20">
    <w:abstractNumId w:val="0"/>
  </w:num>
  <w:num w:numId="21">
    <w:abstractNumId w:val="13"/>
  </w:num>
  <w:num w:numId="22">
    <w:abstractNumId w:val="3"/>
  </w:num>
  <w:num w:numId="23">
    <w:abstractNumId w:val="21"/>
  </w:num>
  <w:num w:numId="24">
    <w:abstractNumId w:val="36"/>
  </w:num>
  <w:num w:numId="25">
    <w:abstractNumId w:val="39"/>
  </w:num>
  <w:num w:numId="26">
    <w:abstractNumId w:val="35"/>
  </w:num>
  <w:num w:numId="27">
    <w:abstractNumId w:val="9"/>
  </w:num>
  <w:num w:numId="28">
    <w:abstractNumId w:val="11"/>
  </w:num>
  <w:num w:numId="29">
    <w:abstractNumId w:val="7"/>
  </w:num>
  <w:num w:numId="30">
    <w:abstractNumId w:val="40"/>
  </w:num>
  <w:num w:numId="31">
    <w:abstractNumId w:val="8"/>
  </w:num>
  <w:num w:numId="32">
    <w:abstractNumId w:val="19"/>
  </w:num>
  <w:num w:numId="33">
    <w:abstractNumId w:val="4"/>
  </w:num>
  <w:num w:numId="34">
    <w:abstractNumId w:val="26"/>
  </w:num>
  <w:num w:numId="35">
    <w:abstractNumId w:val="29"/>
  </w:num>
  <w:num w:numId="36">
    <w:abstractNumId w:val="2"/>
  </w:num>
  <w:num w:numId="37">
    <w:abstractNumId w:val="10"/>
  </w:num>
  <w:num w:numId="38">
    <w:abstractNumId w:val="38"/>
  </w:num>
  <w:num w:numId="39">
    <w:abstractNumId w:val="37"/>
  </w:num>
  <w:num w:numId="40">
    <w:abstractNumId w:val="2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6B"/>
    <w:rsid w:val="000004BD"/>
    <w:rsid w:val="003429D6"/>
    <w:rsid w:val="00354440"/>
    <w:rsid w:val="0038728F"/>
    <w:rsid w:val="0046079D"/>
    <w:rsid w:val="00482753"/>
    <w:rsid w:val="00560695"/>
    <w:rsid w:val="00650DEA"/>
    <w:rsid w:val="00906875"/>
    <w:rsid w:val="0091166B"/>
    <w:rsid w:val="00AC3D81"/>
    <w:rsid w:val="00C8036D"/>
    <w:rsid w:val="00EF5DF6"/>
    <w:rsid w:val="00F30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C529"/>
  <w15:chartTrackingRefBased/>
  <w15:docId w15:val="{55AA3B4E-ED93-4323-BCE0-5713A5A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38728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8728F"/>
    <w:rPr>
      <w:color w:val="0000FF"/>
      <w:u w:val="single"/>
    </w:rPr>
  </w:style>
  <w:style w:type="character" w:customStyle="1" w:styleId="20">
    <w:name w:val="Заголовок 2 Знак"/>
    <w:basedOn w:val="a0"/>
    <w:link w:val="2"/>
    <w:uiPriority w:val="9"/>
    <w:rsid w:val="0038728F"/>
    <w:rPr>
      <w:rFonts w:ascii="Times New Roman" w:eastAsia="Times New Roman" w:hAnsi="Times New Roman" w:cs="Times New Roman"/>
      <w:b/>
      <w:bCs/>
      <w:sz w:val="36"/>
      <w:szCs w:val="36"/>
      <w:lang w:eastAsia="ru-RU"/>
    </w:rPr>
  </w:style>
  <w:style w:type="paragraph" w:styleId="a5">
    <w:name w:val="List Paragraph"/>
    <w:basedOn w:val="a"/>
    <w:uiPriority w:val="34"/>
    <w:qFormat/>
    <w:rsid w:val="00387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913">
      <w:bodyDiv w:val="1"/>
      <w:marLeft w:val="0"/>
      <w:marRight w:val="0"/>
      <w:marTop w:val="0"/>
      <w:marBottom w:val="0"/>
      <w:divBdr>
        <w:top w:val="none" w:sz="0" w:space="0" w:color="auto"/>
        <w:left w:val="none" w:sz="0" w:space="0" w:color="auto"/>
        <w:bottom w:val="none" w:sz="0" w:space="0" w:color="auto"/>
        <w:right w:val="none" w:sz="0" w:space="0" w:color="auto"/>
      </w:divBdr>
    </w:div>
    <w:div w:id="1015040049">
      <w:bodyDiv w:val="1"/>
      <w:marLeft w:val="0"/>
      <w:marRight w:val="0"/>
      <w:marTop w:val="0"/>
      <w:marBottom w:val="0"/>
      <w:divBdr>
        <w:top w:val="none" w:sz="0" w:space="0" w:color="auto"/>
        <w:left w:val="none" w:sz="0" w:space="0" w:color="auto"/>
        <w:bottom w:val="none" w:sz="0" w:space="0" w:color="auto"/>
        <w:right w:val="none" w:sz="0" w:space="0" w:color="auto"/>
      </w:divBdr>
    </w:div>
    <w:div w:id="1197157922">
      <w:bodyDiv w:val="1"/>
      <w:marLeft w:val="0"/>
      <w:marRight w:val="0"/>
      <w:marTop w:val="0"/>
      <w:marBottom w:val="0"/>
      <w:divBdr>
        <w:top w:val="none" w:sz="0" w:space="0" w:color="auto"/>
        <w:left w:val="none" w:sz="0" w:space="0" w:color="auto"/>
        <w:bottom w:val="none" w:sz="0" w:space="0" w:color="auto"/>
        <w:right w:val="none" w:sz="0" w:space="0" w:color="auto"/>
      </w:divBdr>
    </w:div>
    <w:div w:id="1771658394">
      <w:bodyDiv w:val="1"/>
      <w:marLeft w:val="0"/>
      <w:marRight w:val="0"/>
      <w:marTop w:val="0"/>
      <w:marBottom w:val="0"/>
      <w:divBdr>
        <w:top w:val="none" w:sz="0" w:space="0" w:color="auto"/>
        <w:left w:val="none" w:sz="0" w:space="0" w:color="auto"/>
        <w:bottom w:val="none" w:sz="0" w:space="0" w:color="auto"/>
        <w:right w:val="none" w:sz="0" w:space="0" w:color="auto"/>
      </w:divBdr>
    </w:div>
    <w:div w:id="18277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e5.biz/terms/o16.html" TargetMode="External"/><Relationship Id="rId117" Type="http://schemas.openxmlformats.org/officeDocument/2006/relationships/hyperlink" Target="http://be5.biz/terms/p1.html" TargetMode="External"/><Relationship Id="rId21" Type="http://schemas.openxmlformats.org/officeDocument/2006/relationships/hyperlink" Target="http://be5.biz/terms/v19.html" TargetMode="External"/><Relationship Id="rId42" Type="http://schemas.openxmlformats.org/officeDocument/2006/relationships/hyperlink" Target="http://be5.biz/terms/d2.html" TargetMode="External"/><Relationship Id="rId47" Type="http://schemas.openxmlformats.org/officeDocument/2006/relationships/hyperlink" Target="http://be5.biz/terms/o33.html" TargetMode="External"/><Relationship Id="rId63" Type="http://schemas.openxmlformats.org/officeDocument/2006/relationships/hyperlink" Target="http://be5.biz/terms/d31.html" TargetMode="External"/><Relationship Id="rId68" Type="http://schemas.openxmlformats.org/officeDocument/2006/relationships/hyperlink" Target="http://be5.biz/terms/z4.html" TargetMode="External"/><Relationship Id="rId84" Type="http://schemas.openxmlformats.org/officeDocument/2006/relationships/hyperlink" Target="http://be5.biz/terms/n13.html" TargetMode="External"/><Relationship Id="rId89" Type="http://schemas.openxmlformats.org/officeDocument/2006/relationships/hyperlink" Target="http://be5.biz/terms/v15.html" TargetMode="External"/><Relationship Id="rId112" Type="http://schemas.openxmlformats.org/officeDocument/2006/relationships/hyperlink" Target="http://be5.biz/terms/p69.html" TargetMode="External"/><Relationship Id="rId16" Type="http://schemas.openxmlformats.org/officeDocument/2006/relationships/hyperlink" Target="http://be5.biz/terms/o33.html" TargetMode="External"/><Relationship Id="rId107" Type="http://schemas.openxmlformats.org/officeDocument/2006/relationships/hyperlink" Target="http://be5.biz/terms/o34.html" TargetMode="External"/><Relationship Id="rId11" Type="http://schemas.openxmlformats.org/officeDocument/2006/relationships/hyperlink" Target="http://be5.biz/terms/i15.html" TargetMode="External"/><Relationship Id="rId32" Type="http://schemas.openxmlformats.org/officeDocument/2006/relationships/hyperlink" Target="http://be5.biz/terms/v15.html" TargetMode="External"/><Relationship Id="rId37" Type="http://schemas.openxmlformats.org/officeDocument/2006/relationships/hyperlink" Target="http://be5.biz/terms/c28.html" TargetMode="External"/><Relationship Id="rId53" Type="http://schemas.openxmlformats.org/officeDocument/2006/relationships/hyperlink" Target="http://be5.biz/terms/p3.html" TargetMode="External"/><Relationship Id="rId58" Type="http://schemas.openxmlformats.org/officeDocument/2006/relationships/hyperlink" Target="http://be5.biz/terms/p1.html" TargetMode="External"/><Relationship Id="rId74" Type="http://schemas.openxmlformats.org/officeDocument/2006/relationships/hyperlink" Target="http://be5.biz/terms/d20.html" TargetMode="External"/><Relationship Id="rId79" Type="http://schemas.openxmlformats.org/officeDocument/2006/relationships/hyperlink" Target="http://be5.biz/terms/d21.html" TargetMode="External"/><Relationship Id="rId102" Type="http://schemas.openxmlformats.org/officeDocument/2006/relationships/hyperlink" Target="http://be5.biz/terms/p46.html" TargetMode="External"/><Relationship Id="rId123" Type="http://schemas.openxmlformats.org/officeDocument/2006/relationships/hyperlink" Target="http://be5.biz/terms/u7.html" TargetMode="External"/><Relationship Id="rId128" Type="http://schemas.openxmlformats.org/officeDocument/2006/relationships/hyperlink" Target="http://be5.biz/terms/d4.html" TargetMode="External"/><Relationship Id="rId5" Type="http://schemas.openxmlformats.org/officeDocument/2006/relationships/hyperlink" Target="http://be5.biz/terms/g5.html" TargetMode="External"/><Relationship Id="rId90" Type="http://schemas.openxmlformats.org/officeDocument/2006/relationships/hyperlink" Target="http://be5.biz/terms/b10.html" TargetMode="External"/><Relationship Id="rId95" Type="http://schemas.openxmlformats.org/officeDocument/2006/relationships/hyperlink" Target="http://be5.biz/terms/o1.html" TargetMode="External"/><Relationship Id="rId19" Type="http://schemas.openxmlformats.org/officeDocument/2006/relationships/hyperlink" Target="http://be5.biz/terms/n12.html" TargetMode="External"/><Relationship Id="rId14" Type="http://schemas.openxmlformats.org/officeDocument/2006/relationships/hyperlink" Target="http://be5.biz/terms/c21.html" TargetMode="External"/><Relationship Id="rId22" Type="http://schemas.openxmlformats.org/officeDocument/2006/relationships/hyperlink" Target="http://be5.biz/terms/z9.html" TargetMode="External"/><Relationship Id="rId27" Type="http://schemas.openxmlformats.org/officeDocument/2006/relationships/hyperlink" Target="http://be5.biz/terms/k18.html" TargetMode="External"/><Relationship Id="rId30" Type="http://schemas.openxmlformats.org/officeDocument/2006/relationships/hyperlink" Target="http://be5.biz/terms/o10.html" TargetMode="External"/><Relationship Id="rId35" Type="http://schemas.openxmlformats.org/officeDocument/2006/relationships/hyperlink" Target="http://be5.biz/terms/a8.html" TargetMode="External"/><Relationship Id="rId43" Type="http://schemas.openxmlformats.org/officeDocument/2006/relationships/hyperlink" Target="http://be5.biz/terms/p1.html" TargetMode="External"/><Relationship Id="rId48" Type="http://schemas.openxmlformats.org/officeDocument/2006/relationships/hyperlink" Target="http://be5.biz/terms/c19.html" TargetMode="External"/><Relationship Id="rId56" Type="http://schemas.openxmlformats.org/officeDocument/2006/relationships/hyperlink" Target="http://be5.biz/terms/c33.html" TargetMode="External"/><Relationship Id="rId64" Type="http://schemas.openxmlformats.org/officeDocument/2006/relationships/hyperlink" Target="http://be5.biz/terms/c19.html" TargetMode="External"/><Relationship Id="rId69" Type="http://schemas.openxmlformats.org/officeDocument/2006/relationships/hyperlink" Target="http://be5.biz/terms/d3.html" TargetMode="External"/><Relationship Id="rId77" Type="http://schemas.openxmlformats.org/officeDocument/2006/relationships/hyperlink" Target="http://be5.biz/terms/d12.html" TargetMode="External"/><Relationship Id="rId100" Type="http://schemas.openxmlformats.org/officeDocument/2006/relationships/hyperlink" Target="http://be5.biz/terms/p1.html" TargetMode="External"/><Relationship Id="rId105" Type="http://schemas.openxmlformats.org/officeDocument/2006/relationships/hyperlink" Target="http://be5.biz/terms/u7.html" TargetMode="External"/><Relationship Id="rId113" Type="http://schemas.openxmlformats.org/officeDocument/2006/relationships/hyperlink" Target="http://be5.biz/terms/g9.html" TargetMode="External"/><Relationship Id="rId118" Type="http://schemas.openxmlformats.org/officeDocument/2006/relationships/hyperlink" Target="http://be5.biz/terms/n12.html" TargetMode="External"/><Relationship Id="rId126" Type="http://schemas.openxmlformats.org/officeDocument/2006/relationships/hyperlink" Target="http://be5.biz/terms/g1.html" TargetMode="External"/><Relationship Id="rId8" Type="http://schemas.openxmlformats.org/officeDocument/2006/relationships/hyperlink" Target="http://be5.biz/terms/m17.html" TargetMode="External"/><Relationship Id="rId51" Type="http://schemas.openxmlformats.org/officeDocument/2006/relationships/hyperlink" Target="http://be5.biz/terms/n12.html" TargetMode="External"/><Relationship Id="rId72" Type="http://schemas.openxmlformats.org/officeDocument/2006/relationships/hyperlink" Target="http://be5.biz/terms/g9.html" TargetMode="External"/><Relationship Id="rId80" Type="http://schemas.openxmlformats.org/officeDocument/2006/relationships/hyperlink" Target="http://be5.biz/terms/j5.html" TargetMode="External"/><Relationship Id="rId85" Type="http://schemas.openxmlformats.org/officeDocument/2006/relationships/hyperlink" Target="http://be5.biz/terms/s1.html" TargetMode="External"/><Relationship Id="rId93" Type="http://schemas.openxmlformats.org/officeDocument/2006/relationships/hyperlink" Target="http://be5.biz/terms/z9.html" TargetMode="External"/><Relationship Id="rId98" Type="http://schemas.openxmlformats.org/officeDocument/2006/relationships/hyperlink" Target="http://be5.biz/terms/v19.html" TargetMode="External"/><Relationship Id="rId121" Type="http://schemas.openxmlformats.org/officeDocument/2006/relationships/hyperlink" Target="http://be5.biz/terms/g9.html" TargetMode="External"/><Relationship Id="rId3" Type="http://schemas.openxmlformats.org/officeDocument/2006/relationships/settings" Target="settings.xml"/><Relationship Id="rId12" Type="http://schemas.openxmlformats.org/officeDocument/2006/relationships/hyperlink" Target="http://be5.biz/terms/n2.html" TargetMode="External"/><Relationship Id="rId17" Type="http://schemas.openxmlformats.org/officeDocument/2006/relationships/hyperlink" Target="http://be5.biz/terms/z3.html" TargetMode="External"/><Relationship Id="rId25" Type="http://schemas.openxmlformats.org/officeDocument/2006/relationships/hyperlink" Target="http://be5.biz/terms/o1.html" TargetMode="External"/><Relationship Id="rId33" Type="http://schemas.openxmlformats.org/officeDocument/2006/relationships/hyperlink" Target="http://be5.biz/terms/n4.html" TargetMode="External"/><Relationship Id="rId38" Type="http://schemas.openxmlformats.org/officeDocument/2006/relationships/hyperlink" Target="http://be5.biz/terms/u7.html" TargetMode="External"/><Relationship Id="rId46" Type="http://schemas.openxmlformats.org/officeDocument/2006/relationships/hyperlink" Target="http://be5.biz/terms/r3.html" TargetMode="External"/><Relationship Id="rId59" Type="http://schemas.openxmlformats.org/officeDocument/2006/relationships/hyperlink" Target="http://be5.biz/terms/c44.html" TargetMode="External"/><Relationship Id="rId67" Type="http://schemas.openxmlformats.org/officeDocument/2006/relationships/hyperlink" Target="http://be5.biz/terms/p1.html" TargetMode="External"/><Relationship Id="rId103" Type="http://schemas.openxmlformats.org/officeDocument/2006/relationships/hyperlink" Target="http://be5.biz/terms/p45.html" TargetMode="External"/><Relationship Id="rId108" Type="http://schemas.openxmlformats.org/officeDocument/2006/relationships/hyperlink" Target="http://be5.biz/terms/p44.html" TargetMode="External"/><Relationship Id="rId116" Type="http://schemas.openxmlformats.org/officeDocument/2006/relationships/hyperlink" Target="http://be5.biz/terms/i16.html" TargetMode="External"/><Relationship Id="rId124" Type="http://schemas.openxmlformats.org/officeDocument/2006/relationships/hyperlink" Target="http://be5.biz/terms/c14.html" TargetMode="External"/><Relationship Id="rId129" Type="http://schemas.openxmlformats.org/officeDocument/2006/relationships/hyperlink" Target="http://be5.biz/terms/r3.html" TargetMode="External"/><Relationship Id="rId20" Type="http://schemas.openxmlformats.org/officeDocument/2006/relationships/hyperlink" Target="http://be5.biz/terms/i7.html" TargetMode="External"/><Relationship Id="rId41" Type="http://schemas.openxmlformats.org/officeDocument/2006/relationships/hyperlink" Target="http://be5.biz/terms/u15.html" TargetMode="External"/><Relationship Id="rId54" Type="http://schemas.openxmlformats.org/officeDocument/2006/relationships/hyperlink" Target="http://be5.biz/terms/v19.html" TargetMode="External"/><Relationship Id="rId62" Type="http://schemas.openxmlformats.org/officeDocument/2006/relationships/hyperlink" Target="http://be5.biz/terms/t3.html" TargetMode="External"/><Relationship Id="rId70" Type="http://schemas.openxmlformats.org/officeDocument/2006/relationships/hyperlink" Target="http://be5.biz/terms/z1.html" TargetMode="External"/><Relationship Id="rId75" Type="http://schemas.openxmlformats.org/officeDocument/2006/relationships/hyperlink" Target="http://be5.biz/terms/d18.html" TargetMode="External"/><Relationship Id="rId83" Type="http://schemas.openxmlformats.org/officeDocument/2006/relationships/hyperlink" Target="http://be5.biz/terms/o18.html" TargetMode="External"/><Relationship Id="rId88" Type="http://schemas.openxmlformats.org/officeDocument/2006/relationships/hyperlink" Target="http://be5.biz/terms/p47.html" TargetMode="External"/><Relationship Id="rId91" Type="http://schemas.openxmlformats.org/officeDocument/2006/relationships/hyperlink" Target="http://be5.biz/terms/z12.html" TargetMode="External"/><Relationship Id="rId96" Type="http://schemas.openxmlformats.org/officeDocument/2006/relationships/hyperlink" Target="http://be5.biz/terms/l4.html" TargetMode="External"/><Relationship Id="rId111" Type="http://schemas.openxmlformats.org/officeDocument/2006/relationships/hyperlink" Target="http://be5.biz/terms/u7.html" TargetMode="External"/><Relationship Id="rId1" Type="http://schemas.openxmlformats.org/officeDocument/2006/relationships/numbering" Target="numbering.xml"/><Relationship Id="rId6" Type="http://schemas.openxmlformats.org/officeDocument/2006/relationships/hyperlink" Target="http://be5.biz/terms/p1.html" TargetMode="External"/><Relationship Id="rId15" Type="http://schemas.openxmlformats.org/officeDocument/2006/relationships/hyperlink" Target="http://be5.biz/terms/d3.html" TargetMode="External"/><Relationship Id="rId23" Type="http://schemas.openxmlformats.org/officeDocument/2006/relationships/hyperlink" Target="http://be5.biz/terms/c19.html" TargetMode="External"/><Relationship Id="rId28" Type="http://schemas.openxmlformats.org/officeDocument/2006/relationships/hyperlink" Target="http://be5.biz/terms/i1.html" TargetMode="External"/><Relationship Id="rId36" Type="http://schemas.openxmlformats.org/officeDocument/2006/relationships/hyperlink" Target="http://be5.biz/terms/o14.html" TargetMode="External"/><Relationship Id="rId49" Type="http://schemas.openxmlformats.org/officeDocument/2006/relationships/hyperlink" Target="http://be5.biz/terms/g11.html" TargetMode="External"/><Relationship Id="rId57" Type="http://schemas.openxmlformats.org/officeDocument/2006/relationships/hyperlink" Target="http://be5.biz/terms/i16.html" TargetMode="External"/><Relationship Id="rId106" Type="http://schemas.openxmlformats.org/officeDocument/2006/relationships/hyperlink" Target="http://be5.biz/terms/f13.html" TargetMode="External"/><Relationship Id="rId114" Type="http://schemas.openxmlformats.org/officeDocument/2006/relationships/hyperlink" Target="http://be5.biz/terms/i18.html" TargetMode="External"/><Relationship Id="rId119" Type="http://schemas.openxmlformats.org/officeDocument/2006/relationships/hyperlink" Target="http://be5.biz/terms/l2.html" TargetMode="External"/><Relationship Id="rId127" Type="http://schemas.openxmlformats.org/officeDocument/2006/relationships/hyperlink" Target="http://be5.biz/terms/n6.html" TargetMode="External"/><Relationship Id="rId10" Type="http://schemas.openxmlformats.org/officeDocument/2006/relationships/hyperlink" Target="http://be5.biz/terms/g21.html" TargetMode="External"/><Relationship Id="rId31" Type="http://schemas.openxmlformats.org/officeDocument/2006/relationships/hyperlink" Target="http://be5.biz/terms/o9.html" TargetMode="External"/><Relationship Id="rId44" Type="http://schemas.openxmlformats.org/officeDocument/2006/relationships/hyperlink" Target="http://be5.biz/terms/g11.html" TargetMode="External"/><Relationship Id="rId52" Type="http://schemas.openxmlformats.org/officeDocument/2006/relationships/hyperlink" Target="http://be5.biz/terms/o25.html" TargetMode="External"/><Relationship Id="rId60" Type="http://schemas.openxmlformats.org/officeDocument/2006/relationships/hyperlink" Target="http://be5.biz/terms/z4.html" TargetMode="External"/><Relationship Id="rId65" Type="http://schemas.openxmlformats.org/officeDocument/2006/relationships/hyperlink" Target="http://be5.biz/terms/g5.html" TargetMode="External"/><Relationship Id="rId73" Type="http://schemas.openxmlformats.org/officeDocument/2006/relationships/hyperlink" Target="http://be5.biz/terms/d7.html" TargetMode="External"/><Relationship Id="rId78" Type="http://schemas.openxmlformats.org/officeDocument/2006/relationships/hyperlink" Target="http://be5.biz/terms/d13.html" TargetMode="External"/><Relationship Id="rId81" Type="http://schemas.openxmlformats.org/officeDocument/2006/relationships/hyperlink" Target="http://be5.biz/terms/d15.html" TargetMode="External"/><Relationship Id="rId86" Type="http://schemas.openxmlformats.org/officeDocument/2006/relationships/hyperlink" Target="http://be5.biz/terms/z10.html" TargetMode="External"/><Relationship Id="rId94" Type="http://schemas.openxmlformats.org/officeDocument/2006/relationships/hyperlink" Target="http://be5.biz/terms/p49.html" TargetMode="External"/><Relationship Id="rId99" Type="http://schemas.openxmlformats.org/officeDocument/2006/relationships/hyperlink" Target="http://be5.biz/terms/v4.html" TargetMode="External"/><Relationship Id="rId101" Type="http://schemas.openxmlformats.org/officeDocument/2006/relationships/hyperlink" Target="http://be5.biz/terms/c21.html" TargetMode="External"/><Relationship Id="rId122" Type="http://schemas.openxmlformats.org/officeDocument/2006/relationships/hyperlink" Target="http://be5.biz/terms/z4.html"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5.biz/terms/p3.html" TargetMode="External"/><Relationship Id="rId13" Type="http://schemas.openxmlformats.org/officeDocument/2006/relationships/hyperlink" Target="http://be5.biz/terms/p34.html" TargetMode="External"/><Relationship Id="rId18" Type="http://schemas.openxmlformats.org/officeDocument/2006/relationships/hyperlink" Target="http://be5.biz/terms/g11.html" TargetMode="External"/><Relationship Id="rId39" Type="http://schemas.openxmlformats.org/officeDocument/2006/relationships/hyperlink" Target="http://be5.biz/terms/c9.html" TargetMode="External"/><Relationship Id="rId109" Type="http://schemas.openxmlformats.org/officeDocument/2006/relationships/hyperlink" Target="http://be5.biz/terms/c10.html" TargetMode="External"/><Relationship Id="rId34" Type="http://schemas.openxmlformats.org/officeDocument/2006/relationships/hyperlink" Target="http://be5.biz/terms/m3.html" TargetMode="External"/><Relationship Id="rId50" Type="http://schemas.openxmlformats.org/officeDocument/2006/relationships/hyperlink" Target="http://be5.biz/terms/c9.html" TargetMode="External"/><Relationship Id="rId55" Type="http://schemas.openxmlformats.org/officeDocument/2006/relationships/hyperlink" Target="http://be5.biz/terms/d29.html" TargetMode="External"/><Relationship Id="rId76" Type="http://schemas.openxmlformats.org/officeDocument/2006/relationships/hyperlink" Target="http://be5.biz/terms/v19.html" TargetMode="External"/><Relationship Id="rId97" Type="http://schemas.openxmlformats.org/officeDocument/2006/relationships/hyperlink" Target="http://be5.biz/terms/p10.html" TargetMode="External"/><Relationship Id="rId104" Type="http://schemas.openxmlformats.org/officeDocument/2006/relationships/hyperlink" Target="http://be5.biz/terms/k18.html" TargetMode="External"/><Relationship Id="rId120" Type="http://schemas.openxmlformats.org/officeDocument/2006/relationships/hyperlink" Target="http://be5.biz/terms/a21.html" TargetMode="External"/><Relationship Id="rId125" Type="http://schemas.openxmlformats.org/officeDocument/2006/relationships/hyperlink" Target="http://be5.biz/terms/m17.html" TargetMode="External"/><Relationship Id="rId7" Type="http://schemas.openxmlformats.org/officeDocument/2006/relationships/hyperlink" Target="http://be5.biz/terms/u7.html" TargetMode="External"/><Relationship Id="rId71" Type="http://schemas.openxmlformats.org/officeDocument/2006/relationships/hyperlink" Target="http://be5.biz/terms/n15.html" TargetMode="External"/><Relationship Id="rId92" Type="http://schemas.openxmlformats.org/officeDocument/2006/relationships/hyperlink" Target="http://be5.biz/terms/d9.html" TargetMode="External"/><Relationship Id="rId2" Type="http://schemas.openxmlformats.org/officeDocument/2006/relationships/styles" Target="styles.xml"/><Relationship Id="rId29" Type="http://schemas.openxmlformats.org/officeDocument/2006/relationships/hyperlink" Target="http://be5.biz/terms/p10.html" TargetMode="External"/><Relationship Id="rId24" Type="http://schemas.openxmlformats.org/officeDocument/2006/relationships/hyperlink" Target="http://be5.biz/terms/z4.html" TargetMode="External"/><Relationship Id="rId40" Type="http://schemas.openxmlformats.org/officeDocument/2006/relationships/hyperlink" Target="http://be5.biz/terms/g5.html" TargetMode="External"/><Relationship Id="rId45" Type="http://schemas.openxmlformats.org/officeDocument/2006/relationships/hyperlink" Target="http://be5.biz/terms/n20.html" TargetMode="External"/><Relationship Id="rId66" Type="http://schemas.openxmlformats.org/officeDocument/2006/relationships/hyperlink" Target="http://be5.biz/terms/c9.html" TargetMode="External"/><Relationship Id="rId87" Type="http://schemas.openxmlformats.org/officeDocument/2006/relationships/hyperlink" Target="http://be5.biz/terms/v19.html" TargetMode="External"/><Relationship Id="rId110" Type="http://schemas.openxmlformats.org/officeDocument/2006/relationships/hyperlink" Target="http://be5.biz/terms/o7.html" TargetMode="External"/><Relationship Id="rId115" Type="http://schemas.openxmlformats.org/officeDocument/2006/relationships/hyperlink" Target="http://be5.biz/terms/c20.html" TargetMode="External"/><Relationship Id="rId131" Type="http://schemas.openxmlformats.org/officeDocument/2006/relationships/theme" Target="theme/theme1.xml"/><Relationship Id="rId61" Type="http://schemas.openxmlformats.org/officeDocument/2006/relationships/hyperlink" Target="http://be5.biz/terms/l2.html" TargetMode="External"/><Relationship Id="rId82" Type="http://schemas.openxmlformats.org/officeDocument/2006/relationships/hyperlink" Target="http://be5.biz/terms/b6.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3948</Words>
  <Characters>22508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Хренникова</dc:creator>
  <cp:keywords/>
  <dc:description/>
  <cp:lastModifiedBy>Ангелина Хренникова</cp:lastModifiedBy>
  <cp:revision>5</cp:revision>
  <dcterms:created xsi:type="dcterms:W3CDTF">2019-10-22T18:53:00Z</dcterms:created>
  <dcterms:modified xsi:type="dcterms:W3CDTF">2019-10-22T20:30:00Z</dcterms:modified>
</cp:coreProperties>
</file>