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Конституционное право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Конституционализм </w:t>
      </w:r>
      <w:r w:rsidDel="00000000" w:rsidR="00000000" w:rsidRPr="00000000">
        <w:rPr>
          <w:sz w:val="28"/>
          <w:szCs w:val="28"/>
          <w:rtl w:val="0"/>
        </w:rPr>
        <w:t xml:space="preserve">- это новая система взаимоотношений между человеком и государством, при котором государство создает условия для удовлетворения интересов и потребностей человека.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Предмет конституционного права</w:t>
      </w:r>
      <w:r w:rsidDel="00000000" w:rsidR="00000000" w:rsidRPr="00000000">
        <w:rPr>
          <w:sz w:val="28"/>
          <w:szCs w:val="28"/>
          <w:rtl w:val="0"/>
        </w:rPr>
        <w:t xml:space="preserve"> - это общественные отношения, образующие основу устройства общества и государства.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Исперативные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a) Методы сжатых предписаний, жестких санкций и жестко установленных правил поведения</w:t>
        <w:br w:type="textWrapping"/>
        <w:t xml:space="preserve">(обязанность), армия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б) Защита прав  и свобод человека является обязанностью государства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в) Методы запрета: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запрещаются любые формы препятствования по социальной, религиозной или расовой форме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Диспозитивные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 автономии, самоопределения, предоставление возможностей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свобода слова, перемещения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частная собственность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свобода выбора профессии и рода занятий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Субъекты конституционного права</w:t>
      </w:r>
      <w:r w:rsidDel="00000000" w:rsidR="00000000" w:rsidRPr="00000000">
        <w:rPr>
          <w:sz w:val="28"/>
          <w:szCs w:val="28"/>
          <w:rtl w:val="0"/>
        </w:rPr>
        <w:t xml:space="preserve"> - это участники правовых отношений, урегулированных конституционным правом.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Человек </w:t>
      </w:r>
      <w:r w:rsidDel="00000000" w:rsidR="00000000" w:rsidRPr="00000000">
        <w:rPr>
          <w:sz w:val="28"/>
          <w:szCs w:val="28"/>
          <w:rtl w:val="0"/>
        </w:rPr>
        <w:t xml:space="preserve">выступает в качестве гражданина и отдельно взятой личности</w:t>
      </w:r>
    </w:p>
    <w:p w:rsidR="00000000" w:rsidDel="00000000" w:rsidP="00000000" w:rsidRDefault="00000000" w:rsidRPr="00000000" w14:paraId="0000001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Гражданство </w:t>
      </w:r>
      <w:r w:rsidDel="00000000" w:rsidR="00000000" w:rsidRPr="00000000">
        <w:rPr>
          <w:sz w:val="28"/>
          <w:szCs w:val="28"/>
          <w:rtl w:val="0"/>
        </w:rPr>
        <w:t xml:space="preserve">- это устойчивая юридическая связь во времени и пространстве между человеком и государством.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(Страна не имеет права выдавать граждан, находящихся на ее территории, по требованию другой страны).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Объединения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народ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государство и его органы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глава государства (президент РФ)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глава правительства (премьер-министр)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суды и органы местного самоуправления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Нормы международного права и международные договоры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Конституция РФ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Преамбула, 9 глав, 137 статей</w:t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 глава</w:t>
      </w:r>
      <w:r w:rsidDel="00000000" w:rsidR="00000000" w:rsidRPr="00000000">
        <w:rPr>
          <w:sz w:val="28"/>
          <w:szCs w:val="28"/>
          <w:rtl w:val="0"/>
        </w:rPr>
        <w:t xml:space="preserve">: закрепляет основы конституционного строя</w:t>
      </w:r>
    </w:p>
    <w:p w:rsidR="00000000" w:rsidDel="00000000" w:rsidP="00000000" w:rsidRDefault="00000000" w:rsidRPr="00000000" w14:paraId="0000002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 глава</w:t>
      </w:r>
      <w:r w:rsidDel="00000000" w:rsidR="00000000" w:rsidRPr="00000000">
        <w:rPr>
          <w:sz w:val="28"/>
          <w:szCs w:val="28"/>
          <w:rtl w:val="0"/>
        </w:rPr>
        <w:t xml:space="preserve">: устанавливает права и свободы человека и гражданина</w:t>
      </w:r>
    </w:p>
    <w:p w:rsidR="00000000" w:rsidDel="00000000" w:rsidP="00000000" w:rsidRDefault="00000000" w:rsidRPr="00000000" w14:paraId="0000002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 глава</w:t>
      </w:r>
      <w:r w:rsidDel="00000000" w:rsidR="00000000" w:rsidRPr="00000000">
        <w:rPr>
          <w:sz w:val="28"/>
          <w:szCs w:val="28"/>
          <w:rtl w:val="0"/>
        </w:rPr>
        <w:t xml:space="preserve">: определяет федеральное устройство</w:t>
      </w:r>
    </w:p>
    <w:p w:rsidR="00000000" w:rsidDel="00000000" w:rsidP="00000000" w:rsidRDefault="00000000" w:rsidRPr="00000000" w14:paraId="0000002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 глава</w:t>
      </w:r>
      <w:r w:rsidDel="00000000" w:rsidR="00000000" w:rsidRPr="00000000">
        <w:rPr>
          <w:sz w:val="28"/>
          <w:szCs w:val="28"/>
          <w:rtl w:val="0"/>
        </w:rPr>
        <w:t xml:space="preserve">: посвящена институту президентства</w:t>
      </w:r>
    </w:p>
    <w:p w:rsidR="00000000" w:rsidDel="00000000" w:rsidP="00000000" w:rsidRDefault="00000000" w:rsidRPr="00000000" w14:paraId="0000002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5-7 главы</w:t>
      </w:r>
      <w:r w:rsidDel="00000000" w:rsidR="00000000" w:rsidRPr="00000000">
        <w:rPr>
          <w:sz w:val="28"/>
          <w:szCs w:val="28"/>
          <w:rtl w:val="0"/>
        </w:rPr>
        <w:t xml:space="preserve">: посвящены соответственно органам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законодательной власти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судебной власти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исполнительной власти</w:t>
      </w:r>
    </w:p>
    <w:p w:rsidR="00000000" w:rsidDel="00000000" w:rsidP="00000000" w:rsidRDefault="00000000" w:rsidRPr="00000000" w14:paraId="0000002B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8 глава</w:t>
      </w:r>
      <w:r w:rsidDel="00000000" w:rsidR="00000000" w:rsidRPr="00000000">
        <w:rPr>
          <w:sz w:val="28"/>
          <w:szCs w:val="28"/>
          <w:rtl w:val="0"/>
        </w:rPr>
        <w:t xml:space="preserve">: определяет полномочия органов местного самоуправления</w:t>
      </w:r>
    </w:p>
    <w:p w:rsidR="00000000" w:rsidDel="00000000" w:rsidP="00000000" w:rsidRDefault="00000000" w:rsidRPr="00000000" w14:paraId="0000002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9 глава</w:t>
      </w:r>
      <w:r w:rsidDel="00000000" w:rsidR="00000000" w:rsidRPr="00000000">
        <w:rPr>
          <w:sz w:val="28"/>
          <w:szCs w:val="28"/>
          <w:rtl w:val="0"/>
        </w:rPr>
        <w:t xml:space="preserve">: устанавливает порядок внесения изменений и поправок в Конституцию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