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77F7" w:rsidRDefault="00AF77F7" w:rsidP="00AF77F7">
      <w:pPr>
        <w:rPr>
          <w:rFonts w:ascii="Arial" w:hAnsi="Arial" w:cs="Arial"/>
          <w:b/>
          <w:bCs/>
          <w:highlight w:val="yellow"/>
        </w:rPr>
      </w:pPr>
      <w:r>
        <w:rPr>
          <w:rFonts w:ascii="Arial" w:hAnsi="Arial" w:cs="Arial"/>
          <w:b/>
          <w:bCs/>
          <w:highlight w:val="yellow"/>
        </w:rPr>
        <w:t>Page 0</w:t>
      </w:r>
    </w:p>
    <w:p w:rsidR="00AF77F7" w:rsidRDefault="00AF77F7" w:rsidP="00AF77F7">
      <w:pPr>
        <w:rPr>
          <w:rFonts w:ascii="Arial" w:hAnsi="Arial" w:cs="Arial"/>
          <w:b/>
          <w:bCs/>
        </w:rPr>
      </w:pPr>
      <w:r w:rsidRPr="00AF77F7">
        <w:rPr>
          <w:rFonts w:ascii="Arial" w:hAnsi="Arial" w:cs="Arial"/>
          <w:b/>
          <w:bCs/>
        </w:rPr>
        <w:t>Exempt letter</w:t>
      </w:r>
    </w:p>
    <w:p w:rsidR="00AF77F7" w:rsidRPr="00AF77F7" w:rsidRDefault="00AF77F7" w:rsidP="00AF77F7">
      <w:pPr>
        <w:rPr>
          <w:rFonts w:ascii="Arial" w:hAnsi="Arial" w:cs="Arial"/>
          <w:b/>
          <w:bCs/>
        </w:rPr>
      </w:pPr>
    </w:p>
    <w:p w:rsidR="00AF77F7" w:rsidRPr="00AF77F7" w:rsidRDefault="00AF77F7" w:rsidP="00AF77F7">
      <w:pPr>
        <w:rPr>
          <w:rFonts w:ascii="Arial" w:hAnsi="Arial" w:cs="Arial"/>
          <w:b/>
          <w:bCs/>
        </w:rPr>
      </w:pPr>
      <w:r w:rsidRPr="00AF77F7">
        <w:rPr>
          <w:rFonts w:ascii="Arial" w:hAnsi="Arial" w:cs="Arial"/>
          <w:b/>
          <w:bCs/>
          <w:highlight w:val="yellow"/>
        </w:rPr>
        <w:t>Page 1</w:t>
      </w:r>
    </w:p>
    <w:p w:rsidR="00AF77F7" w:rsidRPr="00AF77F7" w:rsidRDefault="00AF77F7" w:rsidP="00AF77F7">
      <w:pPr>
        <w:rPr>
          <w:rFonts w:ascii="Arial" w:hAnsi="Arial" w:cs="Arial"/>
        </w:rPr>
      </w:pPr>
      <w:r w:rsidRPr="00AF77F7">
        <w:rPr>
          <w:rFonts w:ascii="Arial" w:hAnsi="Arial" w:cs="Arial"/>
          <w:b/>
          <w:bCs/>
        </w:rPr>
        <w:t>Thank you for participating in our study!</w:t>
      </w:r>
    </w:p>
    <w:p w:rsidR="00AF77F7" w:rsidRPr="00AF77F7" w:rsidRDefault="00AF77F7" w:rsidP="00AF77F7">
      <w:pPr>
        <w:rPr>
          <w:rFonts w:ascii="Arial" w:hAnsi="Arial" w:cs="Arial"/>
        </w:rPr>
      </w:pPr>
      <w:r w:rsidRPr="00AF77F7">
        <w:rPr>
          <w:rFonts w:ascii="Arial" w:hAnsi="Arial" w:cs="Arial"/>
        </w:rPr>
        <w:t xml:space="preserve">In this study, you will be </w:t>
      </w:r>
      <w:r w:rsidRPr="00AF77F7">
        <w:rPr>
          <w:rFonts w:ascii="Arial" w:hAnsi="Arial" w:cs="Arial"/>
          <w:b/>
          <w:bCs/>
        </w:rPr>
        <w:t>listening to three stories one segment at a time</w:t>
      </w:r>
      <w:r w:rsidRPr="00AF77F7">
        <w:rPr>
          <w:rFonts w:ascii="Arial" w:hAnsi="Arial" w:cs="Arial"/>
        </w:rPr>
        <w:t xml:space="preserve"> and asked to </w:t>
      </w:r>
      <w:r w:rsidRPr="00AF77F7">
        <w:rPr>
          <w:rFonts w:ascii="Arial" w:hAnsi="Arial" w:cs="Arial"/>
          <w:b/>
          <w:bCs/>
        </w:rPr>
        <w:t>rate your feelings on a valence (negative to positive)-by-arousal (low to high) grid</w:t>
      </w:r>
      <w:r w:rsidRPr="00AF77F7">
        <w:rPr>
          <w:rFonts w:ascii="Arial" w:hAnsi="Arial" w:cs="Arial"/>
        </w:rPr>
        <w:t xml:space="preserve">. At the end of each story, you will be asked </w:t>
      </w:r>
      <w:r w:rsidRPr="00AF77F7">
        <w:rPr>
          <w:rFonts w:ascii="Arial" w:hAnsi="Arial" w:cs="Arial"/>
          <w:b/>
          <w:bCs/>
        </w:rPr>
        <w:t xml:space="preserve">comprehension </w:t>
      </w:r>
      <w:r w:rsidRPr="00AF77F7">
        <w:rPr>
          <w:rFonts w:ascii="Arial" w:hAnsi="Arial" w:cs="Arial"/>
        </w:rPr>
        <w:t>questions. The experiment will be less than an hour.</w:t>
      </w:r>
    </w:p>
    <w:p w:rsidR="00AF77F7" w:rsidRPr="00AF77F7" w:rsidRDefault="00AF77F7" w:rsidP="00AF77F7">
      <w:pPr>
        <w:rPr>
          <w:rFonts w:ascii="Arial" w:hAnsi="Arial" w:cs="Arial"/>
        </w:rPr>
      </w:pPr>
    </w:p>
    <w:p w:rsidR="00AF77F7" w:rsidRPr="00AF77F7" w:rsidRDefault="00AF77F7" w:rsidP="00AF77F7">
      <w:pPr>
        <w:rPr>
          <w:rFonts w:ascii="Arial" w:hAnsi="Arial" w:cs="Arial"/>
        </w:rPr>
      </w:pPr>
      <w:r w:rsidRPr="00AF77F7">
        <w:rPr>
          <w:rFonts w:ascii="Arial" w:hAnsi="Arial" w:cs="Arial"/>
        </w:rPr>
        <w:t>Click the arrow button to see examples of using the rating grid.</w:t>
      </w:r>
    </w:p>
    <w:p w:rsidR="00BD398A" w:rsidRPr="00AF77F7" w:rsidRDefault="00BD398A" w:rsidP="00AF77F7">
      <w:pPr>
        <w:rPr>
          <w:rFonts w:ascii="Arial" w:hAnsi="Arial" w:cs="Arial"/>
          <w:b/>
          <w:bCs/>
        </w:rPr>
      </w:pPr>
    </w:p>
    <w:p w:rsidR="00AF77F7" w:rsidRPr="00AF77F7" w:rsidRDefault="00AF77F7" w:rsidP="00AF77F7">
      <w:pPr>
        <w:rPr>
          <w:rFonts w:ascii="Arial" w:hAnsi="Arial" w:cs="Arial"/>
          <w:b/>
          <w:bCs/>
        </w:rPr>
      </w:pPr>
      <w:r w:rsidRPr="00AF77F7">
        <w:rPr>
          <w:rFonts w:ascii="Arial" w:hAnsi="Arial" w:cs="Arial"/>
          <w:b/>
          <w:bCs/>
          <w:highlight w:val="yellow"/>
        </w:rPr>
        <w:t>Page 2</w:t>
      </w:r>
    </w:p>
    <w:p w:rsidR="00AF77F7" w:rsidRPr="00AF77F7" w:rsidRDefault="00AF77F7" w:rsidP="00AF77F7">
      <w:pPr>
        <w:rPr>
          <w:rFonts w:ascii="Arial" w:hAnsi="Arial" w:cs="Arial"/>
          <w:b/>
          <w:bCs/>
        </w:rPr>
      </w:pPr>
      <w:r w:rsidRPr="00AF77F7">
        <w:rPr>
          <w:rFonts w:ascii="Arial" w:hAnsi="Arial" w:cs="Arial"/>
          <w:b/>
          <w:bCs/>
        </w:rPr>
        <w:t>You can rate your feelings using the valence-by-arousal grid below. The horizontal axis represents valence and ranges from negative (left) to positive (right). The vertical axis represents arousal and ranges from low (bottom) to high (top). You can click any location on the grid that you think best describes your feeling.</w:t>
      </w:r>
      <w:r w:rsidRPr="00AF77F7">
        <w:rPr>
          <w:rFonts w:ascii="Arial" w:hAnsi="Arial" w:cs="Arial"/>
          <w:b/>
          <w:bCs/>
        </w:rPr>
        <w:br/>
      </w:r>
      <w:r w:rsidRPr="00AF77F7">
        <w:rPr>
          <w:rFonts w:ascii="Arial" w:hAnsi="Arial" w:cs="Arial"/>
          <w:b/>
          <w:bCs/>
        </w:rPr>
        <w:br/>
      </w:r>
      <w:r w:rsidRPr="00AF77F7">
        <w:rPr>
          <w:rFonts w:ascii="Arial" w:hAnsi="Arial" w:cs="Arial"/>
          <w:b/>
          <w:bCs/>
        </w:rPr>
        <w:drawing>
          <wp:inline distT="0" distB="0" distL="0" distR="0">
            <wp:extent cx="2880000" cy="2880000"/>
            <wp:effectExtent l="0" t="0" r="0" b="0"/>
            <wp:docPr id="21297575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r w:rsidRPr="00AF77F7">
        <w:rPr>
          <w:rFonts w:ascii="Arial" w:hAnsi="Arial" w:cs="Arial"/>
          <w:b/>
          <w:bCs/>
        </w:rPr>
        <w:t>     </w:t>
      </w:r>
      <w:r w:rsidRPr="00AF77F7">
        <w:rPr>
          <w:rFonts w:ascii="Arial" w:hAnsi="Arial" w:cs="Arial"/>
          <w:b/>
          <w:bCs/>
        </w:rPr>
        <w:br/>
      </w:r>
      <w:r w:rsidRPr="00AF77F7">
        <w:rPr>
          <w:rFonts w:ascii="Arial" w:hAnsi="Arial" w:cs="Arial"/>
          <w:b/>
          <w:bCs/>
        </w:rPr>
        <w:br/>
        <w:t>Click the arrow button to see some examples.</w:t>
      </w:r>
    </w:p>
    <w:p w:rsidR="00AF77F7" w:rsidRPr="00AF77F7" w:rsidRDefault="00AF77F7" w:rsidP="00AF77F7">
      <w:pPr>
        <w:rPr>
          <w:rFonts w:ascii="Arial" w:hAnsi="Arial" w:cs="Arial"/>
          <w:b/>
          <w:bCs/>
        </w:rPr>
      </w:pPr>
    </w:p>
    <w:p w:rsidR="00AF77F7" w:rsidRPr="00AF77F7" w:rsidRDefault="00AF77F7">
      <w:pPr>
        <w:widowControl/>
        <w:jc w:val="left"/>
        <w:rPr>
          <w:rFonts w:ascii="Arial" w:hAnsi="Arial" w:cs="Arial"/>
          <w:b/>
          <w:bCs/>
        </w:rPr>
      </w:pPr>
      <w:r w:rsidRPr="00AF77F7">
        <w:rPr>
          <w:rFonts w:ascii="Arial" w:hAnsi="Arial" w:cs="Arial"/>
          <w:b/>
          <w:bCs/>
        </w:rPr>
        <w:br w:type="page"/>
      </w:r>
    </w:p>
    <w:p w:rsidR="00AF77F7" w:rsidRPr="00AF77F7" w:rsidRDefault="00AF77F7" w:rsidP="00AF77F7">
      <w:pPr>
        <w:rPr>
          <w:rFonts w:ascii="Arial" w:hAnsi="Arial" w:cs="Arial"/>
          <w:b/>
          <w:bCs/>
        </w:rPr>
      </w:pPr>
      <w:r w:rsidRPr="00AF77F7">
        <w:rPr>
          <w:rFonts w:ascii="Arial" w:hAnsi="Arial" w:cs="Arial"/>
          <w:b/>
          <w:bCs/>
          <w:highlight w:val="yellow"/>
        </w:rPr>
        <w:lastRenderedPageBreak/>
        <w:t xml:space="preserve">Page </w:t>
      </w:r>
      <w:r w:rsidRPr="00AF77F7">
        <w:rPr>
          <w:rFonts w:ascii="Arial" w:hAnsi="Arial" w:cs="Arial"/>
          <w:b/>
          <w:bCs/>
        </w:rPr>
        <w:t>3</w:t>
      </w:r>
    </w:p>
    <w:p w:rsidR="00AF77F7" w:rsidRPr="00AF77F7" w:rsidRDefault="00AF77F7" w:rsidP="00AF77F7">
      <w:pPr>
        <w:rPr>
          <w:rFonts w:ascii="Arial" w:hAnsi="Arial" w:cs="Arial"/>
          <w:b/>
          <w:bCs/>
        </w:rPr>
      </w:pPr>
      <w:r w:rsidRPr="00AF77F7">
        <w:rPr>
          <w:rFonts w:ascii="Arial" w:hAnsi="Arial" w:cs="Arial"/>
          <w:b/>
          <w:bCs/>
        </w:rPr>
        <w:t>You will listen to a segmented story. For example, the sentence “I was going to become the first private citizen to ever fly into space” will be divided into three segments:</w:t>
      </w:r>
    </w:p>
    <w:p w:rsidR="00AF77F7" w:rsidRPr="00AF77F7" w:rsidRDefault="00AF77F7" w:rsidP="00AF77F7">
      <w:pPr>
        <w:numPr>
          <w:ilvl w:val="0"/>
          <w:numId w:val="3"/>
        </w:numPr>
        <w:rPr>
          <w:rFonts w:ascii="Arial" w:hAnsi="Arial" w:cs="Arial"/>
          <w:b/>
          <w:bCs/>
        </w:rPr>
      </w:pPr>
      <w:r w:rsidRPr="00AF77F7">
        <w:rPr>
          <w:rFonts w:ascii="Arial" w:hAnsi="Arial" w:cs="Arial"/>
          <w:b/>
          <w:bCs/>
        </w:rPr>
        <w:t>Segment 1: </w:t>
      </w:r>
      <w:r w:rsidRPr="00AF77F7">
        <w:rPr>
          <w:rFonts w:ascii="Arial" w:hAnsi="Arial" w:cs="Arial"/>
          <w:b/>
          <w:bCs/>
          <w:i/>
          <w:iCs/>
        </w:rPr>
        <w:t>[I was going]</w:t>
      </w:r>
    </w:p>
    <w:p w:rsidR="00AF77F7" w:rsidRPr="00AF77F7" w:rsidRDefault="00AF77F7" w:rsidP="00AF77F7">
      <w:pPr>
        <w:numPr>
          <w:ilvl w:val="0"/>
          <w:numId w:val="3"/>
        </w:numPr>
        <w:rPr>
          <w:rFonts w:ascii="Arial" w:hAnsi="Arial" w:cs="Arial"/>
          <w:b/>
          <w:bCs/>
        </w:rPr>
      </w:pPr>
      <w:r w:rsidRPr="00AF77F7">
        <w:rPr>
          <w:rFonts w:ascii="Arial" w:hAnsi="Arial" w:cs="Arial"/>
          <w:b/>
          <w:bCs/>
        </w:rPr>
        <w:t>Segment 2: </w:t>
      </w:r>
      <w:r w:rsidRPr="00AF77F7">
        <w:rPr>
          <w:rFonts w:ascii="Arial" w:hAnsi="Arial" w:cs="Arial"/>
          <w:b/>
          <w:bCs/>
          <w:i/>
          <w:iCs/>
        </w:rPr>
        <w:t>[to become the first private citizen]</w:t>
      </w:r>
    </w:p>
    <w:p w:rsidR="00AF77F7" w:rsidRPr="00AF77F7" w:rsidRDefault="00AF77F7" w:rsidP="00AF77F7">
      <w:pPr>
        <w:numPr>
          <w:ilvl w:val="0"/>
          <w:numId w:val="3"/>
        </w:numPr>
        <w:rPr>
          <w:rFonts w:ascii="Arial" w:hAnsi="Arial" w:cs="Arial"/>
          <w:b/>
          <w:bCs/>
        </w:rPr>
      </w:pPr>
      <w:r w:rsidRPr="00AF77F7">
        <w:rPr>
          <w:rFonts w:ascii="Arial" w:hAnsi="Arial" w:cs="Arial"/>
          <w:b/>
          <w:bCs/>
        </w:rPr>
        <w:t>Segment 3: </w:t>
      </w:r>
      <w:r w:rsidRPr="00AF77F7">
        <w:rPr>
          <w:rFonts w:ascii="Arial" w:hAnsi="Arial" w:cs="Arial"/>
          <w:b/>
          <w:bCs/>
          <w:i/>
          <w:iCs/>
        </w:rPr>
        <w:t>[to ever fly into space.]</w:t>
      </w:r>
    </w:p>
    <w:p w:rsidR="00AF77F7" w:rsidRPr="00AF77F7" w:rsidRDefault="00AF77F7" w:rsidP="00AF77F7">
      <w:pPr>
        <w:rPr>
          <w:rFonts w:ascii="Arial" w:hAnsi="Arial" w:cs="Arial"/>
          <w:b/>
          <w:bCs/>
        </w:rPr>
      </w:pPr>
      <w:r w:rsidRPr="00AF77F7">
        <w:rPr>
          <w:rFonts w:ascii="Arial" w:hAnsi="Arial" w:cs="Arial"/>
          <w:b/>
          <w:bCs/>
        </w:rPr>
        <w:br/>
        <w:t xml:space="preserve">For the first segment, </w:t>
      </w:r>
      <w:r w:rsidRPr="00AF77F7">
        <w:rPr>
          <w:rFonts w:ascii="Arial" w:hAnsi="Arial" w:cs="Arial"/>
          <w:b/>
          <w:bCs/>
          <w:i/>
          <w:iCs/>
        </w:rPr>
        <w:t>“I was going,”</w:t>
      </w:r>
      <w:r w:rsidRPr="00AF77F7">
        <w:rPr>
          <w:rFonts w:ascii="Arial" w:hAnsi="Arial" w:cs="Arial"/>
          <w:b/>
          <w:bCs/>
        </w:rPr>
        <w:t xml:space="preserve"> you may feel neutral and calm, as it contains no strong emotional content. In this case, you might click somewhere in the bottom-middle portion of the grid.</w:t>
      </w:r>
      <w:r w:rsidRPr="00AF77F7">
        <w:rPr>
          <w:rFonts w:ascii="Arial" w:hAnsi="Arial" w:cs="Arial"/>
          <w:b/>
          <w:bCs/>
        </w:rPr>
        <w:br/>
      </w:r>
      <w:r w:rsidRPr="00AF77F7">
        <w:rPr>
          <w:rFonts w:ascii="Arial" w:hAnsi="Arial" w:cs="Arial"/>
          <w:b/>
          <w:bCs/>
        </w:rPr>
        <w:br/>
      </w:r>
      <w:r w:rsidRPr="00AF77F7">
        <w:rPr>
          <w:rFonts w:ascii="Arial" w:hAnsi="Arial" w:cs="Arial"/>
          <w:b/>
          <w:bCs/>
        </w:rPr>
        <w:drawing>
          <wp:inline distT="0" distB="0" distL="0" distR="0">
            <wp:extent cx="2880000" cy="2880000"/>
            <wp:effectExtent l="0" t="0" r="0" b="0"/>
            <wp:docPr id="18045860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r w:rsidRPr="00AF77F7">
        <w:rPr>
          <w:rFonts w:ascii="Arial" w:hAnsi="Arial" w:cs="Arial"/>
          <w:b/>
          <w:bCs/>
        </w:rPr>
        <w:br/>
        <w:t> </w:t>
      </w:r>
      <w:r w:rsidRPr="00AF77F7">
        <w:rPr>
          <w:rFonts w:ascii="Arial" w:hAnsi="Arial" w:cs="Arial"/>
          <w:b/>
          <w:bCs/>
        </w:rPr>
        <w:br/>
        <w:t xml:space="preserve">For the second segment, </w:t>
      </w:r>
      <w:r w:rsidRPr="00AF77F7">
        <w:rPr>
          <w:rFonts w:ascii="Arial" w:hAnsi="Arial" w:cs="Arial"/>
          <w:b/>
          <w:bCs/>
          <w:i/>
          <w:iCs/>
        </w:rPr>
        <w:t>“to become the first private citizen,”</w:t>
      </w:r>
      <w:r w:rsidRPr="00AF77F7">
        <w:rPr>
          <w:rFonts w:ascii="Arial" w:hAnsi="Arial" w:cs="Arial"/>
          <w:b/>
          <w:bCs/>
        </w:rPr>
        <w:t xml:space="preserve"> you may feel curious and excited, as it suggests a groundbreaking achievement. You might click in the upper-right portion of the grid to reflect these positive and high-arousal emotions.</w:t>
      </w:r>
      <w:r w:rsidRPr="00AF77F7">
        <w:rPr>
          <w:rFonts w:ascii="Arial" w:hAnsi="Arial" w:cs="Arial"/>
          <w:b/>
          <w:bCs/>
        </w:rPr>
        <w:br/>
      </w:r>
      <w:r w:rsidRPr="00AF77F7">
        <w:rPr>
          <w:rFonts w:ascii="Arial" w:hAnsi="Arial" w:cs="Arial"/>
          <w:b/>
          <w:bCs/>
        </w:rPr>
        <w:br/>
      </w:r>
      <w:r w:rsidRPr="00AF77F7">
        <w:rPr>
          <w:rFonts w:ascii="Arial" w:hAnsi="Arial" w:cs="Arial"/>
          <w:b/>
          <w:bCs/>
        </w:rPr>
        <w:lastRenderedPageBreak/>
        <w:drawing>
          <wp:inline distT="0" distB="0" distL="0" distR="0">
            <wp:extent cx="2880000" cy="2880000"/>
            <wp:effectExtent l="0" t="0" r="0" b="0"/>
            <wp:docPr id="19746077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r w:rsidRPr="00AF77F7">
        <w:rPr>
          <w:rFonts w:ascii="Arial" w:hAnsi="Arial" w:cs="Arial"/>
          <w:b/>
          <w:bCs/>
        </w:rPr>
        <w:br/>
        <w:t> </w:t>
      </w:r>
      <w:r w:rsidRPr="00AF77F7">
        <w:rPr>
          <w:rFonts w:ascii="Arial" w:hAnsi="Arial" w:cs="Arial"/>
          <w:b/>
          <w:bCs/>
        </w:rPr>
        <w:br/>
        <w:t xml:space="preserve">For the third segment, </w:t>
      </w:r>
      <w:r w:rsidRPr="00AF77F7">
        <w:rPr>
          <w:rFonts w:ascii="Arial" w:hAnsi="Arial" w:cs="Arial"/>
          <w:b/>
          <w:bCs/>
          <w:i/>
          <w:iCs/>
        </w:rPr>
        <w:t>“to ever fly into space,”</w:t>
      </w:r>
      <w:r w:rsidRPr="00AF77F7">
        <w:rPr>
          <w:rFonts w:ascii="Arial" w:hAnsi="Arial" w:cs="Arial"/>
          <w:b/>
          <w:bCs/>
        </w:rPr>
        <w:t xml:space="preserve"> you may experience a stronger sense of thrill and excitement because of the space travel. You might click in the upper-right portion of the grid to reflect these positive and high-arousal emotions. </w:t>
      </w:r>
      <w:r w:rsidRPr="00AF77F7">
        <w:rPr>
          <w:rFonts w:ascii="Arial" w:hAnsi="Arial" w:cs="Arial"/>
          <w:b/>
          <w:bCs/>
        </w:rPr>
        <w:br/>
      </w:r>
      <w:r w:rsidRPr="00AF77F7">
        <w:rPr>
          <w:rFonts w:ascii="Arial" w:hAnsi="Arial" w:cs="Arial"/>
          <w:b/>
          <w:bCs/>
        </w:rPr>
        <w:br/>
      </w:r>
      <w:r w:rsidRPr="00AF77F7">
        <w:rPr>
          <w:rFonts w:ascii="Arial" w:hAnsi="Arial" w:cs="Arial"/>
          <w:b/>
          <w:bCs/>
        </w:rPr>
        <w:drawing>
          <wp:inline distT="0" distB="0" distL="0" distR="0">
            <wp:extent cx="2880000" cy="2880000"/>
            <wp:effectExtent l="0" t="0" r="0" b="0"/>
            <wp:docPr id="12379997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r w:rsidRPr="00AF77F7">
        <w:rPr>
          <w:rFonts w:ascii="Arial" w:hAnsi="Arial" w:cs="Arial"/>
          <w:b/>
          <w:bCs/>
        </w:rPr>
        <w:br/>
      </w:r>
      <w:r w:rsidRPr="00AF77F7">
        <w:rPr>
          <w:rFonts w:ascii="Arial" w:hAnsi="Arial" w:cs="Arial"/>
          <w:b/>
          <w:bCs/>
        </w:rPr>
        <w:br/>
        <w:t>Conversely, some people may experience a sense of anxiety when listening to this segment, given the vastness and risks of space travel. In this case, you might click in the upper-middle the upper-left portion of the grid to reflect these negative and high-arousal emotions.</w:t>
      </w:r>
      <w:r w:rsidRPr="00AF77F7">
        <w:rPr>
          <w:rFonts w:ascii="Arial" w:hAnsi="Arial" w:cs="Arial"/>
          <w:b/>
          <w:bCs/>
        </w:rPr>
        <w:br/>
      </w:r>
      <w:r w:rsidRPr="00AF77F7">
        <w:rPr>
          <w:rFonts w:ascii="Arial" w:hAnsi="Arial" w:cs="Arial"/>
          <w:b/>
          <w:bCs/>
        </w:rPr>
        <w:br/>
      </w:r>
      <w:r w:rsidRPr="00AF77F7">
        <w:rPr>
          <w:rFonts w:ascii="Arial" w:hAnsi="Arial" w:cs="Arial"/>
          <w:b/>
          <w:bCs/>
        </w:rPr>
        <w:lastRenderedPageBreak/>
        <w:drawing>
          <wp:inline distT="0" distB="0" distL="0" distR="0">
            <wp:extent cx="2880000" cy="2880000"/>
            <wp:effectExtent l="0" t="0" r="0" b="0"/>
            <wp:docPr id="5153618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r w:rsidRPr="00AF77F7">
        <w:rPr>
          <w:rFonts w:ascii="Arial" w:hAnsi="Arial" w:cs="Arial"/>
          <w:b/>
          <w:bCs/>
        </w:rPr>
        <w:br/>
      </w:r>
    </w:p>
    <w:p w:rsidR="00AF77F7" w:rsidRPr="00AF77F7" w:rsidRDefault="00AF77F7" w:rsidP="00AF77F7">
      <w:pPr>
        <w:rPr>
          <w:rFonts w:ascii="Arial" w:hAnsi="Arial" w:cs="Arial"/>
          <w:b/>
          <w:bCs/>
        </w:rPr>
      </w:pPr>
      <w:r w:rsidRPr="00AF77F7">
        <w:rPr>
          <w:rFonts w:ascii="Arial" w:hAnsi="Arial" w:cs="Arial"/>
          <w:b/>
          <w:bCs/>
        </w:rPr>
        <w:t> </w:t>
      </w:r>
    </w:p>
    <w:p w:rsidR="00AF77F7" w:rsidRPr="00AF77F7" w:rsidRDefault="00AF77F7" w:rsidP="00AF77F7">
      <w:pPr>
        <w:rPr>
          <w:rFonts w:ascii="Arial" w:hAnsi="Arial" w:cs="Arial"/>
          <w:b/>
          <w:bCs/>
        </w:rPr>
      </w:pPr>
      <w:r w:rsidRPr="00AF77F7">
        <w:rPr>
          <w:rFonts w:ascii="Arial" w:hAnsi="Arial" w:cs="Arial"/>
          <w:b/>
          <w:bCs/>
          <w:highlight w:val="yellow"/>
        </w:rPr>
        <w:t>Page 4</w:t>
      </w:r>
    </w:p>
    <w:p w:rsidR="00AF77F7" w:rsidRPr="00AF77F7" w:rsidRDefault="00AF77F7" w:rsidP="00AF77F7">
      <w:pPr>
        <w:rPr>
          <w:rFonts w:ascii="Arial" w:hAnsi="Arial" w:cs="Arial"/>
          <w:b/>
          <w:bCs/>
        </w:rPr>
      </w:pPr>
    </w:p>
    <w:p w:rsidR="00AF77F7" w:rsidRPr="00AF77F7" w:rsidRDefault="00AF77F7" w:rsidP="00AF77F7">
      <w:pPr>
        <w:rPr>
          <w:rFonts w:ascii="Arial" w:hAnsi="Arial" w:cs="Arial"/>
          <w:b/>
          <w:bCs/>
        </w:rPr>
      </w:pPr>
      <w:r w:rsidRPr="00AF77F7">
        <w:rPr>
          <w:rFonts w:ascii="Arial" w:hAnsi="Arial" w:cs="Arial"/>
          <w:b/>
          <w:bCs/>
        </w:rPr>
        <w:t>For another example, you will listen to the sentence "Then came the 2001 internet stock market crash, and with it went all of my wealth" in segments.</w:t>
      </w:r>
    </w:p>
    <w:p w:rsidR="00AF77F7" w:rsidRPr="00AF77F7" w:rsidRDefault="00AF77F7" w:rsidP="00AF77F7">
      <w:pPr>
        <w:numPr>
          <w:ilvl w:val="0"/>
          <w:numId w:val="4"/>
        </w:numPr>
        <w:rPr>
          <w:rFonts w:ascii="Arial" w:hAnsi="Arial" w:cs="Arial"/>
          <w:b/>
          <w:bCs/>
        </w:rPr>
      </w:pPr>
      <w:r w:rsidRPr="00AF77F7">
        <w:rPr>
          <w:rFonts w:ascii="Arial" w:hAnsi="Arial" w:cs="Arial"/>
          <w:b/>
          <w:bCs/>
        </w:rPr>
        <w:t xml:space="preserve">Segment 1: </w:t>
      </w:r>
      <w:r w:rsidRPr="00AF77F7">
        <w:rPr>
          <w:rFonts w:ascii="Arial" w:hAnsi="Arial" w:cs="Arial"/>
          <w:b/>
          <w:bCs/>
          <w:i/>
          <w:iCs/>
        </w:rPr>
        <w:t>[Then came the 2001 internet stock market crash,]</w:t>
      </w:r>
    </w:p>
    <w:p w:rsidR="00AF77F7" w:rsidRPr="00AF77F7" w:rsidRDefault="00AF77F7" w:rsidP="00AF77F7">
      <w:pPr>
        <w:numPr>
          <w:ilvl w:val="0"/>
          <w:numId w:val="4"/>
        </w:numPr>
        <w:rPr>
          <w:rFonts w:ascii="Arial" w:hAnsi="Arial" w:cs="Arial"/>
          <w:b/>
          <w:bCs/>
        </w:rPr>
      </w:pPr>
      <w:r w:rsidRPr="00AF77F7">
        <w:rPr>
          <w:rFonts w:ascii="Arial" w:hAnsi="Arial" w:cs="Arial"/>
          <w:b/>
          <w:bCs/>
        </w:rPr>
        <w:t xml:space="preserve">Segment 2: </w:t>
      </w:r>
      <w:r w:rsidRPr="00AF77F7">
        <w:rPr>
          <w:rFonts w:ascii="Arial" w:hAnsi="Arial" w:cs="Arial"/>
          <w:b/>
          <w:bCs/>
          <w:i/>
          <w:iCs/>
        </w:rPr>
        <w:t>[and with it went all of my wealth.]</w:t>
      </w:r>
    </w:p>
    <w:p w:rsidR="00AF77F7" w:rsidRPr="00AF77F7" w:rsidRDefault="00AF77F7" w:rsidP="00AF77F7">
      <w:pPr>
        <w:rPr>
          <w:rFonts w:ascii="Arial" w:hAnsi="Arial" w:cs="Arial"/>
          <w:b/>
          <w:bCs/>
        </w:rPr>
      </w:pPr>
      <w:r w:rsidRPr="00AF77F7">
        <w:rPr>
          <w:rFonts w:ascii="Arial" w:hAnsi="Arial" w:cs="Arial"/>
          <w:b/>
          <w:bCs/>
        </w:rPr>
        <w:t xml:space="preserve">For the first segment, </w:t>
      </w:r>
      <w:r w:rsidRPr="00AF77F7">
        <w:rPr>
          <w:rFonts w:ascii="Arial" w:hAnsi="Arial" w:cs="Arial"/>
          <w:b/>
          <w:bCs/>
          <w:i/>
          <w:iCs/>
        </w:rPr>
        <w:t>“Then came the 2001 internet stock market crash,”</w:t>
      </w:r>
      <w:r w:rsidRPr="00AF77F7">
        <w:rPr>
          <w:rFonts w:ascii="Arial" w:hAnsi="Arial" w:cs="Arial"/>
          <w:b/>
          <w:bCs/>
        </w:rPr>
        <w:t xml:space="preserve"> you may feel shocked, as it signals a sudden and significant financial downturn. You might click in the upper-left portion of the grid to reflect these negative and high-arousal emotions.</w:t>
      </w:r>
      <w:r w:rsidRPr="00AF77F7">
        <w:rPr>
          <w:rFonts w:ascii="Arial" w:hAnsi="Arial" w:cs="Arial"/>
          <w:b/>
          <w:bCs/>
        </w:rPr>
        <w:br/>
      </w:r>
      <w:r w:rsidRPr="00AF77F7">
        <w:rPr>
          <w:rFonts w:ascii="Arial" w:hAnsi="Arial" w:cs="Arial"/>
          <w:b/>
          <w:bCs/>
        </w:rPr>
        <w:br/>
      </w:r>
      <w:r w:rsidRPr="00AF77F7">
        <w:rPr>
          <w:rFonts w:ascii="Arial" w:hAnsi="Arial" w:cs="Arial"/>
          <w:b/>
          <w:bCs/>
        </w:rPr>
        <w:drawing>
          <wp:inline distT="0" distB="0" distL="0" distR="0">
            <wp:extent cx="2880000" cy="2880000"/>
            <wp:effectExtent l="0" t="0" r="0" b="0"/>
            <wp:docPr id="16960747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rsidR="00AF77F7" w:rsidRPr="00AF77F7" w:rsidRDefault="00AF77F7" w:rsidP="00AF77F7">
      <w:pPr>
        <w:rPr>
          <w:rFonts w:ascii="Arial" w:hAnsi="Arial" w:cs="Arial"/>
          <w:b/>
          <w:bCs/>
        </w:rPr>
      </w:pPr>
      <w:r w:rsidRPr="00AF77F7">
        <w:rPr>
          <w:rFonts w:ascii="Arial" w:hAnsi="Arial" w:cs="Arial"/>
          <w:b/>
          <w:bCs/>
        </w:rPr>
        <w:t xml:space="preserve">For the second segment, </w:t>
      </w:r>
      <w:r w:rsidRPr="00AF77F7">
        <w:rPr>
          <w:rFonts w:ascii="Arial" w:hAnsi="Arial" w:cs="Arial"/>
          <w:b/>
          <w:bCs/>
          <w:i/>
          <w:iCs/>
        </w:rPr>
        <w:t>“and with it went all of my wealth,”</w:t>
      </w:r>
      <w:r w:rsidRPr="00AF77F7">
        <w:rPr>
          <w:rFonts w:ascii="Arial" w:hAnsi="Arial" w:cs="Arial"/>
          <w:b/>
          <w:bCs/>
        </w:rPr>
        <w:t xml:space="preserve"> you may feel devastated, </w:t>
      </w:r>
      <w:r w:rsidRPr="00AF77F7">
        <w:rPr>
          <w:rFonts w:ascii="Arial" w:hAnsi="Arial" w:cs="Arial"/>
          <w:b/>
          <w:bCs/>
        </w:rPr>
        <w:lastRenderedPageBreak/>
        <w:t>sad, or hopeless, knowing that the narrator’s plans for space travel were abruptly derailed by the crash. This unexpected loss may evoke a deep sense of despair. You might click at the upper-left extreme of the grid to represent these overwhelmingly negative emotions.</w:t>
      </w:r>
    </w:p>
    <w:p w:rsidR="00AF77F7" w:rsidRPr="00AF77F7" w:rsidRDefault="00AF77F7" w:rsidP="00AF77F7">
      <w:pPr>
        <w:rPr>
          <w:rFonts w:ascii="Arial" w:hAnsi="Arial" w:cs="Arial"/>
          <w:b/>
          <w:bCs/>
        </w:rPr>
      </w:pPr>
      <w:r w:rsidRPr="00AF77F7">
        <w:rPr>
          <w:rFonts w:ascii="Arial" w:hAnsi="Arial" w:cs="Arial"/>
          <w:b/>
          <w:bCs/>
        </w:rPr>
        <w:drawing>
          <wp:inline distT="0" distB="0" distL="0" distR="0">
            <wp:extent cx="2880000" cy="2880000"/>
            <wp:effectExtent l="0" t="0" r="0" b="0"/>
            <wp:docPr id="21172789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rsidR="00AF77F7" w:rsidRPr="00AF77F7" w:rsidRDefault="00AF77F7" w:rsidP="00AF77F7">
      <w:pPr>
        <w:rPr>
          <w:rFonts w:ascii="Arial" w:hAnsi="Arial" w:cs="Arial"/>
          <w:b/>
          <w:bCs/>
        </w:rPr>
      </w:pPr>
    </w:p>
    <w:p w:rsidR="00AF77F7" w:rsidRPr="00AF77F7" w:rsidRDefault="00AF77F7" w:rsidP="00AF77F7">
      <w:pPr>
        <w:rPr>
          <w:rFonts w:ascii="Arial" w:hAnsi="Arial" w:cs="Arial"/>
          <w:b/>
          <w:bCs/>
        </w:rPr>
      </w:pPr>
      <w:r w:rsidRPr="00AF77F7">
        <w:rPr>
          <w:rFonts w:ascii="Arial" w:hAnsi="Arial" w:cs="Arial"/>
          <w:b/>
          <w:bCs/>
          <w:highlight w:val="yellow"/>
        </w:rPr>
        <w:t>Page 5</w:t>
      </w:r>
    </w:p>
    <w:p w:rsidR="00AF77F7" w:rsidRDefault="00AF77F7" w:rsidP="00AF77F7">
      <w:pPr>
        <w:rPr>
          <w:rFonts w:ascii="Arial" w:hAnsi="Arial" w:cs="Arial"/>
        </w:rPr>
      </w:pPr>
      <w:r w:rsidRPr="00AF77F7">
        <w:rPr>
          <w:rFonts w:ascii="Arial" w:hAnsi="Arial" w:cs="Arial"/>
          <w:b/>
          <w:bCs/>
        </w:rPr>
        <w:t>The following paragraphs will give you an idea of the range of valence and arousal ratings that you will encounter. Please use it to calibrate your ratings so that you will use the full range of the rating scale.</w:t>
      </w:r>
      <w:r w:rsidRPr="00AF77F7">
        <w:rPr>
          <w:rFonts w:ascii="Arial" w:hAnsi="Arial" w:cs="Arial"/>
          <w:b/>
          <w:bCs/>
        </w:rPr>
        <w:br/>
      </w:r>
      <w:r w:rsidRPr="00AF77F7">
        <w:rPr>
          <w:rFonts w:ascii="Arial" w:hAnsi="Arial" w:cs="Arial"/>
        </w:rPr>
        <w:br/>
        <w:t>Lucy was all nerves as she walked out onto the middle of the stage, where there was nothing but a microphone and her. As the curtains began to part, she thought to herself that she could not go through with this and that she was not confident enough to put herself before the judging audience.</w:t>
      </w:r>
      <w:r w:rsidRPr="00AF77F7">
        <w:rPr>
          <w:rFonts w:ascii="Arial" w:hAnsi="Arial" w:cs="Arial"/>
        </w:rPr>
        <w:br/>
      </w:r>
      <w:r w:rsidRPr="00AF77F7">
        <w:rPr>
          <w:rFonts w:ascii="Arial" w:hAnsi="Arial" w:cs="Arial"/>
        </w:rPr>
        <w:br/>
        <w:t>Lucy began to sing, and all the pain and confusion that the messages had been causing inside Lucy just flowed out. When the song finished and the last note died away, Lucy opened her eyes. To see the whole audience on their feet and the hall filled with cheers and applause was not what she had expected. Lucy allowed herself to enjoy the sense of achievement and belonging that she had not felt in a very long time.</w:t>
      </w:r>
    </w:p>
    <w:p w:rsidR="00AF77F7" w:rsidRPr="00AF77F7" w:rsidRDefault="00AF77F7" w:rsidP="00AF77F7">
      <w:pPr>
        <w:rPr>
          <w:rFonts w:ascii="Arial" w:hAnsi="Arial" w:cs="Arial"/>
          <w:b/>
          <w:bCs/>
        </w:rPr>
      </w:pPr>
    </w:p>
    <w:p w:rsidR="00AF77F7" w:rsidRDefault="00AF77F7" w:rsidP="00AF77F7">
      <w:pPr>
        <w:rPr>
          <w:rFonts w:ascii="Arial" w:hAnsi="Arial" w:cs="Arial"/>
          <w:b/>
          <w:bCs/>
        </w:rPr>
      </w:pPr>
      <w:r w:rsidRPr="00AF77F7">
        <w:rPr>
          <w:rFonts w:ascii="Arial" w:hAnsi="Arial" w:cs="Arial"/>
          <w:b/>
          <w:bCs/>
          <w:highlight w:val="yellow"/>
        </w:rPr>
        <w:t>Page 6</w:t>
      </w:r>
    </w:p>
    <w:p w:rsidR="00AF77F7" w:rsidRPr="00AF77F7" w:rsidRDefault="00AF77F7" w:rsidP="00AF77F7">
      <w:pPr>
        <w:rPr>
          <w:rFonts w:ascii="Arial" w:hAnsi="Arial" w:cs="Arial"/>
          <w:b/>
          <w:bCs/>
        </w:rPr>
      </w:pPr>
      <w:r w:rsidRPr="00AF77F7">
        <w:rPr>
          <w:rFonts w:ascii="Arial" w:hAnsi="Arial" w:cs="Arial"/>
          <w:b/>
          <w:bCs/>
        </w:rPr>
        <w:t>To emphasize, different people may have different feelings when listening to the same story. Please rate based on your own feelings inside when you listen to the segment, rather than how you expect to feel or how you should feel about the segment. </w:t>
      </w:r>
    </w:p>
    <w:p w:rsidR="00AF77F7" w:rsidRDefault="00AF77F7" w:rsidP="00AF77F7">
      <w:pPr>
        <w:rPr>
          <w:rFonts w:ascii="Arial" w:hAnsi="Arial" w:cs="Arial"/>
        </w:rPr>
      </w:pPr>
    </w:p>
    <w:p w:rsidR="00AF77F7" w:rsidRDefault="00AF77F7" w:rsidP="00AF77F7">
      <w:pPr>
        <w:rPr>
          <w:rFonts w:ascii="Arial" w:hAnsi="Arial" w:cs="Arial"/>
          <w:b/>
          <w:bCs/>
        </w:rPr>
      </w:pPr>
      <w:r w:rsidRPr="00AF77F7">
        <w:rPr>
          <w:rFonts w:ascii="Arial" w:hAnsi="Arial" w:cs="Arial"/>
          <w:b/>
          <w:bCs/>
          <w:highlight w:val="yellow"/>
        </w:rPr>
        <w:t>Page 7</w:t>
      </w:r>
    </w:p>
    <w:p w:rsidR="00AF77F7" w:rsidRPr="00AF77F7" w:rsidRDefault="00AF77F7" w:rsidP="00AF77F7">
      <w:pPr>
        <w:rPr>
          <w:rFonts w:ascii="Arial" w:hAnsi="Arial" w:cs="Arial"/>
          <w:b/>
          <w:bCs/>
        </w:rPr>
      </w:pPr>
      <w:r w:rsidRPr="00AF77F7">
        <w:rPr>
          <w:rFonts w:ascii="Arial" w:hAnsi="Arial" w:cs="Arial"/>
        </w:rPr>
        <w:t xml:space="preserve">You will listen to a sentence in segments and rate your feelings as a </w:t>
      </w:r>
      <w:r w:rsidRPr="00AF77F7">
        <w:rPr>
          <w:rFonts w:ascii="Arial" w:hAnsi="Arial" w:cs="Arial"/>
          <w:b/>
          <w:bCs/>
        </w:rPr>
        <w:t>practice session</w:t>
      </w:r>
      <w:r w:rsidRPr="00AF77F7">
        <w:rPr>
          <w:rFonts w:ascii="Arial" w:hAnsi="Arial" w:cs="Arial"/>
        </w:rPr>
        <w:t xml:space="preserve"> to </w:t>
      </w:r>
      <w:r w:rsidRPr="00AF77F7">
        <w:rPr>
          <w:rFonts w:ascii="Arial" w:hAnsi="Arial" w:cs="Arial"/>
        </w:rPr>
        <w:lastRenderedPageBreak/>
        <w:t>familiarize yourself with the experiment paradigm.</w:t>
      </w:r>
    </w:p>
    <w:sectPr w:rsidR="00AF77F7" w:rsidRPr="00AF77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01F09"/>
    <w:multiLevelType w:val="multilevel"/>
    <w:tmpl w:val="8C1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F149F"/>
    <w:multiLevelType w:val="multilevel"/>
    <w:tmpl w:val="AD6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D3686"/>
    <w:multiLevelType w:val="multilevel"/>
    <w:tmpl w:val="CE1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43D4F"/>
    <w:multiLevelType w:val="multilevel"/>
    <w:tmpl w:val="5CE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437244">
    <w:abstractNumId w:val="0"/>
  </w:num>
  <w:num w:numId="2" w16cid:durableId="1244412696">
    <w:abstractNumId w:val="3"/>
  </w:num>
  <w:num w:numId="3" w16cid:durableId="543297882">
    <w:abstractNumId w:val="1"/>
  </w:num>
  <w:num w:numId="4" w16cid:durableId="1932423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730"/>
    <w:rsid w:val="00077730"/>
    <w:rsid w:val="00214A1F"/>
    <w:rsid w:val="0022234A"/>
    <w:rsid w:val="002A59E6"/>
    <w:rsid w:val="00631221"/>
    <w:rsid w:val="00825500"/>
    <w:rsid w:val="00870B5E"/>
    <w:rsid w:val="008C5ED6"/>
    <w:rsid w:val="008F425A"/>
    <w:rsid w:val="00AF77F7"/>
    <w:rsid w:val="00BD3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E3CB"/>
  <w15:chartTrackingRefBased/>
  <w15:docId w15:val="{49DBF0B0-5B8C-493D-87CC-09E86367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77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77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77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77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77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777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77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77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77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77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77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77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7730"/>
    <w:rPr>
      <w:rFonts w:cstheme="majorBidi"/>
      <w:color w:val="0F4761" w:themeColor="accent1" w:themeShade="BF"/>
      <w:sz w:val="28"/>
      <w:szCs w:val="28"/>
    </w:rPr>
  </w:style>
  <w:style w:type="character" w:customStyle="1" w:styleId="50">
    <w:name w:val="标题 5 字符"/>
    <w:basedOn w:val="a0"/>
    <w:link w:val="5"/>
    <w:uiPriority w:val="9"/>
    <w:semiHidden/>
    <w:rsid w:val="00077730"/>
    <w:rPr>
      <w:rFonts w:cstheme="majorBidi"/>
      <w:color w:val="0F4761" w:themeColor="accent1" w:themeShade="BF"/>
      <w:sz w:val="24"/>
      <w:szCs w:val="24"/>
    </w:rPr>
  </w:style>
  <w:style w:type="character" w:customStyle="1" w:styleId="60">
    <w:name w:val="标题 6 字符"/>
    <w:basedOn w:val="a0"/>
    <w:link w:val="6"/>
    <w:uiPriority w:val="9"/>
    <w:semiHidden/>
    <w:rsid w:val="00077730"/>
    <w:rPr>
      <w:rFonts w:cstheme="majorBidi"/>
      <w:b/>
      <w:bCs/>
      <w:color w:val="0F4761" w:themeColor="accent1" w:themeShade="BF"/>
    </w:rPr>
  </w:style>
  <w:style w:type="character" w:customStyle="1" w:styleId="70">
    <w:name w:val="标题 7 字符"/>
    <w:basedOn w:val="a0"/>
    <w:link w:val="7"/>
    <w:uiPriority w:val="9"/>
    <w:semiHidden/>
    <w:rsid w:val="00077730"/>
    <w:rPr>
      <w:rFonts w:cstheme="majorBidi"/>
      <w:b/>
      <w:bCs/>
      <w:color w:val="595959" w:themeColor="text1" w:themeTint="A6"/>
    </w:rPr>
  </w:style>
  <w:style w:type="character" w:customStyle="1" w:styleId="80">
    <w:name w:val="标题 8 字符"/>
    <w:basedOn w:val="a0"/>
    <w:link w:val="8"/>
    <w:uiPriority w:val="9"/>
    <w:semiHidden/>
    <w:rsid w:val="00077730"/>
    <w:rPr>
      <w:rFonts w:cstheme="majorBidi"/>
      <w:color w:val="595959" w:themeColor="text1" w:themeTint="A6"/>
    </w:rPr>
  </w:style>
  <w:style w:type="character" w:customStyle="1" w:styleId="90">
    <w:name w:val="标题 9 字符"/>
    <w:basedOn w:val="a0"/>
    <w:link w:val="9"/>
    <w:uiPriority w:val="9"/>
    <w:semiHidden/>
    <w:rsid w:val="00077730"/>
    <w:rPr>
      <w:rFonts w:eastAsiaTheme="majorEastAsia" w:cstheme="majorBidi"/>
      <w:color w:val="595959" w:themeColor="text1" w:themeTint="A6"/>
    </w:rPr>
  </w:style>
  <w:style w:type="paragraph" w:styleId="a3">
    <w:name w:val="Title"/>
    <w:basedOn w:val="a"/>
    <w:next w:val="a"/>
    <w:link w:val="a4"/>
    <w:uiPriority w:val="10"/>
    <w:qFormat/>
    <w:rsid w:val="000777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77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77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77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7730"/>
    <w:pPr>
      <w:spacing w:before="160" w:after="160"/>
      <w:jc w:val="center"/>
    </w:pPr>
    <w:rPr>
      <w:i/>
      <w:iCs/>
      <w:color w:val="404040" w:themeColor="text1" w:themeTint="BF"/>
    </w:rPr>
  </w:style>
  <w:style w:type="character" w:customStyle="1" w:styleId="a8">
    <w:name w:val="引用 字符"/>
    <w:basedOn w:val="a0"/>
    <w:link w:val="a7"/>
    <w:uiPriority w:val="29"/>
    <w:rsid w:val="00077730"/>
    <w:rPr>
      <w:i/>
      <w:iCs/>
      <w:color w:val="404040" w:themeColor="text1" w:themeTint="BF"/>
    </w:rPr>
  </w:style>
  <w:style w:type="paragraph" w:styleId="a9">
    <w:name w:val="List Paragraph"/>
    <w:basedOn w:val="a"/>
    <w:uiPriority w:val="34"/>
    <w:qFormat/>
    <w:rsid w:val="00077730"/>
    <w:pPr>
      <w:ind w:left="720"/>
      <w:contextualSpacing/>
    </w:pPr>
  </w:style>
  <w:style w:type="character" w:styleId="aa">
    <w:name w:val="Intense Emphasis"/>
    <w:basedOn w:val="a0"/>
    <w:uiPriority w:val="21"/>
    <w:qFormat/>
    <w:rsid w:val="00077730"/>
    <w:rPr>
      <w:i/>
      <w:iCs/>
      <w:color w:val="0F4761" w:themeColor="accent1" w:themeShade="BF"/>
    </w:rPr>
  </w:style>
  <w:style w:type="paragraph" w:styleId="ab">
    <w:name w:val="Intense Quote"/>
    <w:basedOn w:val="a"/>
    <w:next w:val="a"/>
    <w:link w:val="ac"/>
    <w:uiPriority w:val="30"/>
    <w:qFormat/>
    <w:rsid w:val="0007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7730"/>
    <w:rPr>
      <w:i/>
      <w:iCs/>
      <w:color w:val="0F4761" w:themeColor="accent1" w:themeShade="BF"/>
    </w:rPr>
  </w:style>
  <w:style w:type="character" w:styleId="ad">
    <w:name w:val="Intense Reference"/>
    <w:basedOn w:val="a0"/>
    <w:uiPriority w:val="32"/>
    <w:qFormat/>
    <w:rsid w:val="00077730"/>
    <w:rPr>
      <w:b/>
      <w:bCs/>
      <w:smallCaps/>
      <w:color w:val="0F4761" w:themeColor="accent1" w:themeShade="BF"/>
      <w:spacing w:val="5"/>
    </w:rPr>
  </w:style>
  <w:style w:type="paragraph" w:styleId="ae">
    <w:name w:val="Normal (Web)"/>
    <w:basedOn w:val="a"/>
    <w:uiPriority w:val="99"/>
    <w:semiHidden/>
    <w:unhideWhenUsed/>
    <w:rsid w:val="000777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8450">
      <w:bodyDiv w:val="1"/>
      <w:marLeft w:val="0"/>
      <w:marRight w:val="0"/>
      <w:marTop w:val="0"/>
      <w:marBottom w:val="0"/>
      <w:divBdr>
        <w:top w:val="none" w:sz="0" w:space="0" w:color="auto"/>
        <w:left w:val="none" w:sz="0" w:space="0" w:color="auto"/>
        <w:bottom w:val="none" w:sz="0" w:space="0" w:color="auto"/>
        <w:right w:val="none" w:sz="0" w:space="0" w:color="auto"/>
      </w:divBdr>
    </w:div>
    <w:div w:id="237714450">
      <w:bodyDiv w:val="1"/>
      <w:marLeft w:val="0"/>
      <w:marRight w:val="0"/>
      <w:marTop w:val="0"/>
      <w:marBottom w:val="0"/>
      <w:divBdr>
        <w:top w:val="none" w:sz="0" w:space="0" w:color="auto"/>
        <w:left w:val="none" w:sz="0" w:space="0" w:color="auto"/>
        <w:bottom w:val="none" w:sz="0" w:space="0" w:color="auto"/>
        <w:right w:val="none" w:sz="0" w:space="0" w:color="auto"/>
      </w:divBdr>
    </w:div>
    <w:div w:id="343822419">
      <w:bodyDiv w:val="1"/>
      <w:marLeft w:val="0"/>
      <w:marRight w:val="0"/>
      <w:marTop w:val="0"/>
      <w:marBottom w:val="0"/>
      <w:divBdr>
        <w:top w:val="none" w:sz="0" w:space="0" w:color="auto"/>
        <w:left w:val="none" w:sz="0" w:space="0" w:color="auto"/>
        <w:bottom w:val="none" w:sz="0" w:space="0" w:color="auto"/>
        <w:right w:val="none" w:sz="0" w:space="0" w:color="auto"/>
      </w:divBdr>
    </w:div>
    <w:div w:id="639648461">
      <w:bodyDiv w:val="1"/>
      <w:marLeft w:val="0"/>
      <w:marRight w:val="0"/>
      <w:marTop w:val="0"/>
      <w:marBottom w:val="0"/>
      <w:divBdr>
        <w:top w:val="none" w:sz="0" w:space="0" w:color="auto"/>
        <w:left w:val="none" w:sz="0" w:space="0" w:color="auto"/>
        <w:bottom w:val="none" w:sz="0" w:space="0" w:color="auto"/>
        <w:right w:val="none" w:sz="0" w:space="0" w:color="auto"/>
      </w:divBdr>
    </w:div>
    <w:div w:id="748885502">
      <w:bodyDiv w:val="1"/>
      <w:marLeft w:val="0"/>
      <w:marRight w:val="0"/>
      <w:marTop w:val="0"/>
      <w:marBottom w:val="0"/>
      <w:divBdr>
        <w:top w:val="none" w:sz="0" w:space="0" w:color="auto"/>
        <w:left w:val="none" w:sz="0" w:space="0" w:color="auto"/>
        <w:bottom w:val="none" w:sz="0" w:space="0" w:color="auto"/>
        <w:right w:val="none" w:sz="0" w:space="0" w:color="auto"/>
      </w:divBdr>
      <w:divsChild>
        <w:div w:id="1907687875">
          <w:marLeft w:val="0"/>
          <w:marRight w:val="0"/>
          <w:marTop w:val="0"/>
          <w:marBottom w:val="0"/>
          <w:divBdr>
            <w:top w:val="none" w:sz="0" w:space="0" w:color="auto"/>
            <w:left w:val="none" w:sz="0" w:space="0" w:color="auto"/>
            <w:bottom w:val="none" w:sz="0" w:space="0" w:color="auto"/>
            <w:right w:val="none" w:sz="0" w:space="0" w:color="auto"/>
          </w:divBdr>
        </w:div>
      </w:divsChild>
    </w:div>
    <w:div w:id="930893096">
      <w:bodyDiv w:val="1"/>
      <w:marLeft w:val="0"/>
      <w:marRight w:val="0"/>
      <w:marTop w:val="0"/>
      <w:marBottom w:val="0"/>
      <w:divBdr>
        <w:top w:val="none" w:sz="0" w:space="0" w:color="auto"/>
        <w:left w:val="none" w:sz="0" w:space="0" w:color="auto"/>
        <w:bottom w:val="none" w:sz="0" w:space="0" w:color="auto"/>
        <w:right w:val="none" w:sz="0" w:space="0" w:color="auto"/>
      </w:divBdr>
      <w:divsChild>
        <w:div w:id="1183934072">
          <w:marLeft w:val="0"/>
          <w:marRight w:val="0"/>
          <w:marTop w:val="0"/>
          <w:marBottom w:val="0"/>
          <w:divBdr>
            <w:top w:val="none" w:sz="0" w:space="0" w:color="auto"/>
            <w:left w:val="none" w:sz="0" w:space="0" w:color="auto"/>
            <w:bottom w:val="none" w:sz="0" w:space="0" w:color="auto"/>
            <w:right w:val="none" w:sz="0" w:space="0" w:color="auto"/>
          </w:divBdr>
        </w:div>
      </w:divsChild>
    </w:div>
    <w:div w:id="1252618913">
      <w:bodyDiv w:val="1"/>
      <w:marLeft w:val="0"/>
      <w:marRight w:val="0"/>
      <w:marTop w:val="0"/>
      <w:marBottom w:val="0"/>
      <w:divBdr>
        <w:top w:val="none" w:sz="0" w:space="0" w:color="auto"/>
        <w:left w:val="none" w:sz="0" w:space="0" w:color="auto"/>
        <w:bottom w:val="none" w:sz="0" w:space="0" w:color="auto"/>
        <w:right w:val="none" w:sz="0" w:space="0" w:color="auto"/>
      </w:divBdr>
    </w:div>
    <w:div w:id="1283684877">
      <w:bodyDiv w:val="1"/>
      <w:marLeft w:val="0"/>
      <w:marRight w:val="0"/>
      <w:marTop w:val="0"/>
      <w:marBottom w:val="0"/>
      <w:divBdr>
        <w:top w:val="none" w:sz="0" w:space="0" w:color="auto"/>
        <w:left w:val="none" w:sz="0" w:space="0" w:color="auto"/>
        <w:bottom w:val="none" w:sz="0" w:space="0" w:color="auto"/>
        <w:right w:val="none" w:sz="0" w:space="0" w:color="auto"/>
      </w:divBdr>
    </w:div>
    <w:div w:id="1397506821">
      <w:bodyDiv w:val="1"/>
      <w:marLeft w:val="0"/>
      <w:marRight w:val="0"/>
      <w:marTop w:val="0"/>
      <w:marBottom w:val="0"/>
      <w:divBdr>
        <w:top w:val="none" w:sz="0" w:space="0" w:color="auto"/>
        <w:left w:val="none" w:sz="0" w:space="0" w:color="auto"/>
        <w:bottom w:val="none" w:sz="0" w:space="0" w:color="auto"/>
        <w:right w:val="none" w:sz="0" w:space="0" w:color="auto"/>
      </w:divBdr>
    </w:div>
    <w:div w:id="1452747937">
      <w:bodyDiv w:val="1"/>
      <w:marLeft w:val="0"/>
      <w:marRight w:val="0"/>
      <w:marTop w:val="0"/>
      <w:marBottom w:val="0"/>
      <w:divBdr>
        <w:top w:val="none" w:sz="0" w:space="0" w:color="auto"/>
        <w:left w:val="none" w:sz="0" w:space="0" w:color="auto"/>
        <w:bottom w:val="none" w:sz="0" w:space="0" w:color="auto"/>
        <w:right w:val="none" w:sz="0" w:space="0" w:color="auto"/>
      </w:divBdr>
    </w:div>
    <w:div w:id="1469128780">
      <w:bodyDiv w:val="1"/>
      <w:marLeft w:val="0"/>
      <w:marRight w:val="0"/>
      <w:marTop w:val="0"/>
      <w:marBottom w:val="0"/>
      <w:divBdr>
        <w:top w:val="none" w:sz="0" w:space="0" w:color="auto"/>
        <w:left w:val="none" w:sz="0" w:space="0" w:color="auto"/>
        <w:bottom w:val="none" w:sz="0" w:space="0" w:color="auto"/>
        <w:right w:val="none" w:sz="0" w:space="0" w:color="auto"/>
      </w:divBdr>
    </w:div>
    <w:div w:id="209874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Yang</dc:creator>
  <cp:keywords/>
  <dc:description/>
  <cp:lastModifiedBy>Xuan Yang</cp:lastModifiedBy>
  <cp:revision>1</cp:revision>
  <dcterms:created xsi:type="dcterms:W3CDTF">2025-02-20T20:55:00Z</dcterms:created>
  <dcterms:modified xsi:type="dcterms:W3CDTF">2025-02-20T21:52:00Z</dcterms:modified>
</cp:coreProperties>
</file>