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3D8F8" w14:textId="7023256B" w:rsidR="00ED0497" w:rsidRPr="008F11E1" w:rsidRDefault="00ED0497" w:rsidP="00B3569F">
      <w:pPr>
        <w:jc w:val="center"/>
        <w:rPr>
          <w:rFonts w:ascii="Aptos" w:hAnsi="Aptos" w:cs="Times New Roman"/>
          <w:b/>
          <w:bCs/>
          <w:color w:val="4472C4" w:themeColor="accent1"/>
          <w:sz w:val="36"/>
          <w:szCs w:val="36"/>
          <w:lang w:val="en-US"/>
        </w:rPr>
      </w:pPr>
      <w:r w:rsidRPr="008F11E1">
        <w:rPr>
          <w:rFonts w:ascii="Aptos" w:hAnsi="Aptos" w:cs="Times New Roman"/>
          <w:b/>
          <w:bCs/>
          <w:color w:val="4472C4" w:themeColor="accent1"/>
          <w:sz w:val="36"/>
          <w:szCs w:val="36"/>
          <w:lang w:val="en-US"/>
        </w:rPr>
        <w:t xml:space="preserve">SAIDOI </w:t>
      </w:r>
      <w:r w:rsidR="00B3569F" w:rsidRPr="008F11E1">
        <w:rPr>
          <w:rFonts w:ascii="Aptos" w:hAnsi="Aptos" w:cs="Times New Roman"/>
          <w:b/>
          <w:bCs/>
          <w:color w:val="4472C4" w:themeColor="accent1"/>
          <w:sz w:val="36"/>
          <w:szCs w:val="36"/>
          <w:lang w:val="en-US"/>
        </w:rPr>
        <w:t xml:space="preserve">Framework Blueprint </w:t>
      </w:r>
      <w:r w:rsidRPr="008F11E1">
        <w:rPr>
          <w:rFonts w:ascii="Aptos" w:hAnsi="Aptos" w:cs="Times New Roman"/>
          <w:b/>
          <w:bCs/>
          <w:color w:val="4472C4" w:themeColor="accent1"/>
          <w:sz w:val="36"/>
          <w:szCs w:val="36"/>
          <w:lang w:val="en-US"/>
        </w:rPr>
        <w:t>for AI Systems</w:t>
      </w:r>
    </w:p>
    <w:p w14:paraId="7F295F20" w14:textId="77777777" w:rsidR="00ED0497" w:rsidRPr="00495163" w:rsidRDefault="00ED0497" w:rsidP="00B3569F">
      <w:pPr>
        <w:jc w:val="both"/>
        <w:rPr>
          <w:rFonts w:ascii="Aptos" w:hAnsi="Aptos" w:cs="Times New Roman"/>
          <w:lang w:val="en-US"/>
        </w:rPr>
      </w:pPr>
    </w:p>
    <w:p w14:paraId="72558E94" w14:textId="04D7CD18" w:rsidR="00B3569F" w:rsidRPr="00B3569F" w:rsidRDefault="00B3569F" w:rsidP="00B3569F">
      <w:pPr>
        <w:spacing w:before="100" w:beforeAutospacing="1" w:after="100" w:afterAutospacing="1" w:line="240" w:lineRule="auto"/>
        <w:jc w:val="both"/>
        <w:outlineLvl w:val="2"/>
        <w:rPr>
          <w:rFonts w:ascii="Aptos" w:eastAsia="Times New Roman" w:hAnsi="Aptos" w:cs="Times New Roman"/>
          <w:b/>
          <w:bCs/>
          <w:color w:val="4472C4" w:themeColor="accent1"/>
          <w:kern w:val="0"/>
          <w:sz w:val="27"/>
          <w:szCs w:val="27"/>
          <w:lang w:val="en-US" w:eastAsia="es-ES"/>
          <w14:ligatures w14:val="none"/>
        </w:rPr>
      </w:pPr>
      <w:r w:rsidRPr="004D371B">
        <w:rPr>
          <w:rFonts w:ascii="Aptos" w:eastAsia="Times New Roman" w:hAnsi="Aptos" w:cs="Times New Roman"/>
          <w:b/>
          <w:bCs/>
          <w:color w:val="4472C4" w:themeColor="accent1"/>
          <w:kern w:val="0"/>
          <w:sz w:val="27"/>
          <w:szCs w:val="27"/>
          <w:lang w:val="en-US" w:eastAsia="es-ES"/>
          <w14:ligatures w14:val="none"/>
        </w:rPr>
        <w:t xml:space="preserve">1. </w:t>
      </w:r>
      <w:r w:rsidRPr="00B3569F">
        <w:rPr>
          <w:rFonts w:ascii="Aptos" w:eastAsia="Times New Roman" w:hAnsi="Aptos" w:cs="Times New Roman"/>
          <w:b/>
          <w:bCs/>
          <w:color w:val="4472C4" w:themeColor="accent1"/>
          <w:kern w:val="0"/>
          <w:sz w:val="27"/>
          <w:szCs w:val="27"/>
          <w:lang w:val="en-US" w:eastAsia="es-ES"/>
          <w14:ligatures w14:val="none"/>
        </w:rPr>
        <w:t>Core Principles:</w:t>
      </w:r>
    </w:p>
    <w:tbl>
      <w:tblPr>
        <w:tblStyle w:val="Tablaconcuadrcula"/>
        <w:tblW w:w="14029" w:type="dxa"/>
        <w:tblLook w:val="04A0" w:firstRow="1" w:lastRow="0" w:firstColumn="1" w:lastColumn="0" w:noHBand="0" w:noVBand="1"/>
      </w:tblPr>
      <w:tblGrid>
        <w:gridCol w:w="14029"/>
      </w:tblGrid>
      <w:tr w:rsidR="00B3569F" w:rsidRPr="00495163" w14:paraId="4B38481D" w14:textId="77777777" w:rsidTr="004D371B">
        <w:tc>
          <w:tcPr>
            <w:tcW w:w="14029" w:type="dxa"/>
            <w:shd w:val="clear" w:color="auto" w:fill="E7E6E6" w:themeFill="background2"/>
          </w:tcPr>
          <w:p w14:paraId="7F4BD7BB" w14:textId="02015AC7" w:rsidR="00495163" w:rsidRPr="00495163" w:rsidRDefault="00D702E3" w:rsidP="008F11E1">
            <w:pPr>
              <w:pStyle w:val="Sinespaciado"/>
              <w:rPr>
                <w:rFonts w:ascii="Aptos" w:hAnsi="Aptos"/>
                <w:i/>
                <w:iCs/>
                <w:sz w:val="24"/>
                <w:szCs w:val="24"/>
                <w:lang w:val="en-US" w:eastAsia="es-ES"/>
              </w:rPr>
            </w:pPr>
            <w:r>
              <w:rPr>
                <w:rFonts w:ascii="Aptos" w:hAnsi="Aptos"/>
                <w:b/>
                <w:bCs/>
                <w:i/>
                <w:iCs/>
                <w:sz w:val="24"/>
                <w:szCs w:val="24"/>
                <w:lang w:val="en-US" w:eastAsia="es-ES"/>
              </w:rPr>
              <w:t xml:space="preserve">1.1. </w:t>
            </w:r>
            <w:r w:rsidR="00495163" w:rsidRPr="00495163">
              <w:rPr>
                <w:rFonts w:ascii="Aptos" w:hAnsi="Aptos"/>
                <w:b/>
                <w:bCs/>
                <w:i/>
                <w:iCs/>
                <w:sz w:val="24"/>
                <w:szCs w:val="24"/>
                <w:lang w:val="en-US" w:eastAsia="es-ES"/>
              </w:rPr>
              <w:t xml:space="preserve">Universality: </w:t>
            </w:r>
            <w:r w:rsidR="00495163" w:rsidRPr="00495163">
              <w:rPr>
                <w:rFonts w:ascii="Aptos" w:hAnsi="Aptos"/>
                <w:i/>
                <w:iCs/>
                <w:sz w:val="24"/>
                <w:szCs w:val="24"/>
                <w:lang w:val="en-US" w:eastAsia="es-ES"/>
              </w:rPr>
              <w:t>Applicable across diverse AI systems and domains, regardless of underlying technology or specific application.</w:t>
            </w:r>
          </w:p>
          <w:p w14:paraId="5A352993" w14:textId="137957FC" w:rsidR="00111EA0" w:rsidRPr="00495163" w:rsidRDefault="00D702E3" w:rsidP="00111EA0">
            <w:pPr>
              <w:pStyle w:val="Sinespaciado"/>
              <w:rPr>
                <w:rFonts w:ascii="Aptos" w:hAnsi="Aptos"/>
                <w:i/>
                <w:iCs/>
                <w:sz w:val="24"/>
                <w:szCs w:val="24"/>
                <w:lang w:val="en-US" w:eastAsia="es-ES"/>
              </w:rPr>
            </w:pPr>
            <w:r>
              <w:rPr>
                <w:rFonts w:ascii="Aptos" w:hAnsi="Aptos"/>
                <w:b/>
                <w:bCs/>
                <w:i/>
                <w:iCs/>
                <w:sz w:val="24"/>
                <w:szCs w:val="24"/>
                <w:lang w:val="en-US" w:eastAsia="es-ES"/>
              </w:rPr>
              <w:t xml:space="preserve">1.2. </w:t>
            </w:r>
            <w:r w:rsidR="00111EA0" w:rsidRPr="00495163">
              <w:rPr>
                <w:rFonts w:ascii="Aptos" w:hAnsi="Aptos"/>
                <w:b/>
                <w:bCs/>
                <w:i/>
                <w:iCs/>
                <w:sz w:val="24"/>
                <w:szCs w:val="24"/>
                <w:lang w:val="en-US" w:eastAsia="es-ES"/>
              </w:rPr>
              <w:t xml:space="preserve">User-Centricity: </w:t>
            </w:r>
            <w:r w:rsidR="00111EA0" w:rsidRPr="00495163">
              <w:rPr>
                <w:rFonts w:ascii="Aptos" w:hAnsi="Aptos"/>
                <w:i/>
                <w:iCs/>
                <w:sz w:val="24"/>
                <w:szCs w:val="24"/>
                <w:lang w:val="en-US" w:eastAsia="es-ES"/>
              </w:rPr>
              <w:t>Prioritizing end-user understanding, ease of interaction, and accessibility.</w:t>
            </w:r>
          </w:p>
          <w:p w14:paraId="14B7CE9D" w14:textId="56D39C37" w:rsidR="00495163" w:rsidRPr="00495163" w:rsidRDefault="00D702E3" w:rsidP="008F11E1">
            <w:pPr>
              <w:pStyle w:val="Sinespaciado"/>
              <w:rPr>
                <w:rFonts w:ascii="Aptos" w:hAnsi="Aptos"/>
                <w:i/>
                <w:iCs/>
                <w:sz w:val="24"/>
                <w:szCs w:val="24"/>
                <w:lang w:val="en-US" w:eastAsia="es-ES"/>
              </w:rPr>
            </w:pPr>
            <w:r>
              <w:rPr>
                <w:rFonts w:ascii="Aptos" w:hAnsi="Aptos"/>
                <w:b/>
                <w:bCs/>
                <w:i/>
                <w:iCs/>
                <w:sz w:val="24"/>
                <w:szCs w:val="24"/>
                <w:lang w:val="en-US" w:eastAsia="es-ES"/>
              </w:rPr>
              <w:t xml:space="preserve">1.3. </w:t>
            </w:r>
            <w:r w:rsidR="00495163" w:rsidRPr="00495163">
              <w:rPr>
                <w:rFonts w:ascii="Aptos" w:hAnsi="Aptos"/>
                <w:b/>
                <w:bCs/>
                <w:i/>
                <w:iCs/>
                <w:sz w:val="24"/>
                <w:szCs w:val="24"/>
                <w:lang w:val="en-US" w:eastAsia="es-ES"/>
              </w:rPr>
              <w:t xml:space="preserve">Modularity: </w:t>
            </w:r>
            <w:r w:rsidR="00495163" w:rsidRPr="00495163">
              <w:rPr>
                <w:rFonts w:ascii="Aptos" w:hAnsi="Aptos"/>
                <w:i/>
                <w:iCs/>
                <w:sz w:val="24"/>
                <w:szCs w:val="24"/>
                <w:lang w:val="en-US" w:eastAsia="es-ES"/>
              </w:rPr>
              <w:t>Allowing for flexible adaptation to specific AI applications and user needs.</w:t>
            </w:r>
          </w:p>
          <w:p w14:paraId="00BD3E72" w14:textId="1DE1E659" w:rsidR="00495163" w:rsidRDefault="00D702E3" w:rsidP="008F11E1">
            <w:pPr>
              <w:pStyle w:val="Sinespaciado"/>
              <w:rPr>
                <w:rFonts w:ascii="Aptos" w:hAnsi="Aptos"/>
                <w:i/>
                <w:iCs/>
                <w:sz w:val="24"/>
                <w:szCs w:val="24"/>
                <w:lang w:val="en-US" w:eastAsia="es-ES"/>
              </w:rPr>
            </w:pPr>
            <w:r>
              <w:rPr>
                <w:rFonts w:ascii="Aptos" w:hAnsi="Aptos"/>
                <w:b/>
                <w:bCs/>
                <w:i/>
                <w:iCs/>
                <w:sz w:val="24"/>
                <w:szCs w:val="24"/>
                <w:lang w:val="en-US" w:eastAsia="es-ES"/>
              </w:rPr>
              <w:t xml:space="preserve">1.4. </w:t>
            </w:r>
            <w:r w:rsidR="00495163" w:rsidRPr="00495163">
              <w:rPr>
                <w:rFonts w:ascii="Aptos" w:hAnsi="Aptos"/>
                <w:b/>
                <w:bCs/>
                <w:i/>
                <w:iCs/>
                <w:sz w:val="24"/>
                <w:szCs w:val="24"/>
                <w:lang w:val="en-US" w:eastAsia="es-ES"/>
              </w:rPr>
              <w:t xml:space="preserve">Transparency: </w:t>
            </w:r>
            <w:r w:rsidR="00495163" w:rsidRPr="00495163">
              <w:rPr>
                <w:rFonts w:ascii="Aptos" w:hAnsi="Aptos"/>
                <w:i/>
                <w:iCs/>
                <w:sz w:val="24"/>
                <w:szCs w:val="24"/>
                <w:lang w:val="en-US" w:eastAsia="es-ES"/>
              </w:rPr>
              <w:t>Providing clear insights into AI functionalities, decision-making processes, and limitations.</w:t>
            </w:r>
          </w:p>
          <w:p w14:paraId="55A58DA8" w14:textId="230F60BF" w:rsidR="00111EA0" w:rsidRPr="00111EA0" w:rsidRDefault="00D702E3" w:rsidP="008F11E1">
            <w:pPr>
              <w:pStyle w:val="Sinespaciado"/>
              <w:rPr>
                <w:lang w:val="en-US" w:eastAsia="es-ES"/>
              </w:rPr>
            </w:pPr>
            <w:r>
              <w:rPr>
                <w:rFonts w:ascii="Aptos" w:hAnsi="Aptos"/>
                <w:b/>
                <w:bCs/>
                <w:i/>
                <w:iCs/>
                <w:sz w:val="24"/>
                <w:szCs w:val="24"/>
                <w:lang w:val="en-US" w:eastAsia="es-ES"/>
              </w:rPr>
              <w:t xml:space="preserve">1.5. </w:t>
            </w:r>
            <w:r w:rsidR="00111EA0" w:rsidRPr="00495163">
              <w:rPr>
                <w:rFonts w:ascii="Aptos" w:hAnsi="Aptos"/>
                <w:b/>
                <w:bCs/>
                <w:i/>
                <w:iCs/>
                <w:sz w:val="24"/>
                <w:szCs w:val="24"/>
                <w:lang w:val="en-US" w:eastAsia="es-ES"/>
              </w:rPr>
              <w:t xml:space="preserve">Scalability: </w:t>
            </w:r>
            <w:r w:rsidR="00111EA0" w:rsidRPr="00495163">
              <w:rPr>
                <w:rFonts w:ascii="Aptos" w:hAnsi="Aptos"/>
                <w:i/>
                <w:iCs/>
                <w:sz w:val="24"/>
                <w:szCs w:val="24"/>
                <w:lang w:val="en-US" w:eastAsia="es-ES"/>
              </w:rPr>
              <w:t>Accommodating future advancements in AI technology and expanding application domains.</w:t>
            </w:r>
          </w:p>
        </w:tc>
      </w:tr>
    </w:tbl>
    <w:p w14:paraId="5D35C434" w14:textId="77777777" w:rsidR="00B3569F" w:rsidRPr="00495163" w:rsidRDefault="00B3569F" w:rsidP="00B3569F">
      <w:pPr>
        <w:spacing w:before="100" w:beforeAutospacing="1" w:after="100" w:afterAutospacing="1" w:line="240" w:lineRule="auto"/>
        <w:jc w:val="both"/>
        <w:rPr>
          <w:rFonts w:ascii="Aptos" w:eastAsia="Times New Roman" w:hAnsi="Aptos" w:cs="Times New Roman"/>
          <w:kern w:val="0"/>
          <w:sz w:val="24"/>
          <w:szCs w:val="24"/>
          <w:lang w:val="en-US" w:eastAsia="es-ES"/>
          <w14:ligatures w14:val="none"/>
        </w:rPr>
      </w:pPr>
    </w:p>
    <w:p w14:paraId="584ABF29" w14:textId="56596572" w:rsidR="00B3569F" w:rsidRPr="00B3569F" w:rsidRDefault="00495163" w:rsidP="00B3569F">
      <w:pPr>
        <w:spacing w:before="100" w:beforeAutospacing="1" w:after="100" w:afterAutospacing="1" w:line="240" w:lineRule="auto"/>
        <w:jc w:val="both"/>
        <w:outlineLvl w:val="2"/>
        <w:rPr>
          <w:rFonts w:ascii="Aptos" w:eastAsia="Times New Roman" w:hAnsi="Aptos" w:cs="Times New Roman"/>
          <w:b/>
          <w:bCs/>
          <w:color w:val="4472C4" w:themeColor="accent1"/>
          <w:kern w:val="0"/>
          <w:sz w:val="27"/>
          <w:szCs w:val="27"/>
          <w:lang w:val="en-US" w:eastAsia="es-ES"/>
          <w14:ligatures w14:val="none"/>
        </w:rPr>
      </w:pPr>
      <w:r w:rsidRPr="004D371B">
        <w:rPr>
          <w:rFonts w:ascii="Aptos" w:eastAsia="Times New Roman" w:hAnsi="Aptos" w:cs="Times New Roman"/>
          <w:b/>
          <w:bCs/>
          <w:color w:val="4472C4" w:themeColor="accent1"/>
          <w:kern w:val="0"/>
          <w:sz w:val="27"/>
          <w:szCs w:val="27"/>
          <w:lang w:val="en-US" w:eastAsia="es-ES"/>
          <w14:ligatures w14:val="none"/>
        </w:rPr>
        <w:t xml:space="preserve">2. </w:t>
      </w:r>
      <w:r w:rsidR="00B3569F" w:rsidRPr="00B3569F">
        <w:rPr>
          <w:rFonts w:ascii="Aptos" w:eastAsia="Times New Roman" w:hAnsi="Aptos" w:cs="Times New Roman"/>
          <w:b/>
          <w:bCs/>
          <w:color w:val="4472C4" w:themeColor="accent1"/>
          <w:kern w:val="0"/>
          <w:sz w:val="27"/>
          <w:szCs w:val="27"/>
          <w:lang w:val="en-US" w:eastAsia="es-ES"/>
          <w14:ligatures w14:val="none"/>
        </w:rPr>
        <w:t>Universal Components:</w:t>
      </w:r>
    </w:p>
    <w:p w14:paraId="4694610F" w14:textId="10CC65C6" w:rsidR="00B3569F" w:rsidRPr="00B3569F" w:rsidRDefault="00495163" w:rsidP="00B3569F">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r>
        <w:rPr>
          <w:rFonts w:ascii="Aptos" w:eastAsia="Times New Roman" w:hAnsi="Aptos" w:cs="Times New Roman"/>
          <w:b/>
          <w:bCs/>
          <w:kern w:val="0"/>
          <w:sz w:val="24"/>
          <w:szCs w:val="24"/>
          <w:lang w:val="en-US" w:eastAsia="es-ES"/>
          <w14:ligatures w14:val="none"/>
        </w:rPr>
        <w:t>2.</w:t>
      </w:r>
      <w:r w:rsidR="00B3569F" w:rsidRPr="00B3569F">
        <w:rPr>
          <w:rFonts w:ascii="Aptos" w:eastAsia="Times New Roman" w:hAnsi="Aptos" w:cs="Times New Roman"/>
          <w:b/>
          <w:bCs/>
          <w:kern w:val="0"/>
          <w:sz w:val="24"/>
          <w:szCs w:val="24"/>
          <w:lang w:val="en-US" w:eastAsia="es-ES"/>
          <w14:ligatures w14:val="none"/>
        </w:rPr>
        <w:t>1. AI System Description (ASD):</w:t>
      </w:r>
    </w:p>
    <w:tbl>
      <w:tblPr>
        <w:tblStyle w:val="Tablaconcuadrcula"/>
        <w:tblW w:w="14034" w:type="dxa"/>
        <w:tblInd w:w="-5" w:type="dxa"/>
        <w:tblLook w:val="04A0" w:firstRow="1" w:lastRow="0" w:firstColumn="1" w:lastColumn="0" w:noHBand="0" w:noVBand="1"/>
      </w:tblPr>
      <w:tblGrid>
        <w:gridCol w:w="14034"/>
      </w:tblGrid>
      <w:tr w:rsidR="00495163" w:rsidRPr="00B3569F" w14:paraId="52F976DC" w14:textId="77777777" w:rsidTr="00495163">
        <w:tc>
          <w:tcPr>
            <w:tcW w:w="14034" w:type="dxa"/>
          </w:tcPr>
          <w:p w14:paraId="02856828" w14:textId="44ACD02D"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2.1.1. </w:t>
            </w:r>
            <w:r w:rsidR="00495163" w:rsidRPr="00495163">
              <w:rPr>
                <w:rFonts w:ascii="Aptos" w:hAnsi="Aptos"/>
                <w:b/>
                <w:bCs/>
                <w:i/>
                <w:iCs/>
                <w:sz w:val="24"/>
                <w:szCs w:val="24"/>
                <w:lang w:val="en-US" w:eastAsia="es-ES"/>
              </w:rPr>
              <w:t>Purpose and Functionality:</w:t>
            </w:r>
            <w:r w:rsidR="00495163" w:rsidRPr="00495163">
              <w:rPr>
                <w:rFonts w:ascii="Aptos" w:hAnsi="Aptos"/>
                <w:i/>
                <w:iCs/>
                <w:sz w:val="24"/>
                <w:szCs w:val="24"/>
                <w:lang w:val="en-US" w:eastAsia="es-ES"/>
              </w:rPr>
              <w:br/>
              <w:t>A concise description of the AI system's intended purpose, key functionalities, and target users.</w:t>
            </w:r>
          </w:p>
        </w:tc>
      </w:tr>
      <w:tr w:rsidR="00495163" w:rsidRPr="00B3569F" w14:paraId="24B98A0B" w14:textId="77777777" w:rsidTr="00495163">
        <w:tc>
          <w:tcPr>
            <w:tcW w:w="14034" w:type="dxa"/>
          </w:tcPr>
          <w:p w14:paraId="4751B5D5" w14:textId="599BEA73"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2.1.2. </w:t>
            </w:r>
            <w:r w:rsidR="00495163" w:rsidRPr="00495163">
              <w:rPr>
                <w:rFonts w:ascii="Aptos" w:hAnsi="Aptos"/>
                <w:b/>
                <w:bCs/>
                <w:i/>
                <w:iCs/>
                <w:sz w:val="24"/>
                <w:szCs w:val="24"/>
                <w:lang w:val="en-US" w:eastAsia="es-ES"/>
              </w:rPr>
              <w:t>Input/Output Specifications:</w:t>
            </w:r>
            <w:r w:rsidR="00495163" w:rsidRPr="00495163">
              <w:rPr>
                <w:rFonts w:ascii="Aptos" w:hAnsi="Aptos"/>
                <w:i/>
                <w:iCs/>
                <w:sz w:val="24"/>
                <w:szCs w:val="24"/>
                <w:lang w:val="en-US" w:eastAsia="es-ES"/>
              </w:rPr>
              <w:br/>
              <w:t>Clearly defined data formats, input requirements, and expected output types.</w:t>
            </w:r>
          </w:p>
        </w:tc>
      </w:tr>
      <w:tr w:rsidR="00495163" w:rsidRPr="00B3569F" w14:paraId="57655F44" w14:textId="77777777" w:rsidTr="00495163">
        <w:tc>
          <w:tcPr>
            <w:tcW w:w="14034" w:type="dxa"/>
          </w:tcPr>
          <w:p w14:paraId="7CF17D6B" w14:textId="18AF0045"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2.1.3. </w:t>
            </w:r>
            <w:r w:rsidR="00495163" w:rsidRPr="00495163">
              <w:rPr>
                <w:rFonts w:ascii="Aptos" w:hAnsi="Aptos"/>
                <w:b/>
                <w:bCs/>
                <w:i/>
                <w:iCs/>
                <w:sz w:val="24"/>
                <w:szCs w:val="24"/>
                <w:lang w:val="en-US" w:eastAsia="es-ES"/>
              </w:rPr>
              <w:t>Underlying Technology:</w:t>
            </w:r>
            <w:r w:rsidR="00495163" w:rsidRPr="00495163">
              <w:rPr>
                <w:rFonts w:ascii="Aptos" w:hAnsi="Aptos"/>
                <w:i/>
                <w:iCs/>
                <w:sz w:val="24"/>
                <w:szCs w:val="24"/>
                <w:lang w:val="en-US" w:eastAsia="es-ES"/>
              </w:rPr>
              <w:br/>
              <w:t>A brief overview of the AI techniques and algorithms employed by the system.</w:t>
            </w:r>
          </w:p>
        </w:tc>
      </w:tr>
      <w:tr w:rsidR="00495163" w:rsidRPr="00B3569F" w14:paraId="35D6523C" w14:textId="77777777" w:rsidTr="00495163">
        <w:tc>
          <w:tcPr>
            <w:tcW w:w="14034" w:type="dxa"/>
          </w:tcPr>
          <w:p w14:paraId="67049508" w14:textId="34AC44E7"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2.1.4. </w:t>
            </w:r>
            <w:r w:rsidR="00495163" w:rsidRPr="00495163">
              <w:rPr>
                <w:rFonts w:ascii="Aptos" w:hAnsi="Aptos"/>
                <w:b/>
                <w:bCs/>
                <w:i/>
                <w:iCs/>
                <w:sz w:val="24"/>
                <w:szCs w:val="24"/>
                <w:lang w:val="en-US" w:eastAsia="es-ES"/>
              </w:rPr>
              <w:t>Performance Metrics:</w:t>
            </w:r>
            <w:r w:rsidR="00495163" w:rsidRPr="00495163">
              <w:rPr>
                <w:rFonts w:ascii="Aptos" w:hAnsi="Aptos"/>
                <w:i/>
                <w:iCs/>
                <w:sz w:val="24"/>
                <w:szCs w:val="24"/>
                <w:lang w:val="en-US" w:eastAsia="es-ES"/>
              </w:rPr>
              <w:br/>
              <w:t>Key performance indicators (KPIs) and evaluation metrics used to assess the system's effectiveness.</w:t>
            </w:r>
          </w:p>
        </w:tc>
      </w:tr>
      <w:tr w:rsidR="00495163" w:rsidRPr="00B3569F" w14:paraId="5F38EB97" w14:textId="77777777" w:rsidTr="00495163">
        <w:tc>
          <w:tcPr>
            <w:tcW w:w="14034" w:type="dxa"/>
          </w:tcPr>
          <w:p w14:paraId="7A1DAB13" w14:textId="7435DFFA"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2.1.5. </w:t>
            </w:r>
            <w:r w:rsidR="00495163" w:rsidRPr="00495163">
              <w:rPr>
                <w:rFonts w:ascii="Aptos" w:hAnsi="Aptos"/>
                <w:b/>
                <w:bCs/>
                <w:i/>
                <w:iCs/>
                <w:sz w:val="24"/>
                <w:szCs w:val="24"/>
                <w:lang w:val="en-US" w:eastAsia="es-ES"/>
              </w:rPr>
              <w:t>Limitations and Constraints:</w:t>
            </w:r>
            <w:r w:rsidR="00495163" w:rsidRPr="00495163">
              <w:rPr>
                <w:rFonts w:ascii="Aptos" w:hAnsi="Aptos"/>
                <w:i/>
                <w:iCs/>
                <w:sz w:val="24"/>
                <w:szCs w:val="24"/>
                <w:lang w:val="en-US" w:eastAsia="es-ES"/>
              </w:rPr>
              <w:br/>
              <w:t>Transparent disclosure of the system's limitations, potential biases, and known constraints.</w:t>
            </w:r>
          </w:p>
        </w:tc>
      </w:tr>
    </w:tbl>
    <w:p w14:paraId="661D0A83" w14:textId="388FB5F5" w:rsidR="00B3569F" w:rsidRPr="00B3569F" w:rsidRDefault="00495163" w:rsidP="00B3569F">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r>
        <w:rPr>
          <w:rFonts w:ascii="Aptos" w:eastAsia="Times New Roman" w:hAnsi="Aptos" w:cs="Times New Roman"/>
          <w:b/>
          <w:bCs/>
          <w:kern w:val="0"/>
          <w:sz w:val="24"/>
          <w:szCs w:val="24"/>
          <w:lang w:val="en-US" w:eastAsia="es-ES"/>
          <w14:ligatures w14:val="none"/>
        </w:rPr>
        <w:lastRenderedPageBreak/>
        <w:t>2.</w:t>
      </w:r>
      <w:r w:rsidR="00B3569F" w:rsidRPr="00B3569F">
        <w:rPr>
          <w:rFonts w:ascii="Aptos" w:eastAsia="Times New Roman" w:hAnsi="Aptos" w:cs="Times New Roman"/>
          <w:b/>
          <w:bCs/>
          <w:kern w:val="0"/>
          <w:sz w:val="24"/>
          <w:szCs w:val="24"/>
          <w:lang w:val="en-US" w:eastAsia="es-ES"/>
          <w14:ligatures w14:val="none"/>
        </w:rPr>
        <w:t>2. User Interface and Interaction (UII):</w:t>
      </w:r>
    </w:p>
    <w:tbl>
      <w:tblPr>
        <w:tblStyle w:val="Tablaconcuadrcula"/>
        <w:tblW w:w="14034" w:type="dxa"/>
        <w:tblInd w:w="-5" w:type="dxa"/>
        <w:tblLook w:val="04A0" w:firstRow="1" w:lastRow="0" w:firstColumn="1" w:lastColumn="0" w:noHBand="0" w:noVBand="1"/>
      </w:tblPr>
      <w:tblGrid>
        <w:gridCol w:w="14034"/>
      </w:tblGrid>
      <w:tr w:rsidR="00495163" w:rsidRPr="00495163" w14:paraId="5589CE55" w14:textId="77777777" w:rsidTr="00495163">
        <w:tc>
          <w:tcPr>
            <w:tcW w:w="14034" w:type="dxa"/>
          </w:tcPr>
          <w:p w14:paraId="180366C2" w14:textId="220CDDB5"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2.2.1. </w:t>
            </w:r>
            <w:r w:rsidR="00495163" w:rsidRPr="00495163">
              <w:rPr>
                <w:rFonts w:ascii="Aptos" w:hAnsi="Aptos"/>
                <w:b/>
                <w:bCs/>
                <w:i/>
                <w:iCs/>
                <w:sz w:val="24"/>
                <w:szCs w:val="24"/>
                <w:lang w:val="en-US" w:eastAsia="es-ES"/>
              </w:rPr>
              <w:t>Interface Design Principles:</w:t>
            </w:r>
            <w:r w:rsidR="00495163" w:rsidRPr="00495163">
              <w:rPr>
                <w:rFonts w:ascii="Aptos" w:hAnsi="Aptos"/>
                <w:i/>
                <w:iCs/>
                <w:sz w:val="24"/>
                <w:szCs w:val="24"/>
                <w:lang w:val="en-US" w:eastAsia="es-ES"/>
              </w:rPr>
              <w:br/>
              <w:t>Guidelines for designing user interfaces that are intuitive, accessible, and aligned with user expectations.</w:t>
            </w:r>
          </w:p>
        </w:tc>
      </w:tr>
      <w:tr w:rsidR="00495163" w:rsidRPr="00495163" w14:paraId="58F215A7" w14:textId="77777777" w:rsidTr="00495163">
        <w:tc>
          <w:tcPr>
            <w:tcW w:w="14034" w:type="dxa"/>
          </w:tcPr>
          <w:p w14:paraId="22BD7304" w14:textId="0DD40388"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2.2.2. </w:t>
            </w:r>
            <w:r w:rsidR="00495163" w:rsidRPr="00495163">
              <w:rPr>
                <w:rFonts w:ascii="Aptos" w:hAnsi="Aptos"/>
                <w:b/>
                <w:bCs/>
                <w:i/>
                <w:iCs/>
                <w:sz w:val="24"/>
                <w:szCs w:val="24"/>
                <w:lang w:val="en-US" w:eastAsia="es-ES"/>
              </w:rPr>
              <w:t>Interaction Modalities:</w:t>
            </w:r>
            <w:r w:rsidR="00495163" w:rsidRPr="00495163">
              <w:rPr>
                <w:rFonts w:ascii="Aptos" w:hAnsi="Aptos"/>
                <w:i/>
                <w:iCs/>
                <w:sz w:val="24"/>
                <w:szCs w:val="24"/>
                <w:lang w:val="en-US" w:eastAsia="es-ES"/>
              </w:rPr>
              <w:br/>
              <w:t>Support for various interaction methods, including text-based, voice-based, and graphical interfaces.</w:t>
            </w:r>
          </w:p>
        </w:tc>
      </w:tr>
      <w:tr w:rsidR="00495163" w:rsidRPr="00495163" w14:paraId="51826C3A" w14:textId="77777777" w:rsidTr="00495163">
        <w:tc>
          <w:tcPr>
            <w:tcW w:w="14034" w:type="dxa"/>
          </w:tcPr>
          <w:p w14:paraId="5A358028" w14:textId="50C817EB"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2.2.3. </w:t>
            </w:r>
            <w:r w:rsidR="00495163" w:rsidRPr="00495163">
              <w:rPr>
                <w:rFonts w:ascii="Aptos" w:hAnsi="Aptos"/>
                <w:b/>
                <w:bCs/>
                <w:i/>
                <w:iCs/>
                <w:sz w:val="24"/>
                <w:szCs w:val="24"/>
                <w:lang w:val="en-US" w:eastAsia="es-ES"/>
              </w:rPr>
              <w:t>Feedback Mechanisms:</w:t>
            </w:r>
            <w:r w:rsidR="00495163" w:rsidRPr="00495163">
              <w:rPr>
                <w:rFonts w:ascii="Aptos" w:hAnsi="Aptos"/>
                <w:i/>
                <w:iCs/>
                <w:sz w:val="24"/>
                <w:szCs w:val="24"/>
                <w:lang w:val="en-US" w:eastAsia="es-ES"/>
              </w:rPr>
              <w:br/>
              <w:t>Clear and informative feedback to users on system actions, progress, and outcomes.</w:t>
            </w:r>
          </w:p>
        </w:tc>
      </w:tr>
      <w:tr w:rsidR="00495163" w:rsidRPr="00495163" w14:paraId="012EAF7E" w14:textId="77777777" w:rsidTr="00495163">
        <w:tc>
          <w:tcPr>
            <w:tcW w:w="14034" w:type="dxa"/>
          </w:tcPr>
          <w:p w14:paraId="137EC3EA" w14:textId="5047F996"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2.2.4. </w:t>
            </w:r>
            <w:r w:rsidR="00495163" w:rsidRPr="00495163">
              <w:rPr>
                <w:rFonts w:ascii="Aptos" w:hAnsi="Aptos"/>
                <w:b/>
                <w:bCs/>
                <w:i/>
                <w:iCs/>
                <w:sz w:val="24"/>
                <w:szCs w:val="24"/>
                <w:lang w:val="en-US" w:eastAsia="es-ES"/>
              </w:rPr>
              <w:t>Personalization Options:</w:t>
            </w:r>
            <w:r w:rsidR="00495163" w:rsidRPr="00495163">
              <w:rPr>
                <w:rFonts w:ascii="Aptos" w:hAnsi="Aptos"/>
                <w:i/>
                <w:iCs/>
                <w:sz w:val="24"/>
                <w:szCs w:val="24"/>
                <w:lang w:val="en-US" w:eastAsia="es-ES"/>
              </w:rPr>
              <w:br/>
              <w:t>Allowing users to customize their interaction experience based on their preferences and needs.</w:t>
            </w:r>
          </w:p>
        </w:tc>
      </w:tr>
      <w:tr w:rsidR="00495163" w:rsidRPr="00495163" w14:paraId="1D2B9E0B" w14:textId="77777777" w:rsidTr="00495163">
        <w:tc>
          <w:tcPr>
            <w:tcW w:w="14034" w:type="dxa"/>
          </w:tcPr>
          <w:p w14:paraId="770F3330" w14:textId="28487E7E"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2.2.5. </w:t>
            </w:r>
            <w:r w:rsidR="00495163" w:rsidRPr="00495163">
              <w:rPr>
                <w:rFonts w:ascii="Aptos" w:hAnsi="Aptos"/>
                <w:b/>
                <w:bCs/>
                <w:i/>
                <w:iCs/>
                <w:sz w:val="24"/>
                <w:szCs w:val="24"/>
                <w:lang w:val="en-US" w:eastAsia="es-ES"/>
              </w:rPr>
              <w:t>Accessibility Features:</w:t>
            </w:r>
            <w:r w:rsidR="00495163" w:rsidRPr="00495163">
              <w:rPr>
                <w:rFonts w:ascii="Aptos" w:hAnsi="Aptos"/>
                <w:i/>
                <w:iCs/>
                <w:sz w:val="24"/>
                <w:szCs w:val="24"/>
                <w:lang w:val="en-US" w:eastAsia="es-ES"/>
              </w:rPr>
              <w:br/>
              <w:t>Ensuring accessibility for users with disabilities through features like screen readers and alternative input methods.</w:t>
            </w:r>
          </w:p>
        </w:tc>
      </w:tr>
    </w:tbl>
    <w:p w14:paraId="49FA6FB7" w14:textId="77777777" w:rsidR="004D371B" w:rsidRDefault="004D371B" w:rsidP="00B3569F">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p>
    <w:p w14:paraId="2409CC9F" w14:textId="7E16C116" w:rsidR="00B3569F" w:rsidRPr="00B3569F" w:rsidRDefault="00495163" w:rsidP="00B3569F">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r>
        <w:rPr>
          <w:rFonts w:ascii="Aptos" w:eastAsia="Times New Roman" w:hAnsi="Aptos" w:cs="Times New Roman"/>
          <w:b/>
          <w:bCs/>
          <w:kern w:val="0"/>
          <w:sz w:val="24"/>
          <w:szCs w:val="24"/>
          <w:lang w:val="en-US" w:eastAsia="es-ES"/>
          <w14:ligatures w14:val="none"/>
        </w:rPr>
        <w:t>2.</w:t>
      </w:r>
      <w:r w:rsidR="00B3569F" w:rsidRPr="00B3569F">
        <w:rPr>
          <w:rFonts w:ascii="Aptos" w:eastAsia="Times New Roman" w:hAnsi="Aptos" w:cs="Times New Roman"/>
          <w:b/>
          <w:bCs/>
          <w:kern w:val="0"/>
          <w:sz w:val="24"/>
          <w:szCs w:val="24"/>
          <w:lang w:val="en-US" w:eastAsia="es-ES"/>
          <w14:ligatures w14:val="none"/>
        </w:rPr>
        <w:t>3. Data Management and Security (DMS):</w:t>
      </w:r>
    </w:p>
    <w:tbl>
      <w:tblPr>
        <w:tblStyle w:val="Tablaconcuadrcula"/>
        <w:tblW w:w="0" w:type="auto"/>
        <w:tblInd w:w="-5" w:type="dxa"/>
        <w:tblLook w:val="04A0" w:firstRow="1" w:lastRow="0" w:firstColumn="1" w:lastColumn="0" w:noHBand="0" w:noVBand="1"/>
      </w:tblPr>
      <w:tblGrid>
        <w:gridCol w:w="13999"/>
      </w:tblGrid>
      <w:tr w:rsidR="00495163" w:rsidRPr="00495163" w14:paraId="65ABD800" w14:textId="77777777" w:rsidTr="00495163">
        <w:tc>
          <w:tcPr>
            <w:tcW w:w="13999" w:type="dxa"/>
          </w:tcPr>
          <w:p w14:paraId="025DDB1F" w14:textId="7C57666B"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2.3.1. </w:t>
            </w:r>
            <w:r w:rsidR="00495163" w:rsidRPr="00495163">
              <w:rPr>
                <w:rFonts w:ascii="Aptos" w:hAnsi="Aptos"/>
                <w:b/>
                <w:bCs/>
                <w:i/>
                <w:iCs/>
                <w:sz w:val="24"/>
                <w:szCs w:val="24"/>
                <w:lang w:val="en-US" w:eastAsia="es-ES"/>
              </w:rPr>
              <w:t>Data Acquisition and Preprocessing:</w:t>
            </w:r>
            <w:r w:rsidR="00495163" w:rsidRPr="00495163">
              <w:rPr>
                <w:rFonts w:ascii="Aptos" w:hAnsi="Aptos"/>
                <w:i/>
                <w:iCs/>
                <w:sz w:val="24"/>
                <w:szCs w:val="24"/>
                <w:lang w:val="en-US" w:eastAsia="es-ES"/>
              </w:rPr>
              <w:br/>
              <w:t>Guidelines for collecting, preparing, and processing data used by the AI system.</w:t>
            </w:r>
          </w:p>
        </w:tc>
      </w:tr>
      <w:tr w:rsidR="00495163" w:rsidRPr="00495163" w14:paraId="3524433C" w14:textId="77777777" w:rsidTr="00495163">
        <w:tc>
          <w:tcPr>
            <w:tcW w:w="13999" w:type="dxa"/>
          </w:tcPr>
          <w:p w14:paraId="0C8A6A7F" w14:textId="549D9462"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2.3.2. </w:t>
            </w:r>
            <w:r w:rsidR="00495163" w:rsidRPr="00495163">
              <w:rPr>
                <w:rFonts w:ascii="Aptos" w:hAnsi="Aptos"/>
                <w:b/>
                <w:bCs/>
                <w:i/>
                <w:iCs/>
                <w:sz w:val="24"/>
                <w:szCs w:val="24"/>
                <w:lang w:val="en-US" w:eastAsia="es-ES"/>
              </w:rPr>
              <w:t>Data Storage and Security:</w:t>
            </w:r>
            <w:r w:rsidR="00495163" w:rsidRPr="00495163">
              <w:rPr>
                <w:rFonts w:ascii="Aptos" w:hAnsi="Aptos"/>
                <w:i/>
                <w:iCs/>
                <w:sz w:val="24"/>
                <w:szCs w:val="24"/>
                <w:lang w:val="en-US" w:eastAsia="es-ES"/>
              </w:rPr>
              <w:br/>
              <w:t>Secure storage and management of user data, adhering to relevant privacy regulations.</w:t>
            </w:r>
          </w:p>
        </w:tc>
      </w:tr>
      <w:tr w:rsidR="00495163" w:rsidRPr="00495163" w14:paraId="2889DBF2" w14:textId="77777777" w:rsidTr="00495163">
        <w:tc>
          <w:tcPr>
            <w:tcW w:w="13999" w:type="dxa"/>
          </w:tcPr>
          <w:p w14:paraId="4B341802" w14:textId="2325D4D2"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2.3.3. </w:t>
            </w:r>
            <w:r w:rsidR="00495163" w:rsidRPr="00495163">
              <w:rPr>
                <w:rFonts w:ascii="Aptos" w:hAnsi="Aptos"/>
                <w:b/>
                <w:bCs/>
                <w:i/>
                <w:iCs/>
                <w:sz w:val="24"/>
                <w:szCs w:val="24"/>
                <w:lang w:val="en-US" w:eastAsia="es-ES"/>
              </w:rPr>
              <w:t>Data Provenance and Traceability:</w:t>
            </w:r>
            <w:r w:rsidR="00495163" w:rsidRPr="00495163">
              <w:rPr>
                <w:rFonts w:ascii="Aptos" w:hAnsi="Aptos"/>
                <w:i/>
                <w:iCs/>
                <w:sz w:val="24"/>
                <w:szCs w:val="24"/>
                <w:lang w:val="en-US" w:eastAsia="es-ES"/>
              </w:rPr>
              <w:br/>
              <w:t>Maintaining a clear record of data origin, transformations, and usage within the AI system.</w:t>
            </w:r>
          </w:p>
        </w:tc>
      </w:tr>
      <w:tr w:rsidR="00495163" w:rsidRPr="00495163" w14:paraId="42F3DF8C" w14:textId="77777777" w:rsidTr="00495163">
        <w:tc>
          <w:tcPr>
            <w:tcW w:w="13999" w:type="dxa"/>
          </w:tcPr>
          <w:p w14:paraId="4BC796E0" w14:textId="182BAA65" w:rsidR="00495163" w:rsidRPr="00495163" w:rsidRDefault="00D702E3" w:rsidP="00495163">
            <w:pPr>
              <w:pStyle w:val="Sinespaciado"/>
              <w:rPr>
                <w:rFonts w:ascii="Aptos" w:hAnsi="Aptos"/>
                <w:i/>
                <w:iCs/>
                <w:sz w:val="24"/>
                <w:szCs w:val="24"/>
                <w:lang w:val="en-US" w:eastAsia="es-ES"/>
              </w:rPr>
            </w:pPr>
            <w:r>
              <w:rPr>
                <w:rFonts w:ascii="Aptos" w:hAnsi="Aptos"/>
                <w:b/>
                <w:bCs/>
                <w:i/>
                <w:iCs/>
                <w:sz w:val="24"/>
                <w:szCs w:val="24"/>
                <w:lang w:val="en-US" w:eastAsia="es-ES"/>
              </w:rPr>
              <w:t xml:space="preserve">2.3.4. </w:t>
            </w:r>
            <w:r w:rsidR="00495163" w:rsidRPr="00495163">
              <w:rPr>
                <w:rFonts w:ascii="Aptos" w:hAnsi="Aptos"/>
                <w:b/>
                <w:bCs/>
                <w:i/>
                <w:iCs/>
                <w:sz w:val="24"/>
                <w:szCs w:val="24"/>
                <w:lang w:val="en-US" w:eastAsia="es-ES"/>
              </w:rPr>
              <w:t>Data Governance and Compliance:</w:t>
            </w:r>
            <w:r w:rsidR="00495163" w:rsidRPr="00495163">
              <w:rPr>
                <w:rFonts w:ascii="Aptos" w:hAnsi="Aptos"/>
                <w:i/>
                <w:iCs/>
                <w:sz w:val="24"/>
                <w:szCs w:val="24"/>
                <w:lang w:val="en-US" w:eastAsia="es-ES"/>
              </w:rPr>
              <w:br/>
              <w:t>Adherence to data governance policies and relevant legal and ethical frameworks.</w:t>
            </w:r>
          </w:p>
        </w:tc>
      </w:tr>
    </w:tbl>
    <w:p w14:paraId="3B5CCB5C" w14:textId="77777777" w:rsidR="004D371B" w:rsidRDefault="004D371B" w:rsidP="00B3569F">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p>
    <w:p w14:paraId="60E3A5B3" w14:textId="77777777" w:rsidR="000E3A06" w:rsidRDefault="000E3A06" w:rsidP="00B3569F">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p>
    <w:p w14:paraId="60F39563" w14:textId="279C89BC" w:rsidR="00B3569F" w:rsidRPr="00B3569F" w:rsidRDefault="00495163" w:rsidP="00B3569F">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r>
        <w:rPr>
          <w:rFonts w:ascii="Aptos" w:eastAsia="Times New Roman" w:hAnsi="Aptos" w:cs="Times New Roman"/>
          <w:b/>
          <w:bCs/>
          <w:kern w:val="0"/>
          <w:sz w:val="24"/>
          <w:szCs w:val="24"/>
          <w:lang w:val="en-US" w:eastAsia="es-ES"/>
          <w14:ligatures w14:val="none"/>
        </w:rPr>
        <w:lastRenderedPageBreak/>
        <w:t>2.</w:t>
      </w:r>
      <w:r w:rsidR="00B3569F" w:rsidRPr="00B3569F">
        <w:rPr>
          <w:rFonts w:ascii="Aptos" w:eastAsia="Times New Roman" w:hAnsi="Aptos" w:cs="Times New Roman"/>
          <w:b/>
          <w:bCs/>
          <w:kern w:val="0"/>
          <w:sz w:val="24"/>
          <w:szCs w:val="24"/>
          <w:lang w:val="en-US" w:eastAsia="es-ES"/>
          <w14:ligatures w14:val="none"/>
        </w:rPr>
        <w:t>4. Performance Monitoring and Evaluation (PME):</w:t>
      </w:r>
    </w:p>
    <w:tbl>
      <w:tblPr>
        <w:tblStyle w:val="Tablaconcuadrcula"/>
        <w:tblW w:w="0" w:type="auto"/>
        <w:tblLook w:val="04A0" w:firstRow="1" w:lastRow="0" w:firstColumn="1" w:lastColumn="0" w:noHBand="0" w:noVBand="1"/>
      </w:tblPr>
      <w:tblGrid>
        <w:gridCol w:w="13994"/>
      </w:tblGrid>
      <w:tr w:rsidR="004D371B" w:rsidRPr="004D371B" w14:paraId="1EF76B20" w14:textId="77777777" w:rsidTr="004D371B">
        <w:tc>
          <w:tcPr>
            <w:tcW w:w="13994" w:type="dxa"/>
          </w:tcPr>
          <w:p w14:paraId="567699CF" w14:textId="7C3B280F"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2.4.1. </w:t>
            </w:r>
            <w:r w:rsidR="004D371B" w:rsidRPr="004D371B">
              <w:rPr>
                <w:rFonts w:ascii="Aptos" w:hAnsi="Aptos"/>
                <w:b/>
                <w:bCs/>
                <w:i/>
                <w:iCs/>
                <w:sz w:val="24"/>
                <w:szCs w:val="24"/>
                <w:lang w:val="en-US" w:eastAsia="es-ES"/>
              </w:rPr>
              <w:t>Performance Metrics and Reporting:</w:t>
            </w:r>
            <w:r w:rsidR="004D371B" w:rsidRPr="004D371B">
              <w:rPr>
                <w:rFonts w:ascii="Aptos" w:hAnsi="Aptos"/>
                <w:i/>
                <w:iCs/>
                <w:sz w:val="24"/>
                <w:szCs w:val="24"/>
                <w:lang w:val="en-US" w:eastAsia="es-ES"/>
              </w:rPr>
              <w:br/>
              <w:t>Continuous monitoring and reporting of key performance indicators related to accuracy, efficiency, and user satisfaction.</w:t>
            </w:r>
          </w:p>
        </w:tc>
      </w:tr>
      <w:tr w:rsidR="004D371B" w:rsidRPr="004D371B" w14:paraId="5984D1BC" w14:textId="77777777" w:rsidTr="004D371B">
        <w:tc>
          <w:tcPr>
            <w:tcW w:w="13994" w:type="dxa"/>
          </w:tcPr>
          <w:p w14:paraId="14D564B3" w14:textId="3CD4C25F"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2.4.2. </w:t>
            </w:r>
            <w:r w:rsidR="004D371B" w:rsidRPr="004D371B">
              <w:rPr>
                <w:rFonts w:ascii="Aptos" w:hAnsi="Aptos"/>
                <w:b/>
                <w:bCs/>
                <w:i/>
                <w:iCs/>
                <w:sz w:val="24"/>
                <w:szCs w:val="24"/>
                <w:lang w:val="en-US" w:eastAsia="es-ES"/>
              </w:rPr>
              <w:t>User Feedback Mechanisms:</w:t>
            </w:r>
            <w:r w:rsidR="004D371B" w:rsidRPr="004D371B">
              <w:rPr>
                <w:rFonts w:ascii="Aptos" w:hAnsi="Aptos"/>
                <w:i/>
                <w:iCs/>
                <w:sz w:val="24"/>
                <w:szCs w:val="24"/>
                <w:lang w:val="en-US" w:eastAsia="es-ES"/>
              </w:rPr>
              <w:br/>
              <w:t>Collection and analysis of user feedback to identify areas for improvement and enhance system usability.</w:t>
            </w:r>
          </w:p>
        </w:tc>
      </w:tr>
      <w:tr w:rsidR="004D371B" w:rsidRPr="004D371B" w14:paraId="5985F3F3" w14:textId="77777777" w:rsidTr="004D371B">
        <w:tc>
          <w:tcPr>
            <w:tcW w:w="13994" w:type="dxa"/>
          </w:tcPr>
          <w:p w14:paraId="576F07AA" w14:textId="5269873C"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2.4.3. </w:t>
            </w:r>
            <w:r w:rsidR="004D371B" w:rsidRPr="004D371B">
              <w:rPr>
                <w:rFonts w:ascii="Aptos" w:hAnsi="Aptos"/>
                <w:b/>
                <w:bCs/>
                <w:i/>
                <w:iCs/>
                <w:sz w:val="24"/>
                <w:szCs w:val="24"/>
                <w:lang w:val="en-US" w:eastAsia="es-ES"/>
              </w:rPr>
              <w:t>Auditing and Logging:</w:t>
            </w:r>
            <w:r w:rsidR="004D371B" w:rsidRPr="004D371B">
              <w:rPr>
                <w:rFonts w:ascii="Aptos" w:hAnsi="Aptos"/>
                <w:i/>
                <w:iCs/>
                <w:sz w:val="24"/>
                <w:szCs w:val="24"/>
                <w:lang w:val="en-US" w:eastAsia="es-ES"/>
              </w:rPr>
              <w:br/>
              <w:t>Maintaining detailed logs of system activities, including user interactions, data processing, and performance metrics.</w:t>
            </w:r>
          </w:p>
        </w:tc>
      </w:tr>
      <w:tr w:rsidR="004D371B" w:rsidRPr="004D371B" w14:paraId="4AD22AD7" w14:textId="77777777" w:rsidTr="004D371B">
        <w:tc>
          <w:tcPr>
            <w:tcW w:w="13994" w:type="dxa"/>
          </w:tcPr>
          <w:p w14:paraId="02ECA066" w14:textId="7E73CD4A"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2.4.4. </w:t>
            </w:r>
            <w:r w:rsidR="004D371B" w:rsidRPr="004D371B">
              <w:rPr>
                <w:rFonts w:ascii="Aptos" w:hAnsi="Aptos"/>
                <w:b/>
                <w:bCs/>
                <w:i/>
                <w:iCs/>
                <w:sz w:val="24"/>
                <w:szCs w:val="24"/>
                <w:lang w:val="en-US" w:eastAsia="es-ES"/>
              </w:rPr>
              <w:t>Error Handling and Recovery:</w:t>
            </w:r>
            <w:r w:rsidR="004D371B" w:rsidRPr="004D371B">
              <w:rPr>
                <w:rFonts w:ascii="Aptos" w:hAnsi="Aptos"/>
                <w:i/>
                <w:iCs/>
                <w:sz w:val="24"/>
                <w:szCs w:val="24"/>
                <w:lang w:val="en-US" w:eastAsia="es-ES"/>
              </w:rPr>
              <w:br/>
              <w:t>Mechanisms for identifying and handling errors, providing informative error messages, and facilitating system recovery.</w:t>
            </w:r>
          </w:p>
        </w:tc>
      </w:tr>
    </w:tbl>
    <w:p w14:paraId="343A4360" w14:textId="77777777" w:rsidR="004D371B" w:rsidRDefault="004D371B" w:rsidP="00B3569F">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p>
    <w:p w14:paraId="1EA8BAC4" w14:textId="55E7AF3B" w:rsidR="00B3569F" w:rsidRPr="00B3569F" w:rsidRDefault="00495163" w:rsidP="00B3569F">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r>
        <w:rPr>
          <w:rFonts w:ascii="Aptos" w:eastAsia="Times New Roman" w:hAnsi="Aptos" w:cs="Times New Roman"/>
          <w:b/>
          <w:bCs/>
          <w:kern w:val="0"/>
          <w:sz w:val="24"/>
          <w:szCs w:val="24"/>
          <w:lang w:val="en-US" w:eastAsia="es-ES"/>
          <w14:ligatures w14:val="none"/>
        </w:rPr>
        <w:t>2.</w:t>
      </w:r>
      <w:r w:rsidR="00B3569F" w:rsidRPr="00B3569F">
        <w:rPr>
          <w:rFonts w:ascii="Aptos" w:eastAsia="Times New Roman" w:hAnsi="Aptos" w:cs="Times New Roman"/>
          <w:b/>
          <w:bCs/>
          <w:kern w:val="0"/>
          <w:sz w:val="24"/>
          <w:szCs w:val="24"/>
          <w:lang w:val="en-US" w:eastAsia="es-ES"/>
          <w14:ligatures w14:val="none"/>
        </w:rPr>
        <w:t>5. Ethical Considerations and Societal Impact (ECSI):</w:t>
      </w:r>
    </w:p>
    <w:tbl>
      <w:tblPr>
        <w:tblStyle w:val="Tablaconcuadrcula"/>
        <w:tblW w:w="0" w:type="auto"/>
        <w:tblInd w:w="-5" w:type="dxa"/>
        <w:tblLook w:val="04A0" w:firstRow="1" w:lastRow="0" w:firstColumn="1" w:lastColumn="0" w:noHBand="0" w:noVBand="1"/>
      </w:tblPr>
      <w:tblGrid>
        <w:gridCol w:w="13999"/>
      </w:tblGrid>
      <w:tr w:rsidR="004D371B" w:rsidRPr="004D371B" w14:paraId="65DF5BC7" w14:textId="77777777" w:rsidTr="004D371B">
        <w:tc>
          <w:tcPr>
            <w:tcW w:w="13999" w:type="dxa"/>
          </w:tcPr>
          <w:p w14:paraId="143C3C3B" w14:textId="4499A36D"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2.5.1. </w:t>
            </w:r>
            <w:r w:rsidR="004D371B" w:rsidRPr="004D371B">
              <w:rPr>
                <w:rFonts w:ascii="Aptos" w:hAnsi="Aptos"/>
                <w:b/>
                <w:bCs/>
                <w:i/>
                <w:iCs/>
                <w:sz w:val="24"/>
                <w:szCs w:val="24"/>
                <w:lang w:val="en-US" w:eastAsia="es-ES"/>
              </w:rPr>
              <w:t>Bias Mitigation:</w:t>
            </w:r>
            <w:r w:rsidR="004D371B" w:rsidRPr="004D371B">
              <w:rPr>
                <w:rFonts w:ascii="Aptos" w:hAnsi="Aptos"/>
                <w:i/>
                <w:iCs/>
                <w:sz w:val="24"/>
                <w:szCs w:val="24"/>
                <w:lang w:val="en-US" w:eastAsia="es-ES"/>
              </w:rPr>
              <w:br/>
              <w:t>Strategies for identifying and mitigating potential biases in the AI system's algorithms and data.</w:t>
            </w:r>
          </w:p>
        </w:tc>
      </w:tr>
      <w:tr w:rsidR="004D371B" w:rsidRPr="004D371B" w14:paraId="1A11B1B6" w14:textId="77777777" w:rsidTr="004D371B">
        <w:tc>
          <w:tcPr>
            <w:tcW w:w="13999" w:type="dxa"/>
          </w:tcPr>
          <w:p w14:paraId="44D0D1E9" w14:textId="40C53AD2"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2.5.2. </w:t>
            </w:r>
            <w:r w:rsidR="004D371B" w:rsidRPr="004D371B">
              <w:rPr>
                <w:rFonts w:ascii="Aptos" w:hAnsi="Aptos"/>
                <w:b/>
                <w:bCs/>
                <w:i/>
                <w:iCs/>
                <w:sz w:val="24"/>
                <w:szCs w:val="24"/>
                <w:lang w:val="en-US" w:eastAsia="es-ES"/>
              </w:rPr>
              <w:t>Fairness and Inclusivity:</w:t>
            </w:r>
            <w:r w:rsidR="004D371B" w:rsidRPr="004D371B">
              <w:rPr>
                <w:rFonts w:ascii="Aptos" w:hAnsi="Aptos"/>
                <w:i/>
                <w:iCs/>
                <w:sz w:val="24"/>
                <w:szCs w:val="24"/>
                <w:lang w:val="en-US" w:eastAsia="es-ES"/>
              </w:rPr>
              <w:br/>
              <w:t>Ensuring equitable access and outcomes for all users, regardless of their background or characteristics.</w:t>
            </w:r>
          </w:p>
        </w:tc>
      </w:tr>
      <w:tr w:rsidR="004D371B" w:rsidRPr="004D371B" w14:paraId="0018B0E9" w14:textId="77777777" w:rsidTr="004D371B">
        <w:tc>
          <w:tcPr>
            <w:tcW w:w="13999" w:type="dxa"/>
          </w:tcPr>
          <w:p w14:paraId="33DB5355" w14:textId="6F4C7BA2"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2.5.3. </w:t>
            </w:r>
            <w:r w:rsidR="004D371B" w:rsidRPr="004D371B">
              <w:rPr>
                <w:rFonts w:ascii="Aptos" w:hAnsi="Aptos"/>
                <w:b/>
                <w:bCs/>
                <w:i/>
                <w:iCs/>
                <w:sz w:val="24"/>
                <w:szCs w:val="24"/>
                <w:lang w:val="en-US" w:eastAsia="es-ES"/>
              </w:rPr>
              <w:t>Privacy and Data Protection:</w:t>
            </w:r>
            <w:r w:rsidR="004D371B" w:rsidRPr="004D371B">
              <w:rPr>
                <w:rFonts w:ascii="Aptos" w:hAnsi="Aptos"/>
                <w:i/>
                <w:iCs/>
                <w:sz w:val="24"/>
                <w:szCs w:val="24"/>
                <w:lang w:val="en-US" w:eastAsia="es-ES"/>
              </w:rPr>
              <w:br/>
              <w:t>Implementing robust privacy safeguards to protect user data and comply with relevant regulations.</w:t>
            </w:r>
          </w:p>
        </w:tc>
      </w:tr>
      <w:tr w:rsidR="004D371B" w:rsidRPr="004D371B" w14:paraId="28919F0B" w14:textId="77777777" w:rsidTr="004D371B">
        <w:tc>
          <w:tcPr>
            <w:tcW w:w="13999" w:type="dxa"/>
          </w:tcPr>
          <w:p w14:paraId="4E4783A1" w14:textId="47D265C3"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2.5.4. </w:t>
            </w:r>
            <w:r w:rsidR="004D371B" w:rsidRPr="004D371B">
              <w:rPr>
                <w:rFonts w:ascii="Aptos" w:hAnsi="Aptos"/>
                <w:b/>
                <w:bCs/>
                <w:i/>
                <w:iCs/>
                <w:sz w:val="24"/>
                <w:szCs w:val="24"/>
                <w:lang w:val="en-US" w:eastAsia="es-ES"/>
              </w:rPr>
              <w:t>Transparency and Explainability:</w:t>
            </w:r>
            <w:r w:rsidR="004D371B" w:rsidRPr="004D371B">
              <w:rPr>
                <w:rFonts w:ascii="Aptos" w:hAnsi="Aptos"/>
                <w:i/>
                <w:iCs/>
                <w:sz w:val="24"/>
                <w:szCs w:val="24"/>
                <w:lang w:val="en-US" w:eastAsia="es-ES"/>
              </w:rPr>
              <w:br/>
              <w:t>Providing clear explanations of AI system decisions and actions to promote user trust and understanding.</w:t>
            </w:r>
          </w:p>
        </w:tc>
      </w:tr>
      <w:tr w:rsidR="004D371B" w:rsidRPr="004D371B" w14:paraId="10778649" w14:textId="77777777" w:rsidTr="004D371B">
        <w:tc>
          <w:tcPr>
            <w:tcW w:w="13999" w:type="dxa"/>
          </w:tcPr>
          <w:p w14:paraId="758F2B28" w14:textId="583E7E6A"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2.5.5. </w:t>
            </w:r>
            <w:r w:rsidR="004D371B" w:rsidRPr="004D371B">
              <w:rPr>
                <w:rFonts w:ascii="Aptos" w:hAnsi="Aptos"/>
                <w:b/>
                <w:bCs/>
                <w:i/>
                <w:iCs/>
                <w:sz w:val="24"/>
                <w:szCs w:val="24"/>
                <w:lang w:val="en-US" w:eastAsia="es-ES"/>
              </w:rPr>
              <w:t>Accountability and Responsibility:</w:t>
            </w:r>
            <w:r w:rsidR="004D371B" w:rsidRPr="004D371B">
              <w:rPr>
                <w:rFonts w:ascii="Aptos" w:hAnsi="Aptos"/>
                <w:i/>
                <w:iCs/>
                <w:sz w:val="24"/>
                <w:szCs w:val="24"/>
                <w:lang w:val="en-US" w:eastAsia="es-ES"/>
              </w:rPr>
              <w:br/>
              <w:t>Establishing clear lines of accountability for the development, deployment, and use of the AI system.</w:t>
            </w:r>
          </w:p>
        </w:tc>
      </w:tr>
    </w:tbl>
    <w:p w14:paraId="20CBDE91" w14:textId="77777777" w:rsidR="000E3A06" w:rsidRDefault="000E3A06" w:rsidP="000E3A06">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p>
    <w:p w14:paraId="7EE8DF25" w14:textId="50870F56" w:rsidR="004D371B" w:rsidRDefault="000E3A06" w:rsidP="000E3A06">
      <w:pPr>
        <w:spacing w:before="100" w:beforeAutospacing="1" w:after="100" w:afterAutospacing="1" w:line="240" w:lineRule="auto"/>
        <w:jc w:val="both"/>
        <w:outlineLvl w:val="3"/>
        <w:rPr>
          <w:rFonts w:ascii="Aptos" w:eastAsia="Times New Roman" w:hAnsi="Aptos" w:cs="Times New Roman"/>
          <w:b/>
          <w:bCs/>
          <w:kern w:val="0"/>
          <w:sz w:val="24"/>
          <w:szCs w:val="24"/>
          <w:lang w:val="en-US" w:eastAsia="es-ES"/>
          <w14:ligatures w14:val="none"/>
        </w:rPr>
      </w:pPr>
      <w:r w:rsidRPr="000E3A06">
        <w:rPr>
          <w:rFonts w:ascii="Aptos" w:eastAsia="Times New Roman" w:hAnsi="Aptos" w:cs="Times New Roman"/>
          <w:b/>
          <w:bCs/>
          <w:kern w:val="0"/>
          <w:sz w:val="24"/>
          <w:szCs w:val="24"/>
          <w:lang w:val="en-US" w:eastAsia="es-ES"/>
          <w14:ligatures w14:val="none"/>
        </w:rPr>
        <w:t>2.6.</w:t>
      </w:r>
      <w:r>
        <w:rPr>
          <w:rFonts w:ascii="Aptos" w:eastAsia="Times New Roman" w:hAnsi="Aptos" w:cs="Times New Roman"/>
          <w:b/>
          <w:bCs/>
          <w:kern w:val="0"/>
          <w:sz w:val="24"/>
          <w:szCs w:val="24"/>
          <w:lang w:val="en-US" w:eastAsia="es-ES"/>
          <w14:ligatures w14:val="none"/>
        </w:rPr>
        <w:t xml:space="preserve"> </w:t>
      </w:r>
      <w:r w:rsidRPr="000E3A06">
        <w:rPr>
          <w:rFonts w:ascii="Aptos" w:eastAsia="Times New Roman" w:hAnsi="Aptos" w:cs="Times New Roman"/>
          <w:b/>
          <w:bCs/>
          <w:kern w:val="0"/>
          <w:sz w:val="24"/>
          <w:szCs w:val="24"/>
          <w:lang w:val="en-US" w:eastAsia="es-ES"/>
          <w14:ligatures w14:val="none"/>
        </w:rPr>
        <w:t>DOI (Digital Object Identifier)</w:t>
      </w:r>
      <w:r>
        <w:rPr>
          <w:rFonts w:ascii="Aptos" w:eastAsia="Times New Roman" w:hAnsi="Aptos" w:cs="Times New Roman"/>
          <w:b/>
          <w:bCs/>
          <w:kern w:val="0"/>
          <w:sz w:val="24"/>
          <w:szCs w:val="24"/>
          <w:lang w:val="en-US" w:eastAsia="es-ES"/>
          <w14:ligatures w14:val="none"/>
        </w:rPr>
        <w:t xml:space="preserve"> (e.g., </w:t>
      </w:r>
      <w:proofErr w:type="spellStart"/>
      <w:r>
        <w:rPr>
          <w:rFonts w:ascii="Aptos" w:eastAsia="Times New Roman" w:hAnsi="Aptos" w:cs="Times New Roman"/>
          <w:b/>
          <w:bCs/>
          <w:kern w:val="0"/>
          <w:sz w:val="24"/>
          <w:szCs w:val="24"/>
          <w:lang w:val="en-US" w:eastAsia="es-ES"/>
          <w14:ligatures w14:val="none"/>
        </w:rPr>
        <w:t>Figshare</w:t>
      </w:r>
      <w:proofErr w:type="spellEnd"/>
      <w:r>
        <w:rPr>
          <w:rFonts w:ascii="Aptos" w:eastAsia="Times New Roman" w:hAnsi="Aptos" w:cs="Times New Roman"/>
          <w:b/>
          <w:bCs/>
          <w:kern w:val="0"/>
          <w:sz w:val="24"/>
          <w:szCs w:val="24"/>
          <w:lang w:val="en-US" w:eastAsia="es-ES"/>
          <w14:ligatures w14:val="none"/>
        </w:rPr>
        <w:t xml:space="preserve">, </w:t>
      </w:r>
      <w:proofErr w:type="spellStart"/>
      <w:r>
        <w:rPr>
          <w:rFonts w:ascii="Aptos" w:eastAsia="Times New Roman" w:hAnsi="Aptos" w:cs="Times New Roman"/>
          <w:b/>
          <w:bCs/>
          <w:kern w:val="0"/>
          <w:sz w:val="24"/>
          <w:szCs w:val="24"/>
          <w:lang w:val="en-US" w:eastAsia="es-ES"/>
          <w14:ligatures w14:val="none"/>
        </w:rPr>
        <w:t>Zenodo</w:t>
      </w:r>
      <w:proofErr w:type="spellEnd"/>
      <w:r>
        <w:rPr>
          <w:rFonts w:ascii="Aptos" w:eastAsia="Times New Roman" w:hAnsi="Aptos" w:cs="Times New Roman"/>
          <w:b/>
          <w:bCs/>
          <w:kern w:val="0"/>
          <w:sz w:val="24"/>
          <w:szCs w:val="24"/>
          <w:lang w:val="en-US" w:eastAsia="es-ES"/>
          <w14:ligatures w14:val="none"/>
        </w:rPr>
        <w:t xml:space="preserve">, OSF, Dryad, Mendeley...): </w:t>
      </w:r>
      <w:r w:rsidRPr="000E3A06">
        <w:rPr>
          <w:rFonts w:ascii="Aptos" w:eastAsia="Times New Roman" w:hAnsi="Aptos" w:cs="Times New Roman"/>
          <w:i/>
          <w:iCs/>
          <w:kern w:val="0"/>
          <w:sz w:val="24"/>
          <w:szCs w:val="24"/>
          <w:lang w:val="en-US" w:eastAsia="es-ES"/>
          <w14:ligatures w14:val="none"/>
        </w:rPr>
        <w:t>https://doi.org/</w:t>
      </w:r>
      <w:r w:rsidR="00F43076">
        <w:rPr>
          <w:rFonts w:ascii="Aptos" w:eastAsia="Times New Roman" w:hAnsi="Aptos" w:cs="Times New Roman"/>
          <w:i/>
          <w:iCs/>
          <w:kern w:val="0"/>
          <w:sz w:val="24"/>
          <w:szCs w:val="24"/>
          <w:lang w:val="en-US" w:eastAsia="es-ES"/>
          <w14:ligatures w14:val="none"/>
        </w:rPr>
        <w:t>xxxxxx</w:t>
      </w:r>
      <w:r w:rsidRPr="000E3A06">
        <w:rPr>
          <w:rFonts w:ascii="Aptos" w:eastAsia="Times New Roman" w:hAnsi="Aptos" w:cs="Times New Roman"/>
          <w:i/>
          <w:iCs/>
          <w:kern w:val="0"/>
          <w:sz w:val="24"/>
          <w:szCs w:val="24"/>
          <w:lang w:val="en-US" w:eastAsia="es-ES"/>
          <w14:ligatures w14:val="none"/>
        </w:rPr>
        <w:t>/</w:t>
      </w:r>
      <w:r w:rsidR="00F43076">
        <w:rPr>
          <w:rFonts w:ascii="Aptos" w:eastAsia="Times New Roman" w:hAnsi="Aptos" w:cs="Times New Roman"/>
          <w:i/>
          <w:iCs/>
          <w:kern w:val="0"/>
          <w:sz w:val="24"/>
          <w:szCs w:val="24"/>
          <w:lang w:val="en-US" w:eastAsia="es-ES"/>
          <w14:ligatures w14:val="none"/>
        </w:rPr>
        <w:t>xxxxxxxxxxxxxxxxxx</w:t>
      </w:r>
      <w:r>
        <w:rPr>
          <w:rFonts w:ascii="Aptos" w:eastAsia="Times New Roman" w:hAnsi="Aptos" w:cs="Times New Roman"/>
          <w:i/>
          <w:iCs/>
          <w:kern w:val="0"/>
          <w:sz w:val="24"/>
          <w:szCs w:val="24"/>
          <w:lang w:val="en-US" w:eastAsia="es-ES"/>
          <w14:ligatures w14:val="none"/>
        </w:rPr>
        <w:t xml:space="preserve"> </w:t>
      </w:r>
    </w:p>
    <w:p w14:paraId="53B3CC4E" w14:textId="3A3784A7" w:rsidR="00B3569F" w:rsidRPr="00B3569F" w:rsidRDefault="00495163" w:rsidP="00B3569F">
      <w:pPr>
        <w:spacing w:before="100" w:beforeAutospacing="1" w:after="100" w:afterAutospacing="1" w:line="240" w:lineRule="auto"/>
        <w:jc w:val="both"/>
        <w:outlineLvl w:val="2"/>
        <w:rPr>
          <w:rFonts w:ascii="Aptos" w:eastAsia="Times New Roman" w:hAnsi="Aptos" w:cs="Times New Roman"/>
          <w:b/>
          <w:bCs/>
          <w:color w:val="4472C4" w:themeColor="accent1"/>
          <w:kern w:val="0"/>
          <w:sz w:val="27"/>
          <w:szCs w:val="27"/>
          <w:lang w:val="en-US" w:eastAsia="es-ES"/>
          <w14:ligatures w14:val="none"/>
        </w:rPr>
      </w:pPr>
      <w:r w:rsidRPr="004D371B">
        <w:rPr>
          <w:rFonts w:ascii="Aptos" w:eastAsia="Times New Roman" w:hAnsi="Aptos" w:cs="Times New Roman"/>
          <w:b/>
          <w:bCs/>
          <w:color w:val="4472C4" w:themeColor="accent1"/>
          <w:kern w:val="0"/>
          <w:sz w:val="27"/>
          <w:szCs w:val="27"/>
          <w:lang w:val="en-US" w:eastAsia="es-ES"/>
          <w14:ligatures w14:val="none"/>
        </w:rPr>
        <w:lastRenderedPageBreak/>
        <w:t xml:space="preserve">3. </w:t>
      </w:r>
      <w:r w:rsidR="00B3569F" w:rsidRPr="00B3569F">
        <w:rPr>
          <w:rFonts w:ascii="Aptos" w:eastAsia="Times New Roman" w:hAnsi="Aptos" w:cs="Times New Roman"/>
          <w:b/>
          <w:bCs/>
          <w:color w:val="4472C4" w:themeColor="accent1"/>
          <w:kern w:val="0"/>
          <w:sz w:val="27"/>
          <w:szCs w:val="27"/>
          <w:lang w:val="en-US" w:eastAsia="es-ES"/>
          <w14:ligatures w14:val="none"/>
        </w:rPr>
        <w:t>Blueprint Implementation:</w:t>
      </w:r>
    </w:p>
    <w:p w14:paraId="33B1BB3B" w14:textId="77777777" w:rsidR="00B3569F" w:rsidRPr="00B3569F" w:rsidRDefault="00B3569F" w:rsidP="00B3569F">
      <w:pPr>
        <w:spacing w:before="100" w:beforeAutospacing="1" w:after="100" w:afterAutospacing="1" w:line="240" w:lineRule="auto"/>
        <w:jc w:val="both"/>
        <w:rPr>
          <w:rFonts w:ascii="Aptos" w:eastAsia="Times New Roman" w:hAnsi="Aptos" w:cs="Times New Roman"/>
          <w:kern w:val="0"/>
          <w:sz w:val="24"/>
          <w:szCs w:val="24"/>
          <w:lang w:val="en-US" w:eastAsia="es-ES"/>
          <w14:ligatures w14:val="none"/>
        </w:rPr>
      </w:pPr>
      <w:r w:rsidRPr="00B3569F">
        <w:rPr>
          <w:rFonts w:ascii="Aptos" w:eastAsia="Times New Roman" w:hAnsi="Aptos" w:cs="Times New Roman"/>
          <w:kern w:val="0"/>
          <w:sz w:val="24"/>
          <w:szCs w:val="24"/>
          <w:lang w:val="en-US" w:eastAsia="es-ES"/>
          <w14:ligatures w14:val="none"/>
        </w:rPr>
        <w:t>The SAIDOI framework can be implemented as a set of guidelines, templates, and tools that facilitate the development, deployment, and utilization of AI systems. This could include:</w:t>
      </w:r>
    </w:p>
    <w:tbl>
      <w:tblPr>
        <w:tblStyle w:val="Tablaconcuadrcula"/>
        <w:tblW w:w="0" w:type="auto"/>
        <w:tblInd w:w="-5" w:type="dxa"/>
        <w:tblLook w:val="04A0" w:firstRow="1" w:lastRow="0" w:firstColumn="1" w:lastColumn="0" w:noHBand="0" w:noVBand="1"/>
      </w:tblPr>
      <w:tblGrid>
        <w:gridCol w:w="13999"/>
      </w:tblGrid>
      <w:tr w:rsidR="004D371B" w:rsidRPr="004D371B" w14:paraId="524FA53A" w14:textId="77777777" w:rsidTr="004D371B">
        <w:tc>
          <w:tcPr>
            <w:tcW w:w="13999" w:type="dxa"/>
          </w:tcPr>
          <w:p w14:paraId="0245FEE1" w14:textId="001A130E"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3.1. </w:t>
            </w:r>
            <w:r w:rsidR="004D371B" w:rsidRPr="004D371B">
              <w:rPr>
                <w:rFonts w:ascii="Aptos" w:hAnsi="Aptos"/>
                <w:b/>
                <w:bCs/>
                <w:i/>
                <w:iCs/>
                <w:sz w:val="24"/>
                <w:szCs w:val="24"/>
                <w:lang w:val="en-US" w:eastAsia="es-ES"/>
              </w:rPr>
              <w:t>SAIDOI Documentation Template:</w:t>
            </w:r>
            <w:r w:rsidR="004D371B" w:rsidRPr="004D371B">
              <w:rPr>
                <w:rFonts w:ascii="Aptos" w:hAnsi="Aptos"/>
                <w:i/>
                <w:iCs/>
                <w:sz w:val="24"/>
                <w:szCs w:val="24"/>
                <w:lang w:val="en-US" w:eastAsia="es-ES"/>
              </w:rPr>
              <w:br/>
              <w:t>A standardized template for documenting AI systems based on the framework's components.</w:t>
            </w:r>
          </w:p>
        </w:tc>
      </w:tr>
      <w:tr w:rsidR="004D371B" w:rsidRPr="004D371B" w14:paraId="2B43348E" w14:textId="77777777" w:rsidTr="004D371B">
        <w:tc>
          <w:tcPr>
            <w:tcW w:w="13999" w:type="dxa"/>
          </w:tcPr>
          <w:p w14:paraId="54827159" w14:textId="248C9B9F"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3.2. </w:t>
            </w:r>
            <w:r w:rsidR="004D371B" w:rsidRPr="004D371B">
              <w:rPr>
                <w:rFonts w:ascii="Aptos" w:hAnsi="Aptos"/>
                <w:b/>
                <w:bCs/>
                <w:i/>
                <w:iCs/>
                <w:sz w:val="24"/>
                <w:szCs w:val="24"/>
                <w:lang w:val="en-US" w:eastAsia="es-ES"/>
              </w:rPr>
              <w:t>SAIDOI User Interface Toolkit:</w:t>
            </w:r>
            <w:r w:rsidR="004D371B" w:rsidRPr="004D371B">
              <w:rPr>
                <w:rFonts w:ascii="Aptos" w:hAnsi="Aptos"/>
                <w:i/>
                <w:iCs/>
                <w:sz w:val="24"/>
                <w:szCs w:val="24"/>
                <w:lang w:val="en-US" w:eastAsia="es-ES"/>
              </w:rPr>
              <w:br/>
              <w:t>A set of design patterns and best practices for creating user-friendly interfaces for AI systems.</w:t>
            </w:r>
          </w:p>
        </w:tc>
      </w:tr>
      <w:tr w:rsidR="004D371B" w:rsidRPr="004D371B" w14:paraId="67FB7EFE" w14:textId="77777777" w:rsidTr="004D371B">
        <w:tc>
          <w:tcPr>
            <w:tcW w:w="13999" w:type="dxa"/>
          </w:tcPr>
          <w:p w14:paraId="4C440187" w14:textId="1DCEE17E"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3.3. </w:t>
            </w:r>
            <w:r w:rsidR="004D371B" w:rsidRPr="004D371B">
              <w:rPr>
                <w:rFonts w:ascii="Aptos" w:hAnsi="Aptos"/>
                <w:b/>
                <w:bCs/>
                <w:i/>
                <w:iCs/>
                <w:sz w:val="24"/>
                <w:szCs w:val="24"/>
                <w:lang w:val="en-US" w:eastAsia="es-ES"/>
              </w:rPr>
              <w:t>SAIDOI Evaluation Metrics Library:</w:t>
            </w:r>
            <w:r w:rsidR="004D371B" w:rsidRPr="004D371B">
              <w:rPr>
                <w:rFonts w:ascii="Aptos" w:hAnsi="Aptos"/>
                <w:i/>
                <w:iCs/>
                <w:sz w:val="24"/>
                <w:szCs w:val="24"/>
                <w:lang w:val="en-US" w:eastAsia="es-ES"/>
              </w:rPr>
              <w:br/>
              <w:t>A collection of standardized metrics for evaluating AI system performance and user satisfaction.</w:t>
            </w:r>
          </w:p>
        </w:tc>
      </w:tr>
      <w:tr w:rsidR="004D371B" w:rsidRPr="004D371B" w14:paraId="6115342F" w14:textId="77777777" w:rsidTr="004D371B">
        <w:tc>
          <w:tcPr>
            <w:tcW w:w="13999" w:type="dxa"/>
          </w:tcPr>
          <w:p w14:paraId="3643C624" w14:textId="038A3E69" w:rsidR="004D371B" w:rsidRPr="004D371B" w:rsidRDefault="00D702E3" w:rsidP="004D371B">
            <w:pPr>
              <w:pStyle w:val="Sinespaciado"/>
              <w:rPr>
                <w:rFonts w:ascii="Aptos" w:hAnsi="Aptos"/>
                <w:i/>
                <w:iCs/>
                <w:sz w:val="24"/>
                <w:szCs w:val="24"/>
                <w:lang w:val="en-US" w:eastAsia="es-ES"/>
              </w:rPr>
            </w:pPr>
            <w:r>
              <w:rPr>
                <w:rFonts w:ascii="Aptos" w:hAnsi="Aptos"/>
                <w:b/>
                <w:bCs/>
                <w:i/>
                <w:iCs/>
                <w:sz w:val="24"/>
                <w:szCs w:val="24"/>
                <w:lang w:val="en-US" w:eastAsia="es-ES"/>
              </w:rPr>
              <w:t xml:space="preserve">3.4. </w:t>
            </w:r>
            <w:r w:rsidR="004D371B" w:rsidRPr="004D371B">
              <w:rPr>
                <w:rFonts w:ascii="Aptos" w:hAnsi="Aptos"/>
                <w:b/>
                <w:bCs/>
                <w:i/>
                <w:iCs/>
                <w:sz w:val="24"/>
                <w:szCs w:val="24"/>
                <w:lang w:val="en-US" w:eastAsia="es-ES"/>
              </w:rPr>
              <w:t>SAIDOI Training and Certification Program:</w:t>
            </w:r>
            <w:r w:rsidR="004D371B" w:rsidRPr="004D371B">
              <w:rPr>
                <w:rFonts w:ascii="Aptos" w:hAnsi="Aptos"/>
                <w:i/>
                <w:iCs/>
                <w:sz w:val="24"/>
                <w:szCs w:val="24"/>
                <w:lang w:val="en-US" w:eastAsia="es-ES"/>
              </w:rPr>
              <w:br/>
              <w:t>A program to educate developers and end-users on the principles and application of SAIDOI.</w:t>
            </w:r>
          </w:p>
        </w:tc>
      </w:tr>
    </w:tbl>
    <w:p w14:paraId="5A0EC12C" w14:textId="6EFE3C4F" w:rsidR="007C1AE9" w:rsidRDefault="007C1AE9" w:rsidP="004D371B">
      <w:pPr>
        <w:jc w:val="both"/>
        <w:rPr>
          <w:rFonts w:ascii="Aptos" w:hAnsi="Aptos" w:cs="Times New Roman"/>
          <w:lang w:val="en-US"/>
        </w:rPr>
      </w:pPr>
    </w:p>
    <w:p w14:paraId="6F05A6EC" w14:textId="77777777" w:rsidR="00A23635" w:rsidRDefault="00A23635" w:rsidP="009C08FF">
      <w:pPr>
        <w:spacing w:before="100" w:beforeAutospacing="1" w:after="100" w:afterAutospacing="1" w:line="240" w:lineRule="auto"/>
        <w:jc w:val="both"/>
        <w:outlineLvl w:val="3"/>
        <w:rPr>
          <w:rFonts w:ascii="Aptos" w:hAnsi="Aptos" w:cs="Times New Roman"/>
          <w:lang w:val="en-US"/>
        </w:rPr>
      </w:pPr>
    </w:p>
    <w:p w14:paraId="2FB0FD05" w14:textId="352D703D" w:rsidR="00A23635" w:rsidRPr="00B3569F" w:rsidRDefault="00A23635" w:rsidP="00A23635">
      <w:pPr>
        <w:spacing w:before="100" w:beforeAutospacing="1" w:after="100" w:afterAutospacing="1" w:line="240" w:lineRule="auto"/>
        <w:jc w:val="both"/>
        <w:outlineLvl w:val="2"/>
        <w:rPr>
          <w:rFonts w:ascii="Aptos" w:eastAsia="Times New Roman" w:hAnsi="Aptos" w:cs="Times New Roman"/>
          <w:b/>
          <w:bCs/>
          <w:color w:val="4472C4" w:themeColor="accent1"/>
          <w:kern w:val="0"/>
          <w:sz w:val="27"/>
          <w:szCs w:val="27"/>
          <w:lang w:val="en-US" w:eastAsia="es-ES"/>
          <w14:ligatures w14:val="none"/>
        </w:rPr>
      </w:pPr>
      <w:r>
        <w:rPr>
          <w:rFonts w:ascii="Aptos" w:eastAsia="Times New Roman" w:hAnsi="Aptos" w:cs="Times New Roman"/>
          <w:b/>
          <w:bCs/>
          <w:color w:val="4472C4" w:themeColor="accent1"/>
          <w:kern w:val="0"/>
          <w:sz w:val="27"/>
          <w:szCs w:val="27"/>
          <w:lang w:val="en-US" w:eastAsia="es-ES"/>
          <w14:ligatures w14:val="none"/>
        </w:rPr>
        <w:t>4</w:t>
      </w:r>
      <w:r w:rsidRPr="004D371B">
        <w:rPr>
          <w:rFonts w:ascii="Aptos" w:eastAsia="Times New Roman" w:hAnsi="Aptos" w:cs="Times New Roman"/>
          <w:b/>
          <w:bCs/>
          <w:color w:val="4472C4" w:themeColor="accent1"/>
          <w:kern w:val="0"/>
          <w:sz w:val="27"/>
          <w:szCs w:val="27"/>
          <w:lang w:val="en-US" w:eastAsia="es-ES"/>
          <w14:ligatures w14:val="none"/>
        </w:rPr>
        <w:t xml:space="preserve">. </w:t>
      </w:r>
      <w:r>
        <w:rPr>
          <w:rFonts w:ascii="Aptos" w:eastAsia="Times New Roman" w:hAnsi="Aptos" w:cs="Times New Roman"/>
          <w:b/>
          <w:bCs/>
          <w:color w:val="4472C4" w:themeColor="accent1"/>
          <w:kern w:val="0"/>
          <w:sz w:val="27"/>
          <w:szCs w:val="27"/>
          <w:lang w:val="en-US" w:eastAsia="es-ES"/>
          <w14:ligatures w14:val="none"/>
        </w:rPr>
        <w:t>Apache 2.0 License:</w:t>
      </w:r>
    </w:p>
    <w:tbl>
      <w:tblPr>
        <w:tblStyle w:val="Tablaconcuadrcula"/>
        <w:tblW w:w="0" w:type="auto"/>
        <w:tblLook w:val="04A0" w:firstRow="1" w:lastRow="0" w:firstColumn="1" w:lastColumn="0" w:noHBand="0" w:noVBand="1"/>
      </w:tblPr>
      <w:tblGrid>
        <w:gridCol w:w="13994"/>
      </w:tblGrid>
      <w:tr w:rsidR="00A23635" w14:paraId="0160301A" w14:textId="77777777" w:rsidTr="00A23635">
        <w:tc>
          <w:tcPr>
            <w:tcW w:w="13994" w:type="dxa"/>
            <w:shd w:val="clear" w:color="auto" w:fill="E7E6E6" w:themeFill="background2"/>
          </w:tcPr>
          <w:p w14:paraId="0A27BE16" w14:textId="7AA5C214" w:rsidR="00A23635" w:rsidRPr="00A23635" w:rsidRDefault="00A23635" w:rsidP="00A23635">
            <w:pPr>
              <w:jc w:val="both"/>
              <w:rPr>
                <w:rFonts w:ascii="Aptos" w:hAnsi="Aptos" w:cs="Times New Roman"/>
                <w:i/>
                <w:iCs/>
                <w:sz w:val="24"/>
                <w:szCs w:val="24"/>
                <w:lang w:val="en-US"/>
              </w:rPr>
            </w:pPr>
            <w:r w:rsidRPr="00A23635">
              <w:rPr>
                <w:rFonts w:ascii="Aptos" w:hAnsi="Aptos" w:cs="Times New Roman"/>
                <w:i/>
                <w:iCs/>
                <w:sz w:val="24"/>
                <w:szCs w:val="24"/>
                <w:lang w:val="en-US"/>
              </w:rPr>
              <w:t>© Copyright 2024. Manuel Herrador Muñoz</w:t>
            </w:r>
            <w:r w:rsidR="00964577">
              <w:rPr>
                <w:rFonts w:ascii="Aptos" w:hAnsi="Aptos" w:cs="Times New Roman"/>
                <w:i/>
                <w:iCs/>
                <w:sz w:val="24"/>
                <w:szCs w:val="24"/>
                <w:lang w:val="en-US"/>
              </w:rPr>
              <w:t xml:space="preserve"> (</w:t>
            </w:r>
            <w:hyperlink r:id="rId7" w:history="1">
              <w:r w:rsidR="00964577" w:rsidRPr="000434BC">
                <w:rPr>
                  <w:rStyle w:val="Hipervnculo"/>
                  <w:rFonts w:ascii="Aptos" w:hAnsi="Aptos" w:cs="Times New Roman"/>
                  <w:i/>
                  <w:iCs/>
                  <w:sz w:val="24"/>
                  <w:szCs w:val="24"/>
                  <w:lang w:val="en-US"/>
                </w:rPr>
                <w:t>mherrador@ujaen.es</w:t>
              </w:r>
            </w:hyperlink>
            <w:r w:rsidR="00964577">
              <w:rPr>
                <w:rFonts w:ascii="Aptos" w:hAnsi="Aptos" w:cs="Times New Roman"/>
                <w:i/>
                <w:iCs/>
                <w:sz w:val="24"/>
                <w:szCs w:val="24"/>
                <w:lang w:val="en-US"/>
              </w:rPr>
              <w:t>)</w:t>
            </w:r>
            <w:r w:rsidRPr="00A23635">
              <w:rPr>
                <w:rFonts w:ascii="Aptos" w:hAnsi="Aptos" w:cs="Times New Roman"/>
                <w:i/>
                <w:iCs/>
                <w:sz w:val="24"/>
                <w:szCs w:val="24"/>
                <w:lang w:val="en-US"/>
              </w:rPr>
              <w:t xml:space="preserve">. </w:t>
            </w:r>
          </w:p>
          <w:p w14:paraId="61488984" w14:textId="77777777" w:rsidR="00A23635" w:rsidRPr="00A23635" w:rsidRDefault="00A23635" w:rsidP="00A23635">
            <w:pPr>
              <w:jc w:val="both"/>
              <w:rPr>
                <w:rFonts w:ascii="Aptos" w:hAnsi="Aptos" w:cs="Times New Roman"/>
                <w:i/>
                <w:iCs/>
                <w:sz w:val="24"/>
                <w:szCs w:val="24"/>
                <w:lang w:val="en-US"/>
              </w:rPr>
            </w:pPr>
          </w:p>
          <w:p w14:paraId="75EFD54D" w14:textId="77777777" w:rsidR="00A23635" w:rsidRPr="00A23635" w:rsidRDefault="00A23635" w:rsidP="00A23635">
            <w:pPr>
              <w:jc w:val="both"/>
              <w:rPr>
                <w:rFonts w:ascii="Aptos" w:hAnsi="Aptos" w:cs="Times New Roman"/>
                <w:i/>
                <w:iCs/>
                <w:sz w:val="24"/>
                <w:szCs w:val="24"/>
                <w:lang w:val="en-US"/>
              </w:rPr>
            </w:pPr>
            <w:r w:rsidRPr="00A23635">
              <w:rPr>
                <w:rFonts w:ascii="Aptos" w:hAnsi="Aptos" w:cs="Times New Roman"/>
                <w:i/>
                <w:iCs/>
                <w:sz w:val="24"/>
                <w:szCs w:val="24"/>
                <w:lang w:val="en-US"/>
              </w:rPr>
              <w:t xml:space="preserve">Licensed under the Apache License, Version 2.0 (the "License"); you may not use this file except in compliance with the License. </w:t>
            </w:r>
          </w:p>
          <w:p w14:paraId="29D8683D" w14:textId="77777777" w:rsidR="00A23635" w:rsidRPr="00A23635" w:rsidRDefault="00A23635" w:rsidP="00A23635">
            <w:pPr>
              <w:jc w:val="both"/>
              <w:rPr>
                <w:rFonts w:ascii="Aptos" w:hAnsi="Aptos" w:cs="Times New Roman"/>
                <w:i/>
                <w:iCs/>
                <w:sz w:val="24"/>
                <w:szCs w:val="24"/>
                <w:lang w:val="en-US"/>
              </w:rPr>
            </w:pPr>
          </w:p>
          <w:p w14:paraId="6D10E3F0" w14:textId="274D334D" w:rsidR="00A23635" w:rsidRPr="00A23635" w:rsidRDefault="00A23635" w:rsidP="00A23635">
            <w:pPr>
              <w:jc w:val="both"/>
              <w:rPr>
                <w:rFonts w:ascii="Aptos" w:hAnsi="Aptos" w:cs="Times New Roman"/>
                <w:i/>
                <w:iCs/>
                <w:sz w:val="24"/>
                <w:szCs w:val="24"/>
                <w:lang w:val="en-US"/>
              </w:rPr>
            </w:pPr>
            <w:r w:rsidRPr="00A23635">
              <w:rPr>
                <w:rFonts w:ascii="Aptos" w:hAnsi="Aptos" w:cs="Times New Roman"/>
                <w:i/>
                <w:iCs/>
                <w:sz w:val="24"/>
                <w:szCs w:val="24"/>
                <w:lang w:val="en-US"/>
              </w:rPr>
              <w:t xml:space="preserve">You may obtain a copy of the License at </w:t>
            </w:r>
            <w:hyperlink r:id="rId8" w:history="1">
              <w:r w:rsidRPr="00A23635">
                <w:rPr>
                  <w:rStyle w:val="Hipervnculo"/>
                  <w:rFonts w:ascii="Aptos" w:hAnsi="Aptos" w:cs="Times New Roman"/>
                  <w:i/>
                  <w:iCs/>
                  <w:sz w:val="24"/>
                  <w:szCs w:val="24"/>
                  <w:lang w:val="en-US"/>
                </w:rPr>
                <w:t>http://www.apache.org/licenses/LICENSE-2.0</w:t>
              </w:r>
            </w:hyperlink>
            <w:r w:rsidRPr="00A23635">
              <w:rPr>
                <w:rFonts w:ascii="Aptos" w:hAnsi="Aptos" w:cs="Times New Roman"/>
                <w:i/>
                <w:iCs/>
                <w:sz w:val="24"/>
                <w:szCs w:val="24"/>
                <w:lang w:val="en-US"/>
              </w:rPr>
              <w:t xml:space="preserve"> </w:t>
            </w:r>
          </w:p>
          <w:p w14:paraId="77F2AB42" w14:textId="77777777" w:rsidR="00A23635" w:rsidRPr="00A23635" w:rsidRDefault="00A23635" w:rsidP="00A23635">
            <w:pPr>
              <w:jc w:val="both"/>
              <w:rPr>
                <w:rFonts w:ascii="Aptos" w:hAnsi="Aptos" w:cs="Times New Roman"/>
                <w:i/>
                <w:iCs/>
                <w:sz w:val="24"/>
                <w:szCs w:val="24"/>
                <w:lang w:val="en-US"/>
              </w:rPr>
            </w:pPr>
          </w:p>
          <w:p w14:paraId="48585FCE" w14:textId="57B5E3D8" w:rsidR="00A23635" w:rsidRDefault="00A23635" w:rsidP="00A23635">
            <w:pPr>
              <w:jc w:val="both"/>
              <w:rPr>
                <w:rFonts w:ascii="Aptos" w:hAnsi="Aptos" w:cs="Times New Roman"/>
                <w:lang w:val="en-US"/>
              </w:rPr>
            </w:pPr>
            <w:r w:rsidRPr="00A23635">
              <w:rPr>
                <w:rFonts w:ascii="Aptos" w:hAnsi="Aptos" w:cs="Times New Roman"/>
                <w:i/>
                <w:iCs/>
                <w:sz w:val="24"/>
                <w:szCs w:val="24"/>
                <w:lang w:val="en-US"/>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tc>
      </w:tr>
    </w:tbl>
    <w:p w14:paraId="598E1385" w14:textId="77777777" w:rsidR="00A23635" w:rsidRPr="00495163" w:rsidRDefault="00A23635" w:rsidP="004D371B">
      <w:pPr>
        <w:jc w:val="both"/>
        <w:rPr>
          <w:rFonts w:ascii="Aptos" w:hAnsi="Aptos" w:cs="Times New Roman"/>
          <w:lang w:val="en-US"/>
        </w:rPr>
      </w:pPr>
    </w:p>
    <w:sectPr w:rsidR="00A23635" w:rsidRPr="00495163" w:rsidSect="000E3A06">
      <w:headerReference w:type="even" r:id="rId9"/>
      <w:headerReference w:type="default" r:id="rId10"/>
      <w:footerReference w:type="even" r:id="rId11"/>
      <w:footerReference w:type="default" r:id="rId12"/>
      <w:headerReference w:type="first" r:id="rId13"/>
      <w:footerReference w:type="first" r:id="rId14"/>
      <w:pgSz w:w="16838" w:h="11906" w:orient="landscape"/>
      <w:pgMar w:top="1701" w:right="1417" w:bottom="156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3B6EA" w14:textId="77777777" w:rsidR="001C2BA9" w:rsidRDefault="001C2BA9" w:rsidP="00ED0497">
      <w:pPr>
        <w:spacing w:after="0" w:line="240" w:lineRule="auto"/>
      </w:pPr>
      <w:r>
        <w:separator/>
      </w:r>
    </w:p>
  </w:endnote>
  <w:endnote w:type="continuationSeparator" w:id="0">
    <w:p w14:paraId="69B0E55B" w14:textId="77777777" w:rsidR="001C2BA9" w:rsidRDefault="001C2BA9" w:rsidP="00ED0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917C9" w14:textId="77777777" w:rsidR="004B3DD8" w:rsidRDefault="004B3DD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28CEC" w14:textId="647075F8" w:rsidR="00986666" w:rsidRPr="00393A67" w:rsidRDefault="00393A67" w:rsidP="00393A67">
    <w:pPr>
      <w:pStyle w:val="Encabezado"/>
      <w:jc w:val="center"/>
      <w:rPr>
        <w:rFonts w:ascii="Aptos" w:hAnsi="Aptos" w:cs="Times New Roman"/>
        <w:sz w:val="18"/>
        <w:szCs w:val="18"/>
      </w:rPr>
    </w:pPr>
    <w:r w:rsidRPr="004B3DD8">
      <w:rPr>
        <w:rFonts w:ascii="Aptos" w:hAnsi="Aptos" w:cs="Times New Roman"/>
        <w:b/>
        <w:bCs/>
        <w:i/>
        <w:iCs/>
        <w:sz w:val="18"/>
        <w:szCs w:val="18"/>
        <w:lang w:val="en-US"/>
      </w:rPr>
      <w:t>SAIDO Version 1.0</w:t>
    </w:r>
    <w:r w:rsidRPr="00393A67">
      <w:rPr>
        <w:rFonts w:ascii="Aptos" w:hAnsi="Aptos" w:cs="Times New Roman"/>
        <w:i/>
        <w:iCs/>
        <w:sz w:val="18"/>
        <w:szCs w:val="18"/>
        <w:lang w:val="en-US"/>
      </w:rPr>
      <w:t xml:space="preserve"> (01/09/2024) – Apache 2.0 License</w:t>
    </w:r>
    <w:r w:rsidR="004B3DD8">
      <w:rPr>
        <w:rFonts w:ascii="Aptos" w:hAnsi="Aptos" w:cs="Times New Roman"/>
        <w:i/>
        <w:iCs/>
        <w:sz w:val="18"/>
        <w:szCs w:val="18"/>
        <w:lang w:val="en-US"/>
      </w:rPr>
      <w:t xml:space="preserve"> – </w:t>
    </w:r>
    <w:r w:rsidR="004B3DD8" w:rsidRPr="004B3DD8">
      <w:rPr>
        <w:rFonts w:ascii="Aptos" w:hAnsi="Aptos" w:cs="Times New Roman"/>
        <w:b/>
        <w:bCs/>
        <w:i/>
        <w:iCs/>
        <w:sz w:val="18"/>
        <w:szCs w:val="18"/>
        <w:lang w:val="en-US"/>
      </w:rPr>
      <w:t>GitHub Repository</w:t>
    </w:r>
    <w:r w:rsidR="004B3DD8">
      <w:rPr>
        <w:rFonts w:ascii="Aptos" w:hAnsi="Aptos" w:cs="Times New Roman"/>
        <w:i/>
        <w:iCs/>
        <w:sz w:val="18"/>
        <w:szCs w:val="18"/>
        <w:lang w:val="en-US"/>
      </w:rPr>
      <w:t xml:space="preserve">: </w:t>
    </w:r>
    <w:hyperlink r:id="rId1" w:history="1">
      <w:r w:rsidR="004B3DD8" w:rsidRPr="005D7345">
        <w:rPr>
          <w:rStyle w:val="Hipervnculo"/>
          <w:rFonts w:ascii="Aptos" w:hAnsi="Aptos" w:cs="Times New Roman"/>
          <w:i/>
          <w:iCs/>
          <w:sz w:val="18"/>
          <w:szCs w:val="18"/>
          <w:lang w:val="en-US"/>
        </w:rPr>
        <w:t>https://github.com/linacquest/saidoi</w:t>
      </w:r>
    </w:hyperlink>
    <w:r w:rsidR="004B3DD8">
      <w:rPr>
        <w:rFonts w:ascii="Aptos" w:hAnsi="Aptos" w:cs="Times New Roman"/>
        <w:i/>
        <w:iCs/>
        <w:sz w:val="18"/>
        <w:szCs w:val="18"/>
        <w:lang w:val="en-US"/>
      </w:rPr>
      <w:t xml:space="preserve"> </w:t>
    </w:r>
    <w:r w:rsidRPr="00393A67">
      <w:rPr>
        <w:rFonts w:ascii="Aptos" w:hAnsi="Aptos" w:cs="Times New Roman"/>
        <w:i/>
        <w:iCs/>
        <w:sz w:val="18"/>
        <w:szCs w:val="18"/>
        <w:lang w:val="en-US"/>
      </w:rPr>
      <w:t xml:space="preserve">– </w:t>
    </w:r>
    <w:r w:rsidR="00986666" w:rsidRPr="00393A67">
      <w:rPr>
        <w:rFonts w:ascii="Aptos" w:hAnsi="Aptos" w:cs="Times New Roman"/>
        <w:sz w:val="18"/>
        <w:szCs w:val="18"/>
      </w:rPr>
      <w:t xml:space="preserve">Page </w:t>
    </w:r>
    <w:r w:rsidR="00986666" w:rsidRPr="00393A67">
      <w:rPr>
        <w:rFonts w:ascii="Aptos" w:hAnsi="Aptos" w:cs="Times New Roman"/>
        <w:b/>
        <w:bCs/>
        <w:sz w:val="18"/>
        <w:szCs w:val="18"/>
      </w:rPr>
      <w:fldChar w:fldCharType="begin"/>
    </w:r>
    <w:r w:rsidR="00986666" w:rsidRPr="00393A67">
      <w:rPr>
        <w:rFonts w:ascii="Aptos" w:hAnsi="Aptos" w:cs="Times New Roman"/>
        <w:b/>
        <w:bCs/>
        <w:sz w:val="18"/>
        <w:szCs w:val="18"/>
      </w:rPr>
      <w:instrText>PAGE  \* Arabic  \* MERGEFORMAT</w:instrText>
    </w:r>
    <w:r w:rsidR="00986666" w:rsidRPr="00393A67">
      <w:rPr>
        <w:rFonts w:ascii="Aptos" w:hAnsi="Aptos" w:cs="Times New Roman"/>
        <w:b/>
        <w:bCs/>
        <w:sz w:val="18"/>
        <w:szCs w:val="18"/>
      </w:rPr>
      <w:fldChar w:fldCharType="separate"/>
    </w:r>
    <w:r w:rsidR="00986666" w:rsidRPr="00393A67">
      <w:rPr>
        <w:rFonts w:ascii="Aptos" w:hAnsi="Aptos" w:cs="Times New Roman"/>
        <w:b/>
        <w:bCs/>
        <w:sz w:val="18"/>
        <w:szCs w:val="18"/>
      </w:rPr>
      <w:t>1</w:t>
    </w:r>
    <w:r w:rsidR="00986666" w:rsidRPr="00393A67">
      <w:rPr>
        <w:rFonts w:ascii="Aptos" w:hAnsi="Aptos" w:cs="Times New Roman"/>
        <w:b/>
        <w:bCs/>
        <w:sz w:val="18"/>
        <w:szCs w:val="18"/>
      </w:rPr>
      <w:fldChar w:fldCharType="end"/>
    </w:r>
    <w:r w:rsidR="00986666" w:rsidRPr="00393A67">
      <w:rPr>
        <w:rFonts w:ascii="Aptos" w:hAnsi="Aptos" w:cs="Times New Roman"/>
        <w:sz w:val="18"/>
        <w:szCs w:val="18"/>
      </w:rPr>
      <w:t xml:space="preserve"> of </w:t>
    </w:r>
    <w:r w:rsidR="00986666" w:rsidRPr="00393A67">
      <w:rPr>
        <w:rFonts w:ascii="Aptos" w:hAnsi="Aptos" w:cs="Times New Roman"/>
        <w:b/>
        <w:bCs/>
        <w:sz w:val="18"/>
        <w:szCs w:val="18"/>
      </w:rPr>
      <w:fldChar w:fldCharType="begin"/>
    </w:r>
    <w:r w:rsidR="00986666" w:rsidRPr="00393A67">
      <w:rPr>
        <w:rFonts w:ascii="Aptos" w:hAnsi="Aptos" w:cs="Times New Roman"/>
        <w:b/>
        <w:bCs/>
        <w:sz w:val="18"/>
        <w:szCs w:val="18"/>
      </w:rPr>
      <w:instrText>NUMPAGES  \* Arabic  \* MERGEFORMAT</w:instrText>
    </w:r>
    <w:r w:rsidR="00986666" w:rsidRPr="00393A67">
      <w:rPr>
        <w:rFonts w:ascii="Aptos" w:hAnsi="Aptos" w:cs="Times New Roman"/>
        <w:b/>
        <w:bCs/>
        <w:sz w:val="18"/>
        <w:szCs w:val="18"/>
      </w:rPr>
      <w:fldChar w:fldCharType="separate"/>
    </w:r>
    <w:r w:rsidR="00986666" w:rsidRPr="00393A67">
      <w:rPr>
        <w:rFonts w:ascii="Aptos" w:hAnsi="Aptos" w:cs="Times New Roman"/>
        <w:b/>
        <w:bCs/>
        <w:sz w:val="18"/>
        <w:szCs w:val="18"/>
      </w:rPr>
      <w:t>2</w:t>
    </w:r>
    <w:r w:rsidR="00986666" w:rsidRPr="00393A67">
      <w:rPr>
        <w:rFonts w:ascii="Aptos" w:hAnsi="Aptos" w:cs="Times New Roman"/>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0CE99" w14:textId="77777777" w:rsidR="004B3DD8" w:rsidRDefault="004B3D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EF8A7" w14:textId="77777777" w:rsidR="001C2BA9" w:rsidRDefault="001C2BA9" w:rsidP="00ED0497">
      <w:pPr>
        <w:spacing w:after="0" w:line="240" w:lineRule="auto"/>
      </w:pPr>
      <w:r>
        <w:separator/>
      </w:r>
    </w:p>
  </w:footnote>
  <w:footnote w:type="continuationSeparator" w:id="0">
    <w:p w14:paraId="734082E6" w14:textId="77777777" w:rsidR="001C2BA9" w:rsidRDefault="001C2BA9" w:rsidP="00ED0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2DC3B" w14:textId="77777777" w:rsidR="004B3DD8" w:rsidRDefault="004B3DD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3256"/>
      <w:gridCol w:w="3969"/>
      <w:gridCol w:w="3827"/>
      <w:gridCol w:w="2942"/>
    </w:tblGrid>
    <w:tr w:rsidR="00393A67" w:rsidRPr="00393A67" w14:paraId="6D7CBC94" w14:textId="77777777" w:rsidTr="00393A67">
      <w:tc>
        <w:tcPr>
          <w:tcW w:w="3256" w:type="dxa"/>
        </w:tcPr>
        <w:p w14:paraId="5625EEF7" w14:textId="218171A3" w:rsidR="00393A67" w:rsidRPr="00393A67" w:rsidRDefault="00393A67" w:rsidP="00393A67">
          <w:pPr>
            <w:pStyle w:val="Encabezado"/>
            <w:rPr>
              <w:rFonts w:ascii="Aptos" w:hAnsi="Aptos"/>
              <w:b/>
              <w:bCs/>
              <w:sz w:val="18"/>
              <w:szCs w:val="18"/>
              <w:lang w:val="en-US"/>
            </w:rPr>
          </w:pPr>
          <w:r w:rsidRPr="00393A67">
            <w:rPr>
              <w:rFonts w:ascii="Aptos" w:hAnsi="Aptos"/>
              <w:b/>
              <w:bCs/>
              <w:sz w:val="18"/>
              <w:szCs w:val="18"/>
              <w:lang w:val="en-US"/>
            </w:rPr>
            <w:t>AI System:</w:t>
          </w:r>
        </w:p>
      </w:tc>
      <w:tc>
        <w:tcPr>
          <w:tcW w:w="3969" w:type="dxa"/>
        </w:tcPr>
        <w:p w14:paraId="084D6974" w14:textId="618A4353" w:rsidR="00393A67" w:rsidRPr="00393A67" w:rsidRDefault="009E5563" w:rsidP="00393A67">
          <w:pPr>
            <w:pStyle w:val="Encabezado"/>
            <w:rPr>
              <w:rFonts w:ascii="Aptos" w:hAnsi="Aptos"/>
              <w:b/>
              <w:bCs/>
              <w:sz w:val="18"/>
              <w:szCs w:val="18"/>
              <w:lang w:val="en-US"/>
            </w:rPr>
          </w:pPr>
          <w:r>
            <w:rPr>
              <w:rFonts w:ascii="Aptos" w:hAnsi="Aptos"/>
              <w:b/>
              <w:bCs/>
              <w:sz w:val="18"/>
              <w:szCs w:val="18"/>
              <w:lang w:val="en-US"/>
            </w:rPr>
            <w:t>License</w:t>
          </w:r>
          <w:r w:rsidR="00393A67" w:rsidRPr="00393A67">
            <w:rPr>
              <w:rFonts w:ascii="Aptos" w:hAnsi="Aptos"/>
              <w:b/>
              <w:bCs/>
              <w:sz w:val="18"/>
              <w:szCs w:val="18"/>
              <w:lang w:val="en-US"/>
            </w:rPr>
            <w:t>:</w:t>
          </w:r>
        </w:p>
      </w:tc>
      <w:tc>
        <w:tcPr>
          <w:tcW w:w="3827" w:type="dxa"/>
        </w:tcPr>
        <w:p w14:paraId="32303B38" w14:textId="04FFE1F7" w:rsidR="00393A67" w:rsidRPr="00393A67" w:rsidRDefault="009E5563" w:rsidP="00393A67">
          <w:pPr>
            <w:pStyle w:val="Encabezado"/>
            <w:rPr>
              <w:rFonts w:ascii="Aptos" w:hAnsi="Aptos"/>
              <w:b/>
              <w:bCs/>
              <w:sz w:val="18"/>
              <w:szCs w:val="18"/>
              <w:lang w:val="en-US"/>
            </w:rPr>
          </w:pPr>
          <w:r>
            <w:rPr>
              <w:rFonts w:ascii="Aptos" w:hAnsi="Aptos"/>
              <w:b/>
              <w:bCs/>
              <w:sz w:val="18"/>
              <w:szCs w:val="18"/>
              <w:lang w:val="en-US"/>
            </w:rPr>
            <w:t>URL</w:t>
          </w:r>
          <w:r w:rsidR="00393A67" w:rsidRPr="00393A67">
            <w:rPr>
              <w:rFonts w:ascii="Aptos" w:hAnsi="Aptos"/>
              <w:b/>
              <w:bCs/>
              <w:sz w:val="18"/>
              <w:szCs w:val="18"/>
              <w:lang w:val="en-US"/>
            </w:rPr>
            <w:t>:</w:t>
          </w:r>
        </w:p>
      </w:tc>
      <w:tc>
        <w:tcPr>
          <w:tcW w:w="2942" w:type="dxa"/>
        </w:tcPr>
        <w:p w14:paraId="1CD333F3" w14:textId="2CB0AEA0" w:rsidR="00393A67" w:rsidRPr="00393A67" w:rsidRDefault="009E5563" w:rsidP="00393A67">
          <w:pPr>
            <w:pStyle w:val="Encabezado"/>
            <w:rPr>
              <w:rFonts w:ascii="Aptos" w:hAnsi="Aptos"/>
              <w:b/>
              <w:bCs/>
              <w:sz w:val="18"/>
              <w:szCs w:val="18"/>
              <w:lang w:val="en-US"/>
            </w:rPr>
          </w:pPr>
          <w:r>
            <w:rPr>
              <w:rFonts w:ascii="Aptos" w:hAnsi="Aptos"/>
              <w:b/>
              <w:bCs/>
              <w:sz w:val="18"/>
              <w:szCs w:val="18"/>
              <w:lang w:val="en-US"/>
            </w:rPr>
            <w:t>DOI</w:t>
          </w:r>
          <w:r w:rsidR="00393A67" w:rsidRPr="00393A67">
            <w:rPr>
              <w:rFonts w:ascii="Aptos" w:hAnsi="Aptos"/>
              <w:b/>
              <w:bCs/>
              <w:sz w:val="18"/>
              <w:szCs w:val="18"/>
              <w:lang w:val="en-US"/>
            </w:rPr>
            <w:t>:</w:t>
          </w:r>
        </w:p>
      </w:tc>
    </w:tr>
  </w:tbl>
  <w:p w14:paraId="09668229" w14:textId="5754B7EC" w:rsidR="00ED0497" w:rsidRPr="00393A67" w:rsidRDefault="00ED0497" w:rsidP="00393A67">
    <w:pPr>
      <w:pStyle w:val="Encabezado"/>
      <w:rPr>
        <w:rFonts w:ascii="Aptos" w:hAnsi="Apto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B3C4B" w14:textId="77777777" w:rsidR="004B3DD8" w:rsidRDefault="004B3D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5EF4"/>
    <w:multiLevelType w:val="multilevel"/>
    <w:tmpl w:val="1D2EB4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BAF4E7A"/>
    <w:multiLevelType w:val="multilevel"/>
    <w:tmpl w:val="ABA2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B7D70"/>
    <w:multiLevelType w:val="multilevel"/>
    <w:tmpl w:val="EC60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A0866"/>
    <w:multiLevelType w:val="multilevel"/>
    <w:tmpl w:val="A1EC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13CFD"/>
    <w:multiLevelType w:val="multilevel"/>
    <w:tmpl w:val="113C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A6295"/>
    <w:multiLevelType w:val="hybridMultilevel"/>
    <w:tmpl w:val="679C22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60306C7B"/>
    <w:multiLevelType w:val="multilevel"/>
    <w:tmpl w:val="0A5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E279D1"/>
    <w:multiLevelType w:val="multilevel"/>
    <w:tmpl w:val="11B6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038931">
    <w:abstractNumId w:val="0"/>
  </w:num>
  <w:num w:numId="2" w16cid:durableId="1294945512">
    <w:abstractNumId w:val="4"/>
  </w:num>
  <w:num w:numId="3" w16cid:durableId="1666279098">
    <w:abstractNumId w:val="1"/>
  </w:num>
  <w:num w:numId="4" w16cid:durableId="869295503">
    <w:abstractNumId w:val="3"/>
  </w:num>
  <w:num w:numId="5" w16cid:durableId="1913655656">
    <w:abstractNumId w:val="6"/>
  </w:num>
  <w:num w:numId="6" w16cid:durableId="1227107851">
    <w:abstractNumId w:val="7"/>
  </w:num>
  <w:num w:numId="7" w16cid:durableId="290944734">
    <w:abstractNumId w:val="2"/>
  </w:num>
  <w:num w:numId="8" w16cid:durableId="429741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Q1tTQxNrYwsjQys7RQ0lEKTi0uzszPAykwrQUAb6oReSwAAAA="/>
  </w:docVars>
  <w:rsids>
    <w:rsidRoot w:val="00156DA9"/>
    <w:rsid w:val="00000179"/>
    <w:rsid w:val="000E3A06"/>
    <w:rsid w:val="000F0EF2"/>
    <w:rsid w:val="00111EA0"/>
    <w:rsid w:val="00156DA9"/>
    <w:rsid w:val="001C2BA9"/>
    <w:rsid w:val="002B108A"/>
    <w:rsid w:val="00310356"/>
    <w:rsid w:val="00390C3E"/>
    <w:rsid w:val="00393A67"/>
    <w:rsid w:val="003A5364"/>
    <w:rsid w:val="00495163"/>
    <w:rsid w:val="004B3DD8"/>
    <w:rsid w:val="004D371B"/>
    <w:rsid w:val="005C100D"/>
    <w:rsid w:val="007C1AE9"/>
    <w:rsid w:val="007F2D64"/>
    <w:rsid w:val="008F11E1"/>
    <w:rsid w:val="008F28D8"/>
    <w:rsid w:val="00964577"/>
    <w:rsid w:val="00986666"/>
    <w:rsid w:val="009B5112"/>
    <w:rsid w:val="009C08FF"/>
    <w:rsid w:val="009E5563"/>
    <w:rsid w:val="009F77E0"/>
    <w:rsid w:val="00A23635"/>
    <w:rsid w:val="00B3569F"/>
    <w:rsid w:val="00D3101E"/>
    <w:rsid w:val="00D45A67"/>
    <w:rsid w:val="00D702E3"/>
    <w:rsid w:val="00DE1F24"/>
    <w:rsid w:val="00ED0497"/>
    <w:rsid w:val="00ED568B"/>
    <w:rsid w:val="00F430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DF856"/>
  <w15:chartTrackingRefBased/>
  <w15:docId w15:val="{D3E42ECF-E6FF-4B31-947C-4FD05A99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635"/>
  </w:style>
  <w:style w:type="paragraph" w:styleId="Ttulo2">
    <w:name w:val="heading 2"/>
    <w:basedOn w:val="Normal"/>
    <w:link w:val="Ttulo2Car"/>
    <w:uiPriority w:val="9"/>
    <w:qFormat/>
    <w:rsid w:val="00B3569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B356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B3569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D0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D0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0497"/>
  </w:style>
  <w:style w:type="paragraph" w:styleId="Piedepgina">
    <w:name w:val="footer"/>
    <w:basedOn w:val="Normal"/>
    <w:link w:val="PiedepginaCar"/>
    <w:uiPriority w:val="99"/>
    <w:unhideWhenUsed/>
    <w:rsid w:val="00ED0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0497"/>
  </w:style>
  <w:style w:type="paragraph" w:styleId="Prrafodelista">
    <w:name w:val="List Paragraph"/>
    <w:basedOn w:val="Normal"/>
    <w:uiPriority w:val="34"/>
    <w:qFormat/>
    <w:rsid w:val="00ED0497"/>
    <w:pPr>
      <w:ind w:left="720"/>
      <w:contextualSpacing/>
    </w:pPr>
  </w:style>
  <w:style w:type="character" w:customStyle="1" w:styleId="Ttulo2Car">
    <w:name w:val="Título 2 Car"/>
    <w:basedOn w:val="Fuentedeprrafopredeter"/>
    <w:link w:val="Ttulo2"/>
    <w:uiPriority w:val="9"/>
    <w:rsid w:val="00B3569F"/>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B3569F"/>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B3569F"/>
    <w:rPr>
      <w:rFonts w:ascii="Times New Roman" w:eastAsia="Times New Roman" w:hAnsi="Times New Roman" w:cs="Times New Roman"/>
      <w:b/>
      <w:bCs/>
      <w:kern w:val="0"/>
      <w:sz w:val="24"/>
      <w:szCs w:val="24"/>
      <w:lang w:eastAsia="es-ES"/>
      <w14:ligatures w14:val="none"/>
    </w:rPr>
  </w:style>
  <w:style w:type="character" w:styleId="Textoennegrita">
    <w:name w:val="Strong"/>
    <w:basedOn w:val="Fuentedeprrafopredeter"/>
    <w:uiPriority w:val="22"/>
    <w:qFormat/>
    <w:rsid w:val="00B3569F"/>
    <w:rPr>
      <w:b/>
      <w:bCs/>
    </w:rPr>
  </w:style>
  <w:style w:type="paragraph" w:styleId="NormalWeb">
    <w:name w:val="Normal (Web)"/>
    <w:basedOn w:val="Normal"/>
    <w:uiPriority w:val="99"/>
    <w:semiHidden/>
    <w:unhideWhenUsed/>
    <w:rsid w:val="00B3569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Sinespaciado">
    <w:name w:val="No Spacing"/>
    <w:uiPriority w:val="1"/>
    <w:qFormat/>
    <w:rsid w:val="00495163"/>
    <w:pPr>
      <w:spacing w:after="0" w:line="240" w:lineRule="auto"/>
    </w:pPr>
  </w:style>
  <w:style w:type="character" w:styleId="Hipervnculo">
    <w:name w:val="Hyperlink"/>
    <w:basedOn w:val="Fuentedeprrafopredeter"/>
    <w:uiPriority w:val="99"/>
    <w:unhideWhenUsed/>
    <w:rsid w:val="004D371B"/>
    <w:rPr>
      <w:color w:val="0563C1" w:themeColor="hyperlink"/>
      <w:u w:val="single"/>
    </w:rPr>
  </w:style>
  <w:style w:type="character" w:styleId="Mencinsinresolver">
    <w:name w:val="Unresolved Mention"/>
    <w:basedOn w:val="Fuentedeprrafopredeter"/>
    <w:uiPriority w:val="99"/>
    <w:semiHidden/>
    <w:unhideWhenUsed/>
    <w:rsid w:val="004D3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359014">
      <w:bodyDiv w:val="1"/>
      <w:marLeft w:val="0"/>
      <w:marRight w:val="0"/>
      <w:marTop w:val="0"/>
      <w:marBottom w:val="0"/>
      <w:divBdr>
        <w:top w:val="none" w:sz="0" w:space="0" w:color="auto"/>
        <w:left w:val="none" w:sz="0" w:space="0" w:color="auto"/>
        <w:bottom w:val="none" w:sz="0" w:space="0" w:color="auto"/>
        <w:right w:val="none" w:sz="0" w:space="0" w:color="auto"/>
      </w:divBdr>
      <w:divsChild>
        <w:div w:id="1672484723">
          <w:marLeft w:val="0"/>
          <w:marRight w:val="0"/>
          <w:marTop w:val="0"/>
          <w:marBottom w:val="0"/>
          <w:divBdr>
            <w:top w:val="none" w:sz="0" w:space="0" w:color="auto"/>
            <w:left w:val="none" w:sz="0" w:space="0" w:color="auto"/>
            <w:bottom w:val="none" w:sz="0" w:space="0" w:color="auto"/>
            <w:right w:val="none" w:sz="0" w:space="0" w:color="auto"/>
          </w:divBdr>
        </w:div>
      </w:divsChild>
    </w:div>
    <w:div w:id="203649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herrador@ujaen.e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github.com/linacquest/said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851</Words>
  <Characters>4684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Herrador Muñoz</dc:creator>
  <cp:keywords/>
  <dc:description/>
  <cp:lastModifiedBy>Manuel Herrador Muñoz</cp:lastModifiedBy>
  <cp:revision>14</cp:revision>
  <dcterms:created xsi:type="dcterms:W3CDTF">2024-08-31T06:30:00Z</dcterms:created>
  <dcterms:modified xsi:type="dcterms:W3CDTF">2024-09-08T08:49:00Z</dcterms:modified>
</cp:coreProperties>
</file>