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CE76EFE">
      <w:bookmarkStart w:name="_GoBack" w:id="0"/>
      <w:bookmarkEnd w:id="0"/>
      <w:r w:rsidR="5BD1AF54">
        <w:rPr/>
        <w:t>Lina Clifford, Olivia Dinkelacker, Laura Haynes, Jess Martinez</w:t>
      </w:r>
    </w:p>
    <w:p w:rsidR="5BD1AF54" w:rsidP="55CDD67C" w:rsidRDefault="5BD1AF54" w14:paraId="58FEB360" w14:textId="5267B3F6">
      <w:pPr>
        <w:pStyle w:val="Normal"/>
      </w:pPr>
      <w:r w:rsidR="243DC05A">
        <w:rPr/>
        <w:t xml:space="preserve">Eco </w:t>
      </w:r>
      <w:r w:rsidR="6CAB2796">
        <w:rPr/>
        <w:t>Girlies</w:t>
      </w:r>
    </w:p>
    <w:p w:rsidR="5BD1AF54" w:rsidP="55CDD67C" w:rsidRDefault="5BD1AF54" w14:paraId="113E8F92" w14:textId="2F0CDB18">
      <w:pPr>
        <w:pStyle w:val="Normal"/>
      </w:pPr>
      <w:r w:rsidR="243DC05A">
        <w:rPr/>
        <w:t>G</w:t>
      </w:r>
      <w:r w:rsidR="18A7F1C4">
        <w:rPr/>
        <w:t xml:space="preserve">inkgo </w:t>
      </w:r>
      <w:r w:rsidR="243DC05A">
        <w:rPr/>
        <w:t xml:space="preserve">Data Exploration </w:t>
      </w:r>
    </w:p>
    <w:p w:rsidR="5BD1AF54" w:rsidP="55CDD67C" w:rsidRDefault="5BD1AF54" w14:paraId="37DFE751" w14:textId="59B335D3">
      <w:pPr>
        <w:pStyle w:val="Normal"/>
      </w:pPr>
      <w:r w:rsidR="243DC05A">
        <w:rPr/>
        <w:t>11/15/2022</w:t>
      </w:r>
    </w:p>
    <w:p w:rsidR="5422E742" w:rsidP="5422E742" w:rsidRDefault="5422E742" w14:paraId="3D863766" w14:textId="26677E39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1612EC8E" w:rsidP="5422E742" w:rsidRDefault="1612EC8E" w14:paraId="1B8B3216" w14:textId="0E949F8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422E742" w:rsidR="1612EC8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Q1 (1 pt.):</w:t>
      </w:r>
      <w:r w:rsidRPr="5422E742" w:rsidR="1612EC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422E742" w:rsidR="1612EC8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How many trees are in the dataset?</w:t>
      </w:r>
      <w:r w:rsidRPr="5422E742" w:rsidR="1612EC8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422E742" w:rsidR="1612EC8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Hint: Try using </w:t>
      </w:r>
      <w:proofErr w:type="gramStart"/>
      <w:r w:rsidRPr="5422E742" w:rsidR="1612EC8E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subset(</w:t>
      </w:r>
      <w:proofErr w:type="gramEnd"/>
      <w:r w:rsidRPr="5422E742" w:rsidR="1612EC8E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)</w:t>
      </w:r>
      <w:r w:rsidRPr="5422E742" w:rsidR="1612EC8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with the </w:t>
      </w:r>
      <w:r w:rsidRPr="5422E742" w:rsidR="1612EC8E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select</w:t>
      </w:r>
      <w:r w:rsidRPr="5422E742" w:rsidR="1612EC8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argument to create a </w:t>
      </w:r>
      <w:proofErr w:type="spellStart"/>
      <w:r w:rsidRPr="5422E742" w:rsidR="1612EC8E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data.frame</w:t>
      </w:r>
      <w:proofErr w:type="spellEnd"/>
      <w:r w:rsidRPr="5422E742" w:rsidR="1612EC8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that </w:t>
      </w:r>
      <w:r w:rsidRPr="5422E742" w:rsidR="1612EC8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contains</w:t>
      </w:r>
      <w:r w:rsidRPr="5422E742" w:rsidR="1612EC8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only the </w:t>
      </w:r>
      <w:proofErr w:type="spellStart"/>
      <w:r w:rsidRPr="5422E742" w:rsidR="1612EC8E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seeds_present</w:t>
      </w:r>
      <w:proofErr w:type="spellEnd"/>
      <w:r w:rsidRPr="5422E742" w:rsidR="1612EC8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and </w:t>
      </w:r>
      <w:proofErr w:type="spellStart"/>
      <w:r w:rsidRPr="5422E742" w:rsidR="1612EC8E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site_id</w:t>
      </w:r>
      <w:proofErr w:type="spellEnd"/>
      <w:r w:rsidRPr="5422E742" w:rsidR="1612EC8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columns. Next check out the </w:t>
      </w:r>
      <w:proofErr w:type="gramStart"/>
      <w:r w:rsidRPr="5422E742" w:rsidR="1612EC8E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unique(</w:t>
      </w:r>
      <w:proofErr w:type="gramEnd"/>
      <w:r w:rsidRPr="5422E742" w:rsidR="1612EC8E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)</w:t>
      </w:r>
      <w:r w:rsidRPr="5422E742" w:rsidR="1612EC8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function.</w:t>
      </w:r>
    </w:p>
    <w:p w:rsidR="1990129C" w:rsidP="5422E742" w:rsidRDefault="1990129C" w14:paraId="5C9E2E1A" w14:textId="58A03968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5422E742" w:rsidR="1990129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22</w:t>
      </w:r>
    </w:p>
    <w:p w:rsidR="566CE11F" w:rsidP="5422E742" w:rsidRDefault="566CE11F" w14:paraId="7B1D3365" w14:textId="5C2A68AD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5422E742" w:rsidR="566CE11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(</w:t>
      </w:r>
      <w:r w:rsidRPr="5422E742" w:rsidR="566CE11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nrow</w:t>
      </w:r>
      <w:r w:rsidRPr="5422E742" w:rsidR="566CE11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(ginkgo))/10</w:t>
      </w:r>
    </w:p>
    <w:p w:rsidR="51849FB6" w:rsidP="5422E742" w:rsidRDefault="51849FB6" w14:paraId="10855775" w14:textId="72E7C8E3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5422E742" w:rsidR="51849FB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trees=(</w:t>
      </w:r>
      <w:proofErr w:type="spellStart"/>
      <w:r w:rsidRPr="5422E742" w:rsidR="51849FB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data.frame</w:t>
      </w:r>
      <w:proofErr w:type="spellEnd"/>
      <w:r w:rsidRPr="5422E742" w:rsidR="51849FB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(</w:t>
      </w:r>
      <w:proofErr w:type="spellStart"/>
      <w:r w:rsidRPr="5422E742" w:rsidR="51849FB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ginko$site_id</w:t>
      </w:r>
      <w:proofErr w:type="spellEnd"/>
      <w:r w:rsidRPr="5422E742" w:rsidR="51849FB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</w:t>
      </w:r>
      <w:r w:rsidRPr="5422E742" w:rsidR="51849FB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ginko$seeds_present</w:t>
      </w:r>
      <w:r w:rsidRPr="5422E742" w:rsidR="51849FB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))</w:t>
      </w:r>
    </w:p>
    <w:p w:rsidR="51849FB6" w:rsidP="5422E742" w:rsidRDefault="51849FB6" w14:paraId="53BCC7C6" w14:textId="5B4FBA56">
      <w:pPr>
        <w:pStyle w:val="Normal"/>
      </w:pPr>
      <w:r w:rsidRPr="5422E742" w:rsidR="51849FB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nrow(subset(unique(trees, select=site_id)))</w:t>
      </w:r>
    </w:p>
    <w:p w:rsidR="5422E742" w:rsidP="5422E742" w:rsidRDefault="5422E742" w14:paraId="11FCF0DC" w14:textId="3F973647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1612EC8E" w:rsidP="5422E742" w:rsidRDefault="1612EC8E" w14:paraId="3F4593E4" w14:textId="1F4892B6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422E742" w:rsidR="1612EC8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Q2 (1 pt.):</w:t>
      </w:r>
      <w:r w:rsidRPr="5422E742" w:rsidR="1612EC8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How many trees had seeds?</w:t>
      </w:r>
    </w:p>
    <w:p w:rsidR="736CCF2B" w:rsidP="5422E742" w:rsidRDefault="736CCF2B" w14:paraId="49A246E1" w14:textId="1CCF23E5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422E742" w:rsidR="736CCF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Four trees had seeds. </w:t>
      </w:r>
    </w:p>
    <w:p w:rsidR="736CCF2B" w:rsidP="5422E742" w:rsidRDefault="736CCF2B" w14:paraId="0E61AAE0" w14:textId="77A93D36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5422E742" w:rsidR="736CCF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sum(ginko$seeds_present=="TRUE")/10</w:t>
      </w:r>
    </w:p>
    <w:p w:rsidR="5422E742" w:rsidP="5422E742" w:rsidRDefault="5422E742" w14:paraId="3DF8A3A7" w14:textId="6D377C5B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1612EC8E" w:rsidP="5422E742" w:rsidRDefault="1612EC8E" w14:paraId="5C842E63" w14:textId="282A68D6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422E742" w:rsidR="1612EC8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Q3 (1 pt.):</w:t>
      </w:r>
      <w:r w:rsidRPr="5422E742" w:rsidR="1612EC8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Include a </w:t>
      </w:r>
      <w:r w:rsidRPr="5422E742" w:rsidR="1612EC8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conditional boxplot</w:t>
      </w:r>
      <w:r w:rsidRPr="5422E742" w:rsidR="1612EC8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of one of the continuous variables conditioned on the </w:t>
      </w:r>
      <w:proofErr w:type="spellStart"/>
      <w:r w:rsidRPr="5422E742" w:rsidR="1612EC8E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seeds_present</w:t>
      </w:r>
      <w:proofErr w:type="spellEnd"/>
      <w:r w:rsidRPr="5422E742" w:rsidR="1612EC8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column in your report.</w:t>
      </w:r>
    </w:p>
    <w:p w:rsidR="5422E742" w:rsidP="5422E742" w:rsidRDefault="5422E742" w14:paraId="44F83551" w14:textId="58414DF5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521E7C21" w:rsidP="5422E742" w:rsidRDefault="521E7C21" w14:paraId="7A92DFDD" w14:textId="4D7BB059">
      <w:pPr>
        <w:pStyle w:val="Normal"/>
        <w:ind w:left="0"/>
      </w:pPr>
      <w:r w:rsidR="521E7C21">
        <w:drawing>
          <wp:inline wp14:editId="374EC570" wp14:anchorId="7300DDB6">
            <wp:extent cx="4572000" cy="2990850"/>
            <wp:effectExtent l="0" t="0" r="0" b="0"/>
            <wp:docPr id="419133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4b0dab8fe146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22E742" w:rsidP="5422E742" w:rsidRDefault="5422E742" w14:paraId="4FFB9785" w14:textId="534817E7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1612EC8E" w:rsidP="5422E742" w:rsidRDefault="1612EC8E" w14:paraId="17CE8167" w14:textId="4FC15DEC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422E742" w:rsidR="1612EC8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Q4 (1 pt.):</w:t>
      </w:r>
      <w:r w:rsidRPr="5422E742" w:rsidR="1612EC8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Based on your boxplot, do you think there is any difference </w:t>
      </w:r>
      <w:bookmarkStart w:name="_Int_9f51iDR4" w:id="257757364"/>
      <w:r w:rsidRPr="5422E742" w:rsidR="2687429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betwee</w:t>
      </w:r>
      <w:r w:rsidRPr="5422E742" w:rsidR="2687429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</w:t>
      </w:r>
      <w:bookmarkEnd w:id="257757364"/>
      <w:r w:rsidRPr="5422E742" w:rsidR="1612EC8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seed bearing and</w:t>
      </w:r>
      <w:r w:rsidRPr="5422E742" w:rsidR="1612EC8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gramStart"/>
      <w:r w:rsidRPr="5422E742" w:rsidR="1612EC8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non see</w:t>
      </w:r>
      <w:r w:rsidRPr="5422E742" w:rsidR="1612EC8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</w:t>
      </w:r>
      <w:proofErr w:type="gramEnd"/>
      <w:r w:rsidRPr="5422E742" w:rsidR="1612EC8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bearing trees? Note: this is just a preliminary data exploration, you may change your mind based on further analysis!</w:t>
      </w:r>
    </w:p>
    <w:p w:rsidR="4E1A4B65" w:rsidP="5422E742" w:rsidRDefault="4E1A4B65" w14:paraId="2D1B97E5" w14:textId="3BDF8A2B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5422E742" w:rsidR="4E1A4B6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Based on preliminary exploration of the boxplot above, there does not appear to be any significant difference between seed bearing and non-</w:t>
      </w:r>
      <w:r w:rsidRPr="5422E742" w:rsidR="5D8F74B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seed-bearing</w:t>
      </w:r>
      <w:r w:rsidRPr="5422E742" w:rsidR="4E1A4B6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trees when </w:t>
      </w:r>
      <w:r w:rsidRPr="5422E742" w:rsidR="5728DE4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petiole length is conditioned on seed presence. The shape and size of both boxplots are quite similar, </w:t>
      </w:r>
      <w:r w:rsidRPr="5422E742" w:rsidR="5728DE4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indicating</w:t>
      </w:r>
      <w:r w:rsidRPr="5422E742" w:rsidR="5728DE4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that </w:t>
      </w:r>
      <w:r w:rsidRPr="5422E742" w:rsidR="62120DD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there is homogeneity of variance between the two groups. </w:t>
      </w:r>
    </w:p>
    <w:p w:rsidR="5422E742" w:rsidP="5422E742" w:rsidRDefault="5422E742" w14:paraId="6B080DD2" w14:textId="4487C867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1612EC8E" w:rsidP="5422E742" w:rsidRDefault="1612EC8E" w14:paraId="644B6B2E" w14:textId="68F7F715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422E742" w:rsidR="1612EC8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Q5 (1 pt.):</w:t>
      </w:r>
      <w:r w:rsidRPr="5422E742" w:rsidR="1612EC8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Create a </w:t>
      </w:r>
      <w:r w:rsidRPr="5422E742" w:rsidR="1612EC8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scatterplot</w:t>
      </w:r>
      <w:r w:rsidRPr="5422E742" w:rsidR="1612EC8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of max leaf depth (x) and max leaf width (y).</w:t>
      </w:r>
    </w:p>
    <w:p w:rsidR="3098ECA3" w:rsidP="5422E742" w:rsidRDefault="3098ECA3" w14:paraId="0AD56545" w14:textId="524160DE">
      <w:pPr>
        <w:pStyle w:val="Normal"/>
        <w:ind w:left="0"/>
      </w:pPr>
      <w:r w:rsidR="3098ECA3">
        <w:drawing>
          <wp:inline wp14:editId="2A1BB20F" wp14:anchorId="560A1C55">
            <wp:extent cx="4572000" cy="3600450"/>
            <wp:effectExtent l="0" t="0" r="0" b="0"/>
            <wp:docPr id="2144819910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c96f64973049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22E742" w:rsidP="5422E742" w:rsidRDefault="5422E742" w14:paraId="17103040" w14:textId="0466DF48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1612EC8E" w:rsidP="5422E742" w:rsidRDefault="1612EC8E" w14:paraId="40D29DBC" w14:textId="08B25743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422E742" w:rsidR="1612EC8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Q6 (1 pt.):</w:t>
      </w:r>
      <w:r w:rsidRPr="5422E742" w:rsidR="1612EC8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Qualitatively describe the patterns you see in the scatterplot.</w:t>
      </w:r>
    </w:p>
    <w:p w:rsidR="563AF5AA" w:rsidP="5422E742" w:rsidRDefault="563AF5AA" w14:paraId="0A6B387D" w14:textId="7F3AE585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422E742" w:rsidR="563AF5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As leaf width increases, leaf depth also increases. There is a positive relationship between the two variables. </w:t>
      </w:r>
    </w:p>
    <w:p w:rsidR="5422E742" w:rsidP="5422E742" w:rsidRDefault="5422E742" w14:paraId="4D4CDE0A" w14:textId="392E6AE4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1612EC8E" w:rsidP="5422E742" w:rsidRDefault="1612EC8E" w14:paraId="1D1B90A2" w14:textId="60EDD5B3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422E742" w:rsidR="1612EC8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Q7 (1 pt.):</w:t>
      </w:r>
      <w:r w:rsidRPr="5422E742" w:rsidR="1612EC8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Explain how our data collection procedure might have violated the </w:t>
      </w:r>
      <w:r w:rsidRPr="5422E742" w:rsidR="1612EC8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fixed x</w:t>
      </w:r>
      <w:r w:rsidRPr="5422E742" w:rsidR="1612EC8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assumption.</w:t>
      </w:r>
    </w:p>
    <w:p w:rsidR="287D5488" w:rsidP="5422E742" w:rsidRDefault="287D5488" w14:paraId="0DB6FE05" w14:textId="495CCF34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5422E742" w:rsidR="287D548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The fixed x assumption is that there </w:t>
      </w:r>
      <w:bookmarkStart w:name="_Int_Fl7fV7px" w:id="185659249"/>
      <w:r w:rsidRPr="5422E742" w:rsidR="2F20041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are</w:t>
      </w:r>
      <w:bookmarkEnd w:id="185659249"/>
      <w:r w:rsidRPr="5422E742" w:rsidR="287D548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perfect measurements of the explanatory or predictor variables. Since we used paper rulers and had not pinned down or perfectly smoothed the leaves, </w:t>
      </w:r>
      <w:r w:rsidRPr="5422E742" w:rsidR="287D548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there’s</w:t>
      </w:r>
      <w:r w:rsidRPr="5422E742" w:rsidR="287D548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likely to be many errors in measurements. Also, many different people </w:t>
      </w:r>
      <w:r w:rsidRPr="5422E742" w:rsidR="5AD93F1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contri</w:t>
      </w:r>
      <w:r w:rsidRPr="5422E742" w:rsidR="6C1D91B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b</w:t>
      </w:r>
      <w:r w:rsidRPr="5422E742" w:rsidR="5AD93F1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uted</w:t>
      </w:r>
      <w:r w:rsidRPr="5422E742" w:rsidR="5AD93F1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to measuring the leaves and this </w:t>
      </w:r>
      <w:r w:rsidRPr="5422E742" w:rsidR="5AD93F1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likely added</w:t>
      </w:r>
      <w:r w:rsidRPr="5422E742" w:rsidR="5AD93F1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to decreased precision. </w:t>
      </w:r>
    </w:p>
    <w:p w:rsidR="5422E742" w:rsidP="5422E742" w:rsidRDefault="5422E742" w14:paraId="2B76C7B3" w14:textId="285371E2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1612EC8E" w:rsidP="5422E742" w:rsidRDefault="1612EC8E" w14:paraId="4FDE154F" w14:textId="68E8DC0A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422E742" w:rsidR="1612EC8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Q8 (1 pt.):</w:t>
      </w:r>
      <w:r w:rsidRPr="5422E742" w:rsidR="1612EC8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Name 1 or more concepts </w:t>
      </w:r>
      <w:r w:rsidRPr="5422E742" w:rsidR="1612EC8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you’d</w:t>
      </w:r>
      <w:r w:rsidRPr="5422E742" w:rsidR="1612EC8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like me to review or discuss in more detail.</w:t>
      </w:r>
    </w:p>
    <w:p w:rsidR="76B6353D" w:rsidP="5422E742" w:rsidRDefault="76B6353D" w14:paraId="15DF5E32" w14:textId="07F70C0D">
      <w:pPr>
        <w:pStyle w:val="Normal"/>
        <w:rPr>
          <w:b w:val="0"/>
          <w:bCs w:val="0"/>
        </w:rPr>
      </w:pPr>
      <w:r w:rsidR="76B6353D">
        <w:rPr>
          <w:b w:val="0"/>
          <w:bCs w:val="0"/>
        </w:rPr>
        <w:t>More on ANOVA</w:t>
      </w:r>
    </w:p>
    <w:p w:rsidR="5956B13B" w:rsidP="5422E742" w:rsidRDefault="5956B13B" w14:paraId="6BA8C5D4" w14:textId="454CCC33">
      <w:pPr>
        <w:pStyle w:val="Normal"/>
        <w:rPr>
          <w:b w:val="0"/>
          <w:bCs w:val="0"/>
        </w:rPr>
      </w:pPr>
      <w:r w:rsidR="5956B13B">
        <w:rPr>
          <w:b w:val="0"/>
          <w:bCs w:val="0"/>
        </w:rPr>
        <w:t xml:space="preserve">Loops (were </w:t>
      </w:r>
      <w:r w:rsidR="5956B13B">
        <w:rPr>
          <w:b w:val="0"/>
          <w:bCs w:val="0"/>
        </w:rPr>
        <w:t>these part of the lecture</w:t>
      </w:r>
      <w:r w:rsidR="5956B13B">
        <w:rPr>
          <w:b w:val="0"/>
          <w:bCs w:val="0"/>
        </w:rPr>
        <w:t xml:space="preserve"> or just lab?)</w:t>
      </w:r>
    </w:p>
    <w:p w:rsidR="21392244" w:rsidP="5422E742" w:rsidRDefault="21392244" w14:paraId="699460A2" w14:textId="7FD8A879">
      <w:pPr>
        <w:pStyle w:val="Normal"/>
        <w:rPr>
          <w:b w:val="0"/>
          <w:bCs w:val="0"/>
        </w:rPr>
      </w:pPr>
      <w:r w:rsidR="21392244">
        <w:rPr>
          <w:b w:val="0"/>
          <w:bCs w:val="0"/>
        </w:rPr>
        <w:t xml:space="preserve">Model selection, more specifically penalizing the number of parameters.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Fl7fV7px" int2:invalidationBookmarkName="" int2:hashCode="tH82PitDDAZH8U" int2:id="fBwWTX7T"/>
    <int2:bookmark int2:bookmarkName="_Int_9f51iDR4" int2:invalidationBookmarkName="" int2:hashCode="7Hfqg2k56Lizvu" int2:id="JLEbp4Us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892a7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4E940E"/>
    <w:rsid w:val="002E1AA2"/>
    <w:rsid w:val="0A4E940E"/>
    <w:rsid w:val="1612EC8E"/>
    <w:rsid w:val="18A7F1C4"/>
    <w:rsid w:val="1990129C"/>
    <w:rsid w:val="21392244"/>
    <w:rsid w:val="243DC05A"/>
    <w:rsid w:val="26874299"/>
    <w:rsid w:val="287D5488"/>
    <w:rsid w:val="2ABBC824"/>
    <w:rsid w:val="2B75DF2B"/>
    <w:rsid w:val="2D328D2A"/>
    <w:rsid w:val="2F20041A"/>
    <w:rsid w:val="3098ECA3"/>
    <w:rsid w:val="345C5933"/>
    <w:rsid w:val="385784E8"/>
    <w:rsid w:val="3AE71E97"/>
    <w:rsid w:val="3B7299B1"/>
    <w:rsid w:val="4400E39B"/>
    <w:rsid w:val="46F70B8C"/>
    <w:rsid w:val="4E1A4B65"/>
    <w:rsid w:val="4F9AF8D3"/>
    <w:rsid w:val="51849FB6"/>
    <w:rsid w:val="521E7C21"/>
    <w:rsid w:val="52D29995"/>
    <w:rsid w:val="5422E742"/>
    <w:rsid w:val="55CDD67C"/>
    <w:rsid w:val="563AF5AA"/>
    <w:rsid w:val="566CE11F"/>
    <w:rsid w:val="5728DE4C"/>
    <w:rsid w:val="57431A73"/>
    <w:rsid w:val="578CE25B"/>
    <w:rsid w:val="5941DB19"/>
    <w:rsid w:val="5956B13B"/>
    <w:rsid w:val="5AD93F13"/>
    <w:rsid w:val="5BD1AF54"/>
    <w:rsid w:val="5D8F74B0"/>
    <w:rsid w:val="5FC6F3B8"/>
    <w:rsid w:val="601C1EC3"/>
    <w:rsid w:val="60595CDC"/>
    <w:rsid w:val="62120DD2"/>
    <w:rsid w:val="641EA42D"/>
    <w:rsid w:val="6943CEB4"/>
    <w:rsid w:val="6C1D91B0"/>
    <w:rsid w:val="6CAB2796"/>
    <w:rsid w:val="6E1A352F"/>
    <w:rsid w:val="6F060A9C"/>
    <w:rsid w:val="72DF92A9"/>
    <w:rsid w:val="736CCF2B"/>
    <w:rsid w:val="75FFF3BA"/>
    <w:rsid w:val="76B6353D"/>
    <w:rsid w:val="7E7420F8"/>
    <w:rsid w:val="7F24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E940E"/>
  <w15:chartTrackingRefBased/>
  <w15:docId w15:val="{A716133E-0435-44C2-9DB9-14B0AE77A2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a4b0dab8fe146e7" /><Relationship Type="http://schemas.openxmlformats.org/officeDocument/2006/relationships/image" Target="/media/image2.png" Id="Rbdc96f64973049ef" /><Relationship Type="http://schemas.microsoft.com/office/2020/10/relationships/intelligence" Target="intelligence2.xml" Id="R7e171ab78ce64f48" /><Relationship Type="http://schemas.openxmlformats.org/officeDocument/2006/relationships/numbering" Target="numbering.xml" Id="Rf0821482af1a40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2022-11-15T14:28:08.4022685Z</dcterms:created>
  <dcterms:modified xsi:type="dcterms:W3CDTF">2022-11-17T14:22:24.1018024Z</dcterms:modified>
  <dc:creator>Lina Clifford</dc:creator>
  <lastModifiedBy>Lina Clifford</lastModifiedBy>
</coreProperties>
</file>