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Course: C339 Data Fundamentals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Date: March 1, 2023 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Title: Optimisation and Logarithmic Time Complexity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140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log(n) increases only by a tiny amount as N increases. When N doubles, log(n) only increases by 1.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Logarithmic time complexity log(n): Represented in Big O notation as O(log n), when an algorithm has O(log n) running time, it means that as the input size grows, the number of operations grows very slowly.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