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Verificación de la desigualdad y la igualdad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Regla óptima de Bayes y pérdida esperada del clasificador</w:t>
      </w:r>
    </w:p>
    <w:p>
      <w:pPr>
        <w:pBdr>
          <w:bottom w:val="single" w:color="BFBFBF" w:sz="6" w:space="1"/>
        </w:pBd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 expresión de la imagen contiene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 afirmaciones distintas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(2η(x)(1 − η(x)))  ≤  2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(min{η(x), 1 − η(x)})  =  2 L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)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(A) desigualdad          (B) igualdad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Ambas se cumplen. A continuación se verifican por separado.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Paso 0: Qué significa cada símbolo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</w:t>
      </w:r>
      <w:r>
        <w:rPr>
          <w:rFonts w:ascii="Calibri" w:cs="Calibri" w:eastAsia="Calibri" w:hAnsi="Calibri"/>
          <w:sz w:val="22"/>
          <w:szCs w:val="22"/>
        </w:rPr>
        <w:t xml:space="preserve">: un ejemplo (por ejemplo, un correo electrónico).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 ∈ {0, 1}</w:t>
      </w:r>
      <w:r>
        <w:rPr>
          <w:rFonts w:ascii="Calibri" w:cs="Calibri" w:eastAsia="Calibri" w:hAnsi="Calibri"/>
          <w:sz w:val="22"/>
          <w:szCs w:val="22"/>
        </w:rPr>
        <w:t xml:space="preserve">: su etiqueta real (por ejemplo, spam = 1, no spam = 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η(x) = P(Y = 1 | X = x)</w:t>
      </w:r>
      <w:r>
        <w:rPr>
          <w:rFonts w:ascii="Calibri" w:cs="Calibri" w:eastAsia="Calibri" w:hAnsi="Calibri"/>
          <w:sz w:val="22"/>
          <w:szCs w:val="22"/>
        </w:rPr>
        <w:t xml:space="preserve">: la probabilidad de que la etiqueta sea 1 dado que vemos x. Es un número entre 0 y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h(x)</w:t>
      </w:r>
      <w:r>
        <w:rPr>
          <w:rFonts w:ascii="Calibri" w:cs="Calibri" w:eastAsia="Calibri" w:hAnsi="Calibri"/>
          <w:sz w:val="22"/>
          <w:szCs w:val="22"/>
        </w:rPr>
        <w:t xml:space="preserve">: un clasificador, es decir, una regla que predice 0 o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</w:t>
      </w:r>
      <w:r>
        <w:rPr>
          <w:rFonts w:ascii="Calibri" w:cs="Calibri" w:eastAsia="Calibri" w:hAnsi="Calibri"/>
          <w:b/>
          <w:bCs/>
          <w:sz w:val="22"/>
          <w:szCs w:val="22"/>
          <w:vertAlign w:val="subscript"/>
        </w:rPr>
        <w:t xml:space="preserve">D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(h) = P(h(X) ≠ Y)</w:t>
      </w:r>
      <w:r>
        <w:rPr>
          <w:rFonts w:ascii="Calibri" w:cs="Calibri" w:eastAsia="Calibri" w:hAnsi="Calibri"/>
          <w:sz w:val="22"/>
          <w:szCs w:val="22"/>
        </w:rPr>
        <w:t xml:space="preserve">: la pérdida (error) esperada del clasificador. Es la probabilidad de equivocarse (pérdida 0-1).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</w:t>
      </w:r>
      <w:r>
        <w:rPr>
          <w:rFonts w:ascii="Calibri" w:cs="Calibri" w:eastAsia="Calibri" w:hAnsi="Calibri"/>
          <w:b/>
          <w:bCs/>
          <w:sz w:val="22"/>
          <w:szCs w:val="22"/>
          <w:vertAlign w:val="superscript"/>
        </w:rPr>
        <w:t xml:space="preserve">⋆</w:t>
      </w:r>
      <w:r>
        <w:rPr>
          <w:rFonts w:ascii="Calibri" w:cs="Calibri" w:eastAsia="Calibri" w:hAnsi="Calibri"/>
          <w:sz w:val="22"/>
          <w:szCs w:val="22"/>
        </w:rPr>
        <w:t xml:space="preserve">: la regla óptima de Bayes, definida como:</w:t>
      </w:r>
    </w:p>
    <w:p>
      <w:pPr>
        <w:spacing w:after="2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(x) = 1   si η(x) ≥ 1/2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(x) = 0   si η(x) &lt; 1/2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En palabras: predice la etiqueta más probable.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B: Por qué L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  <w:vertAlign w:val="subscript"/>
        </w:rPr>
        <w:t xml:space="preserve">D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(h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  <w:vertAlign w:val="superscript"/>
        </w:rPr>
        <w:t xml:space="preserve">⋆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) = E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  <w:vertAlign w:val="subscript"/>
        </w:rPr>
        <w:t xml:space="preserve">x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[min{η(x), 1 − η(x)}]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1: error en un punto fijo x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Si fijamos x, la etiqueta real sigue siendo aleatoria: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 predecimos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, nos equivocamos cuando la etiqueta real es 0. Eso ocurre con probabilidad 1 − η(x).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 predecimos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, nos equivocamos cuando la etiqueta real es 1. Eso ocurre con probabilidad η(x).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2: elegir la mejor predicción en ese x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Para equivocarnos lo menos posible, elegimos la opción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menor</w:t>
      </w:r>
      <w:r>
        <w:rPr>
          <w:rFonts w:ascii="Calibri" w:cs="Calibri" w:eastAsia="Calibri" w:hAnsi="Calibri"/>
          <w:sz w:val="22"/>
          <w:szCs w:val="22"/>
        </w:rPr>
        <w:t xml:space="preserve"> probabilidad de error: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error mínimo en x = min{η(x), 1 − η(x)}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Esto es exactamente lo que hace h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⋆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 η(x) ≥ 1/2, predice 1 y su error es 1 − η(x), que es el menor de los 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 η(x) &lt; 1/2, predice 0 y su error es η(x), que de nuevo es el menor.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3: promediar sobre todos los x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Por la ley de la esperanza total: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L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) =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[ P(h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(x) ≠ Y | X = x) ] =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[ min{η(x), 1 − η(x)} ]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Multiplicando por 2 se obtiene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igualdad (B)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2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[ min{η(x), 1 − η(x)} ] = 2 L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)   ✓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Aquí es donde se usa que h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⋆</w:t>
      </w:r>
      <w:r>
        <w:rPr>
          <w:rFonts w:ascii="Calibri" w:cs="Calibri" w:eastAsia="Calibri" w:hAnsi="Calibri"/>
          <w:sz w:val="22"/>
          <w:szCs w:val="22"/>
        </w:rPr>
        <w:t xml:space="preserve"> minimiza la pérdida esperada: como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</w:t>
      </w:r>
      <w:r>
        <w:rPr>
          <w:rFonts w:ascii="Calibri" w:cs="Calibri" w:eastAsia="Calibri" w:hAnsi="Calibri"/>
          <w:sz w:val="22"/>
          <w:szCs w:val="22"/>
        </w:rPr>
        <w:t xml:space="preserve"> x escoge la mejor opción, ningún otro clasificador puede tener menor error promedio.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A: Por qué 2η(1 − η) ≤ 2 min{η, 1 − η}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Esta desigualdad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punto a punto</w:t>
      </w:r>
      <w:r>
        <w:rPr>
          <w:rFonts w:ascii="Calibri" w:cs="Calibri" w:eastAsia="Calibri" w:hAnsi="Calibri"/>
          <w:sz w:val="22"/>
          <w:szCs w:val="22"/>
        </w:rPr>
        <w:t xml:space="preserve">, es decir, se cumple para cada valor de η ∈ [0, 1]. Después se toma esperanza.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4: truco clave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Para cualquier número η en [0, 1], el producto se puede escribir como: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η(1 − η) = min{η, 1 − η} · max{η, 1 − η}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Porque η y 1 − η son justamente el mínimo y el máximo de ese par, en algún orden.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5: acotar el máximo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Como max{η, 1 − η} ≤ 1 (ambos números son probabilidades), queda: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η(1 − η) = min{η, 1 − η} · max{η, 1 − η}  ≤  min{η, 1 − η}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Paso 6: multiplicar por 2 y tomar esperanza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 esperanza preserva las desigualdades (si a(x) ≤ b(x) para todo x, entonces E[a] ≤ E[b]):</w:t>
      </w:r>
    </w:p>
    <w:p>
      <w:pPr>
        <w:spacing w:after="16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(2η(x)(1 − η(x)))  ≤  2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(min{η(x), 1 − η(x)})   ✓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Comprobación numérica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η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2η(1−η)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2·min{η, 1−η}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¿Se cumple ≤?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 (igualdad)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0,18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0,20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0,42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0,60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0,50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1,00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 (mayor diferencia)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0,18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0,20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Sí (igualdad)</w:t>
            </w:r>
          </w:p>
        </w:tc>
      </w:tr>
    </w:tbl>
    <w:p>
      <w:pPr>
        <w:spacing w:after="140" w:before="140"/>
      </w:pPr>
      <w:r>
        <w:rPr>
          <w:rFonts w:ascii="Calibri" w:cs="Calibri" w:eastAsia="Calibri" w:hAnsi="Calibri"/>
          <w:sz w:val="22"/>
          <w:szCs w:val="22"/>
        </w:rPr>
        <w:t xml:space="preserve">La igualdad ocurre solo cuando η ∈ {0, 1}, es decir, cuando no hay incertidumbre en la etiqueta. La brecha es mayor cuando η = 0,5.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Dos observaciones importantes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precisión sobre la redacción de la imagen.</w:t>
      </w:r>
      <w:r>
        <w:rPr>
          <w:rFonts w:ascii="Calibri" w:cs="Calibri" w:eastAsia="Calibri" w:hAnsi="Calibri"/>
          <w:sz w:val="22"/>
          <w:szCs w:val="22"/>
        </w:rPr>
        <w:t xml:space="preserve"> La frase "h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⋆</w:t>
      </w:r>
      <w:r>
        <w:rPr>
          <w:rFonts w:ascii="Calibri" w:cs="Calibri" w:eastAsia="Calibri" w:hAnsi="Calibri"/>
          <w:sz w:val="22"/>
          <w:szCs w:val="22"/>
        </w:rPr>
        <w:t xml:space="preserve"> minimiza la pérdida esperada" justifica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igualdad (B)</w:t>
      </w:r>
      <w:r>
        <w:rPr>
          <w:rFonts w:ascii="Calibri" w:cs="Calibri" w:eastAsia="Calibri" w:hAnsi="Calibri"/>
          <w:sz w:val="22"/>
          <w:szCs w:val="22"/>
        </w:rPr>
        <w:t xml:space="preserve">, no la desigualdad (A). La desigualdad (A) es puramente algebraica y se cumple para cualquier η. Por eso conviene separar ambas ideas al escribir el argumento.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dónde sale el 2η(1 − η).</w:t>
      </w:r>
      <w:r>
        <w:rPr>
          <w:rFonts w:ascii="Calibri" w:cs="Calibri" w:eastAsia="Calibri" w:hAnsi="Calibri"/>
          <w:sz w:val="22"/>
          <w:szCs w:val="22"/>
        </w:rPr>
        <w:t xml:space="preserve"> Es la probabilidad de que dos etiquetas independientes, ambas con probabilidad η de ser 1,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sean distintas</w:t>
      </w:r>
      <w:r>
        <w:rPr>
          <w:rFonts w:ascii="Calibri" w:cs="Calibri" w:eastAsia="Calibri" w:hAnsi="Calibri"/>
          <w:sz w:val="22"/>
          <w:szCs w:val="22"/>
        </w:rPr>
        <w:t xml:space="preserve">: η(1 − η) + (1 − η)η. Esta cantidad aparece al analizar el error asintótico del clasificador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vecino más cercano</w:t>
      </w:r>
      <w:r>
        <w:rPr>
          <w:rFonts w:ascii="Calibri" w:cs="Calibri" w:eastAsia="Calibri" w:hAnsi="Calibri"/>
          <w:sz w:val="22"/>
          <w:szCs w:val="22"/>
        </w:rPr>
        <w:t xml:space="preserve">. Esta cadena de desigualdades suele usarse para demostrar que su error está acotado por el doble del error de Bayes (resultado clásico de Cover y Hart, que también aparece en Shalev-Shwartz y Ben-David, Understanding Machine Learning, cap. 19).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(2η(1 − η))  ≤  2 E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x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(min{η, 1 − η})  =  2 L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(h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  <w:vertAlign w:val="superscript"/>
        </w:rPr>
        <w:t xml:space="preserve">⋆</w:t>
      </w:r>
      <w:r>
        <w:rPr>
          <w:rFonts w:ascii="Cambria Math" w:cs="Cambria Math" w:eastAsia="Cambria Math" w:hAnsi="Cambria Math"/>
          <w:i w:val="false"/>
          <w:iCs w:val="false"/>
          <w:sz w:val="26"/>
          <w:szCs w:val="26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7" w:sz="4"/>
              <w:left w:val="single" w:color="2E5597" w:sz="18"/>
              <w:bottom w:val="single" w:color="2E5597" w:sz="4"/>
              <w:right w:val="single" w:color="2E5597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La expresión es correcta</w:t>
            </w:r>
          </w:p>
          <w:p>
            <w:pPr>
              <w:spacing w:after="6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igualdad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 debe a que h</w:t>
            </w:r>
            <w:r>
              <w:rPr>
                <w:rFonts w:ascii="Calibri" w:cs="Calibri" w:eastAsia="Calibri" w:hAnsi="Calibri"/>
                <w:sz w:val="22"/>
                <w:szCs w:val="22"/>
                <w:vertAlign w:val="superscript"/>
              </w:rPr>
              <w:t xml:space="preserve">⋆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elige, en cada punto, la predicción con menor probabilidad de error.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desigualdad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 debe a que η(1 − η) = min · max y el máximo nunca supera 1.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Verificación: regla óptima de Bayes</dc:title>
  <dc:creator>Claude</dc:creator>
  <cp:lastModifiedBy>Un-named</cp:lastModifiedBy>
  <cp:revision>1</cp:revision>
  <dcterms:created xsi:type="dcterms:W3CDTF">2026-10-01T17:09:43.451Z</dcterms:created>
  <dcterms:modified xsi:type="dcterms:W3CDTF">2026-10-01T17:09:43.452Z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