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ASSALAMU</w:t>
      </w:r>
      <w:r>
        <w:rPr>
          <w:rFonts w:hint="default"/>
          <w:sz w:val="28"/>
          <w:szCs w:val="28"/>
          <w:lang w:val="en-US"/>
        </w:rPr>
        <w:t>’ALAIKUM WARAHMATU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>LLAHI WABARAKATUH</w:t>
      </w: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Alhamdulillahi robbil’alamin wa sholatu wasalamu ‘ala asyrofil anbiyai walmursalin wa’ala alihi wa shohbihi ajma’in. Ammaba’du.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US"/>
        </w:rPr>
      </w:pPr>
    </w:p>
    <w:p>
      <w:p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Puji syukur kita haturkan kepada Allah SWT karena atas rahmat-Nya kita semua dapat berkumpul pada acara maulid menjelang pernikahan saudari kita Nur Amalina.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Alhamdulillah sebelumnya acara sudah kita mulai dengan pembacaan burdah yang dipimpin oleh Ustdh. Nina Almunawwar. Selanjutnya kita lanjutkan dengan acara macar. Nama - nama yang kami panggil dimohon untuk maju ke depan memakaikan henna pada calon pengantin.</w:t>
      </w:r>
    </w:p>
    <w:p>
      <w:pPr>
        <w:ind w:firstLine="420" w:firstLineChars="0"/>
        <w:jc w:val="left"/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Ibunda Pengantin </w:t>
      </w:r>
      <w:r>
        <w:rPr>
          <w:rFonts w:hint="default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/>
          <w:i w:val="0"/>
          <w:iCs w:val="0"/>
          <w:sz w:val="28"/>
          <w:szCs w:val="28"/>
          <w:lang w:val="en-US"/>
        </w:rPr>
        <w:tab/>
        <w:t xml:space="preserve">  Perempuan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Ibunda Pengantin Laki - laki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Maryam Al Kaff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Ida Al Kaff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Hani Al Kaff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Mamah Sueb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Utih Al Kaff</w:t>
      </w: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Aminah Assegaf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Ibu Maimun Munawwar </w:t>
      </w:r>
      <w:r>
        <w:rPr>
          <w:rFonts w:hint="default"/>
          <w:i w:val="0"/>
          <w:iCs w:val="0"/>
          <w:sz w:val="28"/>
          <w:szCs w:val="28"/>
          <w:lang w:val="en-US"/>
        </w:rPr>
        <w:tab/>
        <w:t xml:space="preserve">     </w:t>
      </w:r>
      <w:r>
        <w:rPr>
          <w:rFonts w:hint="default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/>
          <w:i w:val="0"/>
          <w:iCs w:val="0"/>
          <w:sz w:val="28"/>
          <w:szCs w:val="28"/>
          <w:lang w:val="en-US"/>
        </w:rPr>
        <w:tab/>
        <w:t>dari Pekalongan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 xml:space="preserve">Ibu Maimun Munawwar </w:t>
      </w:r>
      <w:r>
        <w:rPr>
          <w:rFonts w:hint="default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/>
          <w:i w:val="0"/>
          <w:iCs w:val="0"/>
          <w:sz w:val="28"/>
          <w:szCs w:val="28"/>
          <w:lang w:val="en-US"/>
        </w:rPr>
        <w:tab/>
        <w:t/>
      </w:r>
      <w:r>
        <w:rPr>
          <w:rFonts w:hint="default"/>
          <w:i w:val="0"/>
          <w:iCs w:val="0"/>
          <w:sz w:val="28"/>
          <w:szCs w:val="28"/>
          <w:lang w:val="en-US"/>
        </w:rPr>
        <w:tab/>
        <w:t>dari Semarang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Fatmah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Nung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Atikah Al Hasni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Aminah Bilfagih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Gamar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Raguan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Luqiana Assegaf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Nadiyah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Najibah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i w:val="0"/>
          <w:iCs w:val="0"/>
          <w:sz w:val="28"/>
          <w:szCs w:val="28"/>
          <w:lang w:val="en-US"/>
        </w:rPr>
        <w:t>Ibu Se’ah Bin Shahab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Rizkiyah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Rita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Yuliana Al Munawwar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Nunung Al Attas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Dina Al Munawar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Feti Assegaf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Latifah Assegaf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Ibu Soraya Assegaf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Misan - misan maju juga 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 xml:space="preserve">ya tapi harus bawa amplop </w:t>
      </w:r>
      <w:r>
        <w:rPr>
          <w:rFonts w:hint="default"/>
          <w:sz w:val="28"/>
          <w:szCs w:val="28"/>
          <w:lang w:val="en-US"/>
        </w:rPr>
        <w:tab/>
        <w:t/>
      </w:r>
      <w:r>
        <w:rPr>
          <w:rFonts w:hint="default"/>
          <w:sz w:val="28"/>
          <w:szCs w:val="28"/>
          <w:lang w:val="en-US"/>
        </w:rPr>
        <w:tab/>
        <w:t>beserta isinya!!!</w:t>
      </w:r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DC965"/>
    <w:multiLevelType w:val="singleLevel"/>
    <w:tmpl w:val="7D7DC96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2603A"/>
    <w:rsid w:val="0B3A2B52"/>
    <w:rsid w:val="5F713ADA"/>
    <w:rsid w:val="733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2018-12-18T23:38:00Z</dcterms:created>
  <dc:creator>Asus</dc:creator>
  <cp:lastModifiedBy>Asus</cp:lastModifiedBy>
  <cp:lastPrinted>2018-12-19T22:37:43Z</cp:lastPrinted>
  <dcterms:modified xsi:type="dcterms:W3CDTF">2018-12-19T22:40:54Z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1033-10.2.0.7587</vt:lpwstr>
  </property>
</Properties>
</file>