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Quality Engineering Challenge @ GITG 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This challenge is designed to evaluate your approach in finding defects within a given product, how you document them, and eventually prevent them from happening again in the future. </w:t>
      </w: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Task 1 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Given you have the following webpage: https://www.bausparen.at/de/bausparen.html. 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Using any publicly available browser or web-enabled tools, document and explain how to reproduce each defect you might find on the page. (There is no limit to the amount of defects you can write). </w:t>
      </w:r>
    </w:p>
    <w:p>
      <w:pPr>
        <w:rPr>
          <w:rFonts w:ascii="Verdana" w:hAnsi="Verdana"/>
        </w:rPr>
      </w:pP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fldChar w:fldCharType="begin"/>
      </w:r>
      <w:r>
        <w:rPr>
          <w:rFonts w:hint="default" w:ascii="Verdana" w:hAnsi="Verdana"/>
          <w:lang w:val="de-AT"/>
        </w:rPr>
        <w:instrText xml:space="preserve"> HYPERLINK "https://wohntraumrechner.bausparen.at/finanzierungsrechner?utm_source=rbsk-website&amp;utm_medium=navi-2&amp;utm_campaign=wtr&amp;utm_content=link" </w:instrText>
      </w:r>
      <w:r>
        <w:rPr>
          <w:rFonts w:hint="default" w:ascii="Verdana" w:hAnsi="Verdana"/>
          <w:lang w:val="de-AT"/>
        </w:rPr>
        <w:fldChar w:fldCharType="separate"/>
      </w:r>
      <w:r>
        <w:rPr>
          <w:rStyle w:val="10"/>
          <w:rFonts w:hint="default" w:ascii="Verdana" w:hAnsi="Verdana"/>
          <w:lang w:val="de-AT"/>
        </w:rPr>
        <w:t>Link</w:t>
      </w:r>
      <w:r>
        <w:rPr>
          <w:rFonts w:hint="default" w:ascii="Verdana" w:hAnsi="Verdana"/>
          <w:lang w:val="de-AT"/>
        </w:rPr>
        <w:fldChar w:fldCharType="end"/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>The minium number for project cost is 4000 Euro, so I think the number in sliding bar and textbox should be 4000 Euro.</w:t>
      </w:r>
    </w:p>
    <w:p>
      <w:pPr>
        <w:rPr>
          <w:rFonts w:hint="default" w:ascii="Verdana" w:hAnsi="Verdana"/>
          <w:lang w:val="de-AT"/>
        </w:rPr>
      </w:pPr>
      <w:r>
        <w:drawing>
          <wp:inline distT="0" distB="0" distL="114300" distR="114300">
            <wp:extent cx="5094605" cy="826770"/>
            <wp:effectExtent l="0" t="0" r="1079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/>
          <w:lang w:val="de-AT"/>
        </w:rPr>
      </w:pPr>
      <w:r>
        <w:drawing>
          <wp:inline distT="0" distB="0" distL="114300" distR="114300">
            <wp:extent cx="4017010" cy="176022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Verdana" w:hAnsi="Verdana"/>
          <w:lang w:val="de-AT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Task 2 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How would you report the above defects in a tracking system? Pick one and write down all information you think the developers would need to fix it, please include all fields that you would want to report. </w:t>
      </w:r>
    </w:p>
    <w:p>
      <w:pPr>
        <w:numPr>
          <w:ilvl w:val="0"/>
          <w:numId w:val="3"/>
        </w:numPr>
        <w:rPr>
          <w:rFonts w:hint="default"/>
          <w:lang w:val="de-AT"/>
        </w:rPr>
      </w:pPr>
      <w:r>
        <w:drawing>
          <wp:inline distT="0" distB="0" distL="114300" distR="114300">
            <wp:extent cx="2676525" cy="942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de-AT"/>
        </w:rPr>
        <w:t xml:space="preserve"> </w:t>
      </w:r>
    </w:p>
    <w:p>
      <w:pPr>
        <w:numPr>
          <w:numId w:val="0"/>
        </w:numPr>
        <w:rPr>
          <w:rFonts w:hint="default"/>
          <w:lang w:val="de-AT"/>
        </w:rPr>
      </w:pPr>
      <w:r>
        <w:rPr>
          <w:rFonts w:hint="default"/>
          <w:lang w:val="de-AT"/>
        </w:rPr>
        <w:t>Change default project cost to 4.000 in text box.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 w:ascii="Verdana" w:hAnsi="Verdana"/>
          <w:lang w:val="de-AT"/>
        </w:rPr>
      </w:pPr>
      <w:r>
        <w:drawing>
          <wp:inline distT="0" distB="0" distL="114300" distR="114300">
            <wp:extent cx="4038600" cy="93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de-AT"/>
        </w:rPr>
      </w:pPr>
      <w:r>
        <w:rPr>
          <w:rFonts w:hint="default"/>
          <w:lang w:val="de-AT"/>
        </w:rPr>
        <w:t xml:space="preserve"> Change default project cost to 4.000 in sliding bar.</w:t>
      </w:r>
    </w:p>
    <w:p>
      <w:pPr>
        <w:numPr>
          <w:numId w:val="0"/>
        </w:numPr>
        <w:ind w:leftChars="0"/>
        <w:rPr>
          <w:rFonts w:hint="default" w:ascii="Verdana" w:hAnsi="Verdana"/>
          <w:lang w:val="de-AT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Task 3</w:t>
      </w: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Using a TDD approach, write a regression test plan for the given web page. </w:t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>Given:</w:t>
      </w:r>
    </w:p>
    <w:p>
      <w:pPr>
        <w:numPr>
          <w:numId w:val="0"/>
        </w:numPr>
        <w:ind w:firstLine="720" w:firstLineChars="0"/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 xml:space="preserve">Open </w:t>
      </w:r>
      <w:r>
        <w:rPr>
          <w:rFonts w:hint="default" w:ascii="Verdana" w:hAnsi="Verdana"/>
          <w:lang w:val="de-AT"/>
        </w:rPr>
        <w:fldChar w:fldCharType="begin"/>
      </w:r>
      <w:r>
        <w:rPr>
          <w:rFonts w:hint="default" w:ascii="Verdana" w:hAnsi="Verdana"/>
          <w:lang w:val="de-AT"/>
        </w:rPr>
        <w:instrText xml:space="preserve"> HYPERLINK "https://wohntraumrechner.bausparen.at/finanzierungsrechner?utm_source=rbsk-website&amp;utm_medium=navi-2&amp;utm_campaign=wtr&amp;utm_content=link" </w:instrText>
      </w:r>
      <w:r>
        <w:rPr>
          <w:rFonts w:hint="default" w:ascii="Verdana" w:hAnsi="Verdana"/>
          <w:lang w:val="de-AT"/>
        </w:rPr>
        <w:fldChar w:fldCharType="separate"/>
      </w:r>
      <w:r>
        <w:rPr>
          <w:rStyle w:val="10"/>
          <w:rFonts w:hint="default" w:ascii="Verdana" w:hAnsi="Verdana"/>
          <w:lang w:val="de-AT"/>
        </w:rPr>
        <w:t>Link</w:t>
      </w:r>
      <w:r>
        <w:rPr>
          <w:rFonts w:hint="default" w:ascii="Verdana" w:hAnsi="Verdana"/>
          <w:lang w:val="de-AT"/>
        </w:rPr>
        <w:fldChar w:fldCharType="end"/>
      </w:r>
    </w:p>
    <w:p>
      <w:pPr>
        <w:numPr>
          <w:numId w:val="0"/>
        </w:numPr>
        <w:ind w:firstLine="720" w:firstLineChars="0"/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 xml:space="preserve">Default project cost is  “4.000 EUR” in textbox and in </w:t>
      </w:r>
      <w:r>
        <w:rPr>
          <w:rFonts w:hint="default" w:ascii="Verdana" w:hAnsi="Verdana"/>
          <w:lang w:val="de-AT"/>
        </w:rPr>
        <w:tab/>
        <w:t/>
      </w:r>
      <w:r>
        <w:rPr>
          <w:rFonts w:hint="default" w:ascii="Verdana" w:hAnsi="Verdana"/>
          <w:lang w:val="de-AT"/>
        </w:rPr>
        <w:tab/>
        <w:t>“DARLEHENSBETRAG”.</w:t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>When:</w:t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ab/>
        <w:t>Change textbox number to 100.000 EUR ,and press enter.</w:t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>Then:</w:t>
      </w:r>
    </w:p>
    <w:p>
      <w:pPr>
        <w:rPr>
          <w:rFonts w:hint="default" w:ascii="Verdana" w:hAnsi="Verdana"/>
          <w:lang w:val="de-AT"/>
        </w:rPr>
      </w:pPr>
      <w:r>
        <w:rPr>
          <w:rFonts w:hint="default" w:ascii="Verdana" w:hAnsi="Verdana"/>
          <w:lang w:val="de-AT"/>
        </w:rPr>
        <w:tab/>
        <w:t>“DARLEHENSBETRAG” number changes to 100.000 EUR</w:t>
      </w:r>
    </w:p>
    <w:p>
      <w:pPr>
        <w:rPr>
          <w:rFonts w:hint="default" w:ascii="Verdana" w:hAnsi="Verdana"/>
          <w:lang w:val="de-AT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</w:p>
    <w:p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Task 4 </w:t>
      </w:r>
    </w:p>
    <w:p>
      <w:pPr>
        <w:rPr>
          <w:rFonts w:ascii="Verdana" w:hAnsi="Verdana"/>
        </w:rPr>
      </w:pPr>
      <w:r>
        <w:rPr>
          <w:rFonts w:ascii="Verdana" w:hAnsi="Verdana"/>
        </w:rPr>
        <w:t>Using the test plan developed above, pick the test cases you consider critical, and automate them using an automation framework of your choice (you c</w:t>
      </w:r>
      <w:bookmarkStart w:id="0" w:name="_GoBack"/>
      <w:bookmarkEnd w:id="0"/>
      <w:r>
        <w:rPr>
          <w:rFonts w:ascii="Verdana" w:hAnsi="Verdana"/>
        </w:rPr>
        <w:t xml:space="preserve">an use a template project that is available online). 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When finished, please push your solution to a GitHub repo and invite me as a reviewer for your pull request. </w:t>
      </w: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</w:p>
    <w:p>
      <w:pPr>
        <w:rPr>
          <w:rFonts w:ascii="Verdana" w:hAnsi="Verdana"/>
        </w:rPr>
      </w:pPr>
      <w:r>
        <w:rPr>
          <w:rFonts w:ascii="Verdana" w:hAnsi="Verdana"/>
        </w:rPr>
        <w:t xml:space="preserve">Good luck! </w:t>
      </w:r>
    </w:p>
    <w:sectPr>
      <w:pgSz w:w="11906" w:h="16838"/>
      <w:pgMar w:top="1417" w:right="1417" w:bottom="1134" w:left="1417" w:header="851" w:footer="567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wis721 Lt BT">
    <w:altName w:val="Yu Gothic UI Semilight"/>
    <w:panose1 w:val="020B0403020202020204"/>
    <w:charset w:val="86"/>
    <w:family w:val="swiss"/>
    <w:pitch w:val="default"/>
    <w:sig w:usb0="00000000" w:usb1="00000000" w:usb2="00000000" w:usb3="00000000" w:csb0="0000001B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wis721 Lt B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is721 Md BT">
    <w:altName w:val="Segoe Print"/>
    <w:panose1 w:val="020B0604020202020204"/>
    <w:charset w:val="00"/>
    <w:family w:val="swiss"/>
    <w:pitch w:val="default"/>
    <w:sig w:usb0="00000000" w:usb1="00000000" w:usb2="00000000" w:usb3="00000000" w:csb0="0000001B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32655D"/>
    <w:multiLevelType w:val="multilevel"/>
    <w:tmpl w:val="2332655D"/>
    <w:lvl w:ilvl="0" w:tentative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720" w:hanging="36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1418" w:hanging="698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1588" w:hanging="868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758" w:hanging="1038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5835195"/>
    <w:multiLevelType w:val="multilevel"/>
    <w:tmpl w:val="25835195"/>
    <w:lvl w:ilvl="0" w:tentative="0">
      <w:start w:val="1"/>
      <w:numFmt w:val="bullet"/>
      <w:pStyle w:val="27"/>
      <w:lvlText w:val=""/>
      <w:lvlJc w:val="left"/>
      <w:pPr>
        <w:ind w:left="624" w:hanging="284"/>
      </w:pPr>
      <w:rPr>
        <w:rFonts w:hint="default" w:ascii="Wingdings" w:hAnsi="Wingdings"/>
        <w:color w:val="000000" w:themeColor="text1"/>
        <w:sz w:val="22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pStyle w:val="28"/>
      <w:lvlText w:val=""/>
      <w:lvlJc w:val="left"/>
      <w:pPr>
        <w:ind w:left="1304" w:hanging="283"/>
      </w:pPr>
      <w:rPr>
        <w:rFonts w:hint="default" w:ascii="Wingdings" w:hAnsi="Wingdings"/>
        <w:color w:val="868686" w:themeColor="accent5"/>
        <w14:textFill>
          <w14:solidFill>
            <w14:schemeClr w14:val="accent5"/>
          </w14:solidFill>
        </w14:textFill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07E9340"/>
    <w:multiLevelType w:val="singleLevel"/>
    <w:tmpl w:val="707E93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autoHyphenation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E52"/>
    <w:rsid w:val="00005A01"/>
    <w:rsid w:val="000938D7"/>
    <w:rsid w:val="0014703E"/>
    <w:rsid w:val="00212D75"/>
    <w:rsid w:val="00246652"/>
    <w:rsid w:val="0027662D"/>
    <w:rsid w:val="002C0363"/>
    <w:rsid w:val="00321E52"/>
    <w:rsid w:val="00360DFF"/>
    <w:rsid w:val="003B5A7F"/>
    <w:rsid w:val="003F3387"/>
    <w:rsid w:val="00430EBD"/>
    <w:rsid w:val="0043321E"/>
    <w:rsid w:val="00473C70"/>
    <w:rsid w:val="004F4FDD"/>
    <w:rsid w:val="00547724"/>
    <w:rsid w:val="005621E0"/>
    <w:rsid w:val="005A4057"/>
    <w:rsid w:val="007E5615"/>
    <w:rsid w:val="008017E1"/>
    <w:rsid w:val="008B03FD"/>
    <w:rsid w:val="00984561"/>
    <w:rsid w:val="00A11AD5"/>
    <w:rsid w:val="00B30F35"/>
    <w:rsid w:val="00B46EBB"/>
    <w:rsid w:val="00B76CDD"/>
    <w:rsid w:val="00B959BC"/>
    <w:rsid w:val="00BE5670"/>
    <w:rsid w:val="00BF49E6"/>
    <w:rsid w:val="00C24CB3"/>
    <w:rsid w:val="00C92F98"/>
    <w:rsid w:val="00CA27CF"/>
    <w:rsid w:val="00CA332C"/>
    <w:rsid w:val="00CD6F8E"/>
    <w:rsid w:val="00D32064"/>
    <w:rsid w:val="00DA018E"/>
    <w:rsid w:val="00DC738B"/>
    <w:rsid w:val="00E940EE"/>
    <w:rsid w:val="00FB0143"/>
    <w:rsid w:val="15632263"/>
    <w:rsid w:val="1835515B"/>
    <w:rsid w:val="1A7016AA"/>
    <w:rsid w:val="29D34250"/>
    <w:rsid w:val="4426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qFormat="1"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99" w:name="List"/>
    <w:lsdException w:unhideWhenUsed="0"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name="Hyperlink"/>
    <w:lsdException w:uiPriority="99" w:name="FollowedHyperlink"/>
    <w:lsdException w:qFormat="1" w:unhideWhenUsed="0" w:uiPriority="1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9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480" w:after="0"/>
      <w:outlineLvl w:val="0"/>
    </w:pPr>
    <w:rPr>
      <w:rFonts w:asciiTheme="majorHAnsi" w:hAnsiTheme="majorHAnsi" w:eastAsiaTheme="majorEastAsia" w:cstheme="majorBidi"/>
      <w:bCs/>
      <w:sz w:val="28"/>
      <w:szCs w:val="28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hAnsiTheme="majorHAnsi" w:eastAsiaTheme="majorEastAsia" w:cstheme="majorBidi"/>
      <w:bCs/>
      <w:sz w:val="24"/>
      <w:szCs w:val="26"/>
    </w:rPr>
  </w:style>
  <w:style w:type="paragraph" w:styleId="4">
    <w:name w:val="heading 3"/>
    <w:basedOn w:val="1"/>
    <w:next w:val="1"/>
    <w:link w:val="31"/>
    <w:qFormat/>
    <w:uiPriority w:val="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hAnsiTheme="majorHAnsi" w:eastAsiaTheme="majorEastAsia" w:cstheme="majorBidi"/>
      <w:bCs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hAnsiTheme="majorHAnsi" w:eastAsiaTheme="majorEastAsia" w:cstheme="majorBidi"/>
      <w:bCs/>
      <w:iCs/>
    </w:rPr>
  </w:style>
  <w:style w:type="paragraph" w:styleId="6">
    <w:name w:val="heading 5"/>
    <w:basedOn w:val="1"/>
    <w:next w:val="1"/>
    <w:link w:val="33"/>
    <w:semiHidden/>
    <w:qFormat/>
    <w:uiPriority w:val="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hAnsiTheme="majorHAnsi" w:eastAsiaTheme="majorEastAsia" w:cstheme="majorBidi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2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/>
      <w:u w:val="single"/>
    </w:rPr>
  </w:style>
  <w:style w:type="paragraph" w:styleId="11">
    <w:name w:val="footer"/>
    <w:basedOn w:val="1"/>
    <w:link w:val="37"/>
    <w:semiHidden/>
    <w:qFormat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12">
    <w:name w:val="header"/>
    <w:basedOn w:val="1"/>
    <w:link w:val="36"/>
    <w:semiHidden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styleId="13">
    <w:name w:val="Hyperlink"/>
    <w:basedOn w:val="7"/>
    <w:semiHidden/>
    <w:qFormat/>
    <w:uiPriority w:val="99"/>
    <w:rPr>
      <w:color w:val="3F87C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7"/>
    <w:qFormat/>
    <w:uiPriority w:val="10"/>
    <w:rPr>
      <w:rFonts w:asciiTheme="majorHAnsi" w:hAnsiTheme="majorHAnsi"/>
      <w:bCs/>
    </w:rPr>
  </w:style>
  <w:style w:type="paragraph" w:styleId="15">
    <w:name w:val="Subtitle"/>
    <w:basedOn w:val="1"/>
    <w:next w:val="1"/>
    <w:link w:val="35"/>
    <w:qFormat/>
    <w:uiPriority w:val="11"/>
    <w:rPr>
      <w:rFonts w:asciiTheme="majorHAnsi" w:hAnsiTheme="majorHAnsi" w:eastAsiaTheme="majorEastAsia" w:cstheme="majorBidi"/>
      <w:iCs/>
      <w:spacing w:val="15"/>
      <w:sz w:val="28"/>
      <w:szCs w:val="24"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34"/>
    <w:qFormat/>
    <w:uiPriority w:val="10"/>
    <w:pPr>
      <w:spacing w:after="300" w:line="240" w:lineRule="auto"/>
      <w:contextualSpacing/>
    </w:pPr>
    <w:rPr>
      <w:rFonts w:asciiTheme="majorHAnsi" w:hAnsiTheme="majorHAnsi" w:eastAsiaTheme="majorEastAsia" w:cstheme="majorBidi"/>
      <w:spacing w:val="5"/>
      <w:kern w:val="28"/>
      <w:sz w:val="36"/>
      <w:szCs w:val="52"/>
    </w:rPr>
  </w:style>
  <w:style w:type="paragraph" w:styleId="18">
    <w:name w:val="toc 1"/>
    <w:basedOn w:val="1"/>
    <w:next w:val="1"/>
    <w:semiHidden/>
    <w:uiPriority w:val="39"/>
    <w:pPr>
      <w:spacing w:after="100"/>
    </w:pPr>
  </w:style>
  <w:style w:type="paragraph" w:styleId="19">
    <w:name w:val="toc 2"/>
    <w:basedOn w:val="1"/>
    <w:next w:val="1"/>
    <w:semiHidden/>
    <w:uiPriority w:val="39"/>
    <w:pPr>
      <w:spacing w:after="100"/>
      <w:ind w:left="220"/>
    </w:pPr>
  </w:style>
  <w:style w:type="paragraph" w:styleId="20">
    <w:name w:val="toc 3"/>
    <w:basedOn w:val="1"/>
    <w:next w:val="1"/>
    <w:semiHidden/>
    <w:uiPriority w:val="39"/>
    <w:pPr>
      <w:tabs>
        <w:tab w:val="left" w:pos="1276"/>
        <w:tab w:val="right" w:leader="dot" w:pos="9062"/>
      </w:tabs>
      <w:spacing w:after="100"/>
      <w:ind w:left="1276" w:hanging="850"/>
    </w:pPr>
  </w:style>
  <w:style w:type="paragraph" w:styleId="21">
    <w:name w:val="toc 4"/>
    <w:basedOn w:val="1"/>
    <w:next w:val="1"/>
    <w:semiHidden/>
    <w:uiPriority w:val="39"/>
    <w:pPr>
      <w:tabs>
        <w:tab w:val="left" w:pos="1418"/>
        <w:tab w:val="right" w:leader="dot" w:pos="9062"/>
      </w:tabs>
      <w:spacing w:after="100"/>
      <w:ind w:left="1418" w:hanging="992"/>
    </w:pPr>
  </w:style>
  <w:style w:type="paragraph" w:styleId="22">
    <w:name w:val="toc 5"/>
    <w:basedOn w:val="1"/>
    <w:next w:val="1"/>
    <w:semiHidden/>
    <w:uiPriority w:val="39"/>
    <w:pPr>
      <w:tabs>
        <w:tab w:val="left" w:pos="1560"/>
        <w:tab w:val="right" w:leader="dot" w:pos="9062"/>
      </w:tabs>
      <w:spacing w:after="100"/>
      <w:ind w:left="1560" w:hanging="1134"/>
    </w:pPr>
  </w:style>
  <w:style w:type="paragraph" w:styleId="23">
    <w:name w:val="No Spacing"/>
    <w:link w:val="24"/>
    <w:semiHidden/>
    <w:qFormat/>
    <w:uiPriority w:val="19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de-AT" w:bidi="ar-SA"/>
    </w:rPr>
  </w:style>
  <w:style w:type="character" w:customStyle="1" w:styleId="24">
    <w:name w:val="No Spacing Char"/>
    <w:basedOn w:val="7"/>
    <w:link w:val="23"/>
    <w:semiHidden/>
    <w:uiPriority w:val="19"/>
    <w:rPr>
      <w:rFonts w:eastAsiaTheme="minorEastAsia"/>
      <w:lang w:eastAsia="de-AT"/>
    </w:rPr>
  </w:style>
  <w:style w:type="character" w:customStyle="1" w:styleId="25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paragraph" w:styleId="26">
    <w:name w:val="List Paragraph"/>
    <w:basedOn w:val="1"/>
    <w:semiHidden/>
    <w:qFormat/>
    <w:uiPriority w:val="34"/>
    <w:pPr>
      <w:ind w:left="720"/>
      <w:contextualSpacing/>
    </w:pPr>
  </w:style>
  <w:style w:type="paragraph" w:customStyle="1" w:styleId="27">
    <w:name w:val="RCM_Aufzählungszeichen_schwarz"/>
    <w:basedOn w:val="1"/>
    <w:qFormat/>
    <w:uiPriority w:val="1"/>
    <w:pPr>
      <w:numPr>
        <w:ilvl w:val="0"/>
        <w:numId w:val="2"/>
      </w:numPr>
    </w:pPr>
  </w:style>
  <w:style w:type="paragraph" w:customStyle="1" w:styleId="28">
    <w:name w:val="RCM_Aufzählungszeichen_grau"/>
    <w:basedOn w:val="1"/>
    <w:qFormat/>
    <w:uiPriority w:val="1"/>
    <w:pPr>
      <w:numPr>
        <w:ilvl w:val="1"/>
        <w:numId w:val="2"/>
      </w:numPr>
    </w:pPr>
  </w:style>
  <w:style w:type="character" w:customStyle="1" w:styleId="29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bCs/>
      <w:sz w:val="28"/>
      <w:szCs w:val="28"/>
    </w:rPr>
  </w:style>
  <w:style w:type="character" w:customStyle="1" w:styleId="30">
    <w:name w:val="Heading 2 Char"/>
    <w:basedOn w:val="7"/>
    <w:link w:val="3"/>
    <w:qFormat/>
    <w:uiPriority w:val="9"/>
    <w:rPr>
      <w:rFonts w:asciiTheme="majorHAnsi" w:hAnsiTheme="majorHAnsi" w:eastAsiaTheme="majorEastAsia" w:cstheme="majorBidi"/>
      <w:bCs/>
      <w:sz w:val="24"/>
      <w:szCs w:val="26"/>
    </w:rPr>
  </w:style>
  <w:style w:type="character" w:customStyle="1" w:styleId="31">
    <w:name w:val="Heading 3 Char"/>
    <w:basedOn w:val="7"/>
    <w:link w:val="4"/>
    <w:qFormat/>
    <w:uiPriority w:val="9"/>
    <w:rPr>
      <w:rFonts w:asciiTheme="majorHAnsi" w:hAnsiTheme="majorHAnsi" w:eastAsiaTheme="majorEastAsia" w:cstheme="majorBidi"/>
      <w:bCs/>
    </w:rPr>
  </w:style>
  <w:style w:type="character" w:customStyle="1" w:styleId="32">
    <w:name w:val="Heading 4 Char"/>
    <w:basedOn w:val="7"/>
    <w:link w:val="5"/>
    <w:uiPriority w:val="9"/>
    <w:rPr>
      <w:rFonts w:asciiTheme="majorHAnsi" w:hAnsiTheme="majorHAnsi" w:eastAsiaTheme="majorEastAsia" w:cstheme="majorBidi"/>
      <w:bCs/>
      <w:iCs/>
    </w:rPr>
  </w:style>
  <w:style w:type="character" w:customStyle="1" w:styleId="33">
    <w:name w:val="Heading 5 Char"/>
    <w:basedOn w:val="7"/>
    <w:link w:val="6"/>
    <w:semiHidden/>
    <w:qFormat/>
    <w:uiPriority w:val="9"/>
    <w:rPr>
      <w:rFonts w:asciiTheme="majorHAnsi" w:hAnsiTheme="majorHAnsi" w:eastAsiaTheme="majorEastAsia" w:cstheme="majorBidi"/>
    </w:rPr>
  </w:style>
  <w:style w:type="character" w:customStyle="1" w:styleId="34">
    <w:name w:val="Title Char"/>
    <w:basedOn w:val="7"/>
    <w:link w:val="17"/>
    <w:uiPriority w:val="10"/>
    <w:rPr>
      <w:rFonts w:asciiTheme="majorHAnsi" w:hAnsiTheme="majorHAnsi" w:eastAsiaTheme="majorEastAsia" w:cstheme="majorBidi"/>
      <w:spacing w:val="5"/>
      <w:kern w:val="28"/>
      <w:sz w:val="36"/>
      <w:szCs w:val="52"/>
    </w:rPr>
  </w:style>
  <w:style w:type="character" w:customStyle="1" w:styleId="35">
    <w:name w:val="Subtitle Char"/>
    <w:basedOn w:val="7"/>
    <w:link w:val="15"/>
    <w:uiPriority w:val="11"/>
    <w:rPr>
      <w:rFonts w:asciiTheme="majorHAnsi" w:hAnsiTheme="majorHAnsi" w:eastAsiaTheme="majorEastAsia" w:cstheme="majorBidi"/>
      <w:iCs/>
      <w:spacing w:val="15"/>
      <w:sz w:val="28"/>
      <w:szCs w:val="24"/>
    </w:rPr>
  </w:style>
  <w:style w:type="character" w:customStyle="1" w:styleId="36">
    <w:name w:val="Header Char"/>
    <w:basedOn w:val="7"/>
    <w:link w:val="12"/>
    <w:semiHidden/>
    <w:qFormat/>
    <w:uiPriority w:val="99"/>
  </w:style>
  <w:style w:type="character" w:customStyle="1" w:styleId="37">
    <w:name w:val="Footer Char"/>
    <w:basedOn w:val="7"/>
    <w:link w:val="11"/>
    <w:semiHidden/>
    <w:uiPriority w:val="99"/>
  </w:style>
  <w:style w:type="table" w:customStyle="1" w:styleId="38">
    <w:name w:val="RCM Word Tabelle dunkel"/>
    <w:basedOn w:val="8"/>
    <w:qFormat/>
    <w:uiPriority w:val="99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9B9B9" w:themeFill="accent6"/>
      <w:vAlign w:val="center"/>
    </w:tcPr>
    <w:tblStylePr w:type="firstRow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1E4A76" w:themeFill="accent1"/>
      </w:tcPr>
    </w:tblStylePr>
    <w:tblStylePr w:type="lastRow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12" w:space="0"/>
        </w:tcBorders>
        <w:shd w:val="clear" w:color="auto" w:fill="1E4A76" w:themeFill="accent1"/>
      </w:tcPr>
    </w:tblStylePr>
    <w:tblStylePr w:type="firstCol">
      <w:rPr>
        <w:rFonts w:asciiTheme="majorHAnsi" w:hAnsiTheme="majorHAnsi"/>
        <w:b/>
        <w:color w:val="FFFFFF" w:themeColor="background2"/>
        <w:sz w:val="22"/>
        <w14:textFill>
          <w14:solidFill>
            <w14:schemeClr w14:val="bg2"/>
          </w14:solidFill>
        </w14:textFill>
      </w:rPr>
      <w:tcPr>
        <w:tcBorders>
          <w:right w:val="single" w:color="FFFFFF" w:themeColor="background1" w:sz="12" w:space="0"/>
        </w:tcBorders>
        <w:shd w:val="clear" w:color="auto" w:fill="1E4A76" w:themeFill="accent1"/>
      </w:tcPr>
    </w:tblStylePr>
    <w:tblStylePr w:type="lastCol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12" w:space="0"/>
        </w:tcBorders>
        <w:shd w:val="clear" w:color="auto" w:fill="1E4A76" w:themeFill="accent1"/>
      </w:tcPr>
    </w:tblStylePr>
    <w:tblStylePr w:type="band1Vert">
      <w:tcPr>
        <w:shd w:val="clear" w:color="auto" w:fill="CCD0D6"/>
      </w:tcPr>
    </w:tblStylePr>
    <w:tblStylePr w:type="band2Vert">
      <w:tcPr>
        <w:shd w:val="clear" w:color="auto" w:fill="E7E9EC"/>
      </w:tcPr>
    </w:tblStylePr>
    <w:tblStylePr w:type="band1Horz">
      <w:tcPr>
        <w:shd w:val="clear" w:color="auto" w:fill="CCD0D6"/>
      </w:tcPr>
    </w:tblStylePr>
    <w:tblStylePr w:type="band2Horz">
      <w:tcPr>
        <w:shd w:val="clear" w:color="auto" w:fill="E7E9EC"/>
      </w:tcPr>
    </w:tblStylePr>
  </w:style>
  <w:style w:type="table" w:customStyle="1" w:styleId="39">
    <w:name w:val="RVV Word Tabelle dunkel"/>
    <w:basedOn w:val="8"/>
    <w:uiPriority w:val="99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B9B9B9" w:themeFill="accent6"/>
      <w:vAlign w:val="center"/>
    </w:tcPr>
    <w:tblStylePr w:type="firstRow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5C8028"/>
      </w:tcPr>
    </w:tblStylePr>
    <w:tblStylePr w:type="lastRow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5C8028"/>
      </w:tcPr>
    </w:tblStylePr>
    <w:tblStylePr w:type="firstCol">
      <w:rPr>
        <w:rFonts w:asciiTheme="majorHAnsi" w:hAnsiTheme="majorHAnsi"/>
        <w:b/>
        <w:color w:val="FFFFFF" w:themeColor="background2"/>
        <w:sz w:val="22"/>
        <w14:textFill>
          <w14:solidFill>
            <w14:schemeClr w14:val="bg2"/>
          </w14:solidFill>
        </w14:textFill>
      </w:rPr>
      <w:tcPr>
        <w:shd w:val="clear" w:color="auto" w:fill="5C8028"/>
      </w:tcPr>
    </w:tblStylePr>
    <w:tblStylePr w:type="lastCol">
      <w:rPr>
        <w:rFonts w:asciiTheme="majorHAnsi" w:hAnsiTheme="majorHAnsi"/>
        <w:b/>
        <w:color w:val="FFFFFF" w:themeColor="background1"/>
        <w:sz w:val="22"/>
        <w14:textFill>
          <w14:solidFill>
            <w14:schemeClr w14:val="bg1"/>
          </w14:solidFill>
        </w14:textFill>
      </w:rPr>
      <w:tcPr>
        <w:shd w:val="clear" w:color="auto" w:fill="5C8028"/>
      </w:tcPr>
    </w:tblStylePr>
    <w:tblStylePr w:type="band1Vert">
      <w:tcPr>
        <w:shd w:val="clear" w:color="auto" w:fill="CCD0D6"/>
      </w:tcPr>
    </w:tblStylePr>
    <w:tblStylePr w:type="band2Vert">
      <w:tcPr>
        <w:shd w:val="clear" w:color="auto" w:fill="E7E9EC"/>
      </w:tcPr>
    </w:tblStylePr>
    <w:tblStylePr w:type="band1Horz">
      <w:tcPr>
        <w:shd w:val="clear" w:color="auto" w:fill="D2D8CD"/>
      </w:tcPr>
    </w:tblStylePr>
    <w:tblStylePr w:type="band2Horz">
      <w:tcPr>
        <w:shd w:val="clear" w:color="auto" w:fill="E7E9EC"/>
      </w:tcPr>
    </w:tblStylePr>
  </w:style>
  <w:style w:type="table" w:customStyle="1" w:styleId="40">
    <w:name w:val="RCM Word Tabelle hell"/>
    <w:basedOn w:val="8"/>
    <w:uiPriority w:val="99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  <w:vAlign w:val="center"/>
    </w:tcPr>
    <w:tblStylePr w:type="firstRow">
      <w:rPr>
        <w:rFonts w:asciiTheme="majorHAnsi" w:hAnsiTheme="majorHAnsi"/>
        <w:b/>
        <w:color w:val="auto"/>
        <w:sz w:val="22"/>
      </w:rPr>
      <w:tcPr>
        <w:tcBorders>
          <w:top w:val="single" w:color="1E4A76" w:themeColor="accent1" w:sz="12" w:space="0"/>
          <w:bottom w:val="single" w:color="1E4A76" w:themeColor="accent1" w:sz="12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/>
        <w:b/>
        <w:color w:val="auto"/>
        <w:sz w:val="22"/>
      </w:rPr>
      <w:tcPr>
        <w:tcBorders>
          <w:top w:val="single" w:color="1E4A76" w:themeColor="accent1" w:sz="12" w:space="0"/>
          <w:bottom w:val="single" w:color="1E4A76" w:themeColor="accent1" w:sz="12" w:space="0"/>
        </w:tcBorders>
        <w:shd w:val="clear" w:color="auto" w:fill="FFFFFF" w:themeFill="background1"/>
      </w:tcPr>
    </w:tblStylePr>
    <w:tblStylePr w:type="firstCol">
      <w:rPr>
        <w:rFonts w:asciiTheme="majorHAnsi" w:hAnsiTheme="majorHAnsi"/>
        <w:b/>
        <w:color w:val="auto"/>
        <w:sz w:val="22"/>
      </w:rPr>
    </w:tblStylePr>
    <w:tblStylePr w:type="lastCol">
      <w:rPr>
        <w:rFonts w:asciiTheme="majorHAnsi" w:hAnsiTheme="majorHAnsi"/>
        <w:b/>
        <w:color w:val="auto"/>
        <w:sz w:val="22"/>
      </w:rPr>
    </w:tblStylePr>
    <w:tblStylePr w:type="band1Vert">
      <w:tcPr>
        <w:shd w:val="clear" w:color="auto" w:fill="D2DBE4"/>
      </w:tcPr>
    </w:tblStylePr>
    <w:tblStylePr w:type="band1Horz">
      <w:tcPr>
        <w:shd w:val="clear" w:color="auto" w:fill="D2DBE4"/>
      </w:tcPr>
    </w:tblStylePr>
  </w:style>
  <w:style w:type="table" w:customStyle="1" w:styleId="41">
    <w:name w:val="RVV Word Tabelle hell"/>
    <w:basedOn w:val="8"/>
    <w:uiPriority w:val="99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FFF" w:themeFill="background1"/>
      <w:vAlign w:val="center"/>
    </w:tcPr>
    <w:tblStylePr w:type="firstRow">
      <w:rPr>
        <w:rFonts w:asciiTheme="majorHAnsi" w:hAnsiTheme="majorHAnsi"/>
        <w:b/>
        <w:color w:val="auto"/>
        <w:sz w:val="22"/>
      </w:rPr>
      <w:tcPr>
        <w:tcBorders>
          <w:top w:val="single" w:color="5C8028" w:sz="12" w:space="0"/>
          <w:bottom w:val="single" w:color="5C8028" w:sz="12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/>
        <w:b/>
        <w:color w:val="auto"/>
        <w:sz w:val="22"/>
      </w:rPr>
      <w:tcPr>
        <w:tcBorders>
          <w:top w:val="single" w:color="5C8028" w:sz="12" w:space="0"/>
          <w:bottom w:val="single" w:color="5C8028" w:sz="12" w:space="0"/>
        </w:tcBorders>
        <w:shd w:val="clear" w:color="auto" w:fill="FFFFFF" w:themeFill="background1"/>
      </w:tcPr>
    </w:tblStylePr>
    <w:tblStylePr w:type="firstCol">
      <w:rPr>
        <w:rFonts w:asciiTheme="majorHAnsi" w:hAnsiTheme="majorHAnsi"/>
        <w:b/>
        <w:color w:val="auto"/>
        <w:sz w:val="22"/>
      </w:rPr>
    </w:tblStylePr>
    <w:tblStylePr w:type="lastCol">
      <w:rPr>
        <w:rFonts w:asciiTheme="majorHAnsi" w:hAnsiTheme="majorHAnsi"/>
        <w:b/>
        <w:color w:val="auto"/>
        <w:sz w:val="22"/>
      </w:rPr>
    </w:tblStylePr>
    <w:tblStylePr w:type="band1Vert">
      <w:tcPr>
        <w:shd w:val="clear" w:color="auto" w:fill="DEE6E4"/>
      </w:tcPr>
    </w:tblStylePr>
    <w:tblStylePr w:type="band1Horz">
      <w:tcPr>
        <w:shd w:val="clear" w:color="auto" w:fill="DEE6D4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RCM_Design">
  <a:themeElements>
    <a:clrScheme name="RCM_Design_Farb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E4A76"/>
      </a:accent1>
      <a:accent2>
        <a:srgbClr val="3F87CF"/>
      </a:accent2>
      <a:accent3>
        <a:srgbClr val="639ED9"/>
      </a:accent3>
      <a:accent4>
        <a:srgbClr val="A0C4E8"/>
      </a:accent4>
      <a:accent5>
        <a:srgbClr val="868686"/>
      </a:accent5>
      <a:accent6>
        <a:srgbClr val="B9B9B9"/>
      </a:accent6>
      <a:hlink>
        <a:srgbClr val="3F87CF"/>
      </a:hlink>
      <a:folHlink>
        <a:srgbClr val="868686"/>
      </a:folHlink>
    </a:clrScheme>
    <a:fontScheme name="RCM_Design_Schrift">
      <a:majorFont>
        <a:latin typeface="Swis721 Md BT"/>
        <a:ea typeface=""/>
        <a:cs typeface="Times New Roman"/>
      </a:majorFont>
      <a:minorFont>
        <a:latin typeface="Swis721 Lt BT"/>
        <a:ea typeface=""/>
        <a:cs typeface="Times New Roma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F406CEA12914F8273843CDC74FBE5" ma:contentTypeVersion="14" ma:contentTypeDescription="Create a new document." ma:contentTypeScope="" ma:versionID="b3dc5651cdcc4f0962879dbba9f749a5">
  <xsd:schema xmlns:xsd="http://www.w3.org/2001/XMLSchema" xmlns:xs="http://www.w3.org/2001/XMLSchema" xmlns:p="http://schemas.microsoft.com/office/2006/metadata/properties" xmlns:ns3="ed17e27b-9e5b-44cc-9496-67c7caa164fb" xmlns:ns4="c4f336e6-d542-4a11-808c-a03060b290dc" targetNamespace="http://schemas.microsoft.com/office/2006/metadata/properties" ma:root="true" ma:fieldsID="1abd186a3e7be5b7e526c6c2fd7b7a6e" ns3:_="" ns4:_="">
    <xsd:import namespace="ed17e27b-9e5b-44cc-9496-67c7caa164fb"/>
    <xsd:import namespace="c4f336e6-d542-4a11-808c-a03060b290d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7e27b-9e5b-44cc-9496-67c7caa164f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336e6-d542-4a11-808c-a03060b290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D8CDA-1192-4C75-A441-8BD48762AC7F}">
  <ds:schemaRefs/>
</ds:datastoreItem>
</file>

<file path=customXml/itemProps2.xml><?xml version="1.0" encoding="utf-8"?>
<ds:datastoreItem xmlns:ds="http://schemas.openxmlformats.org/officeDocument/2006/customXml" ds:itemID="{CA37EE4F-95A5-45A0-8231-FFDD0DCC12F6}">
  <ds:schemaRefs/>
</ds:datastoreItem>
</file>

<file path=customXml/itemProps3.xml><?xml version="1.0" encoding="utf-8"?>
<ds:datastoreItem xmlns:ds="http://schemas.openxmlformats.org/officeDocument/2006/customXml" ds:itemID="{D7D3C257-F4FB-4720-8E6E-E7020ECA65B7}">
  <ds:schemaRefs/>
</ds:datastoreItem>
</file>

<file path=customXml/itemProps4.xml><?xml version="1.0" encoding="utf-8"?>
<ds:datastoreItem xmlns:ds="http://schemas.openxmlformats.org/officeDocument/2006/customXml" ds:itemID="{25F52D7C-56FF-4541-9786-F9FD1C0FDF6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980</Characters>
  <Lines>8</Lines>
  <Paragraphs>2</Paragraphs>
  <TotalTime>233</TotalTime>
  <ScaleCrop>false</ScaleCrop>
  <LinksUpToDate>false</LinksUpToDate>
  <CharactersWithSpaces>1149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2022-05-17T08:22:00Z</dcterms:created>
  <dc:creator>Calin NASTASE</dc:creator>
  <cp:lastModifiedBy>NAN_LI</cp:lastModifiedBy>
  <cp:lastPrinted>2022-05-17T08:10:00Z</cp:lastPrinted>
  <dcterms:modified xsi:type="dcterms:W3CDTF">2022-05-22T13:37:05Z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6524ed-fb1a-49fd-bafe-15c5e5ffd047_Enabled">
    <vt:lpwstr>true</vt:lpwstr>
  </property>
  <property fmtid="{D5CDD505-2E9C-101B-9397-08002B2CF9AE}" pid="3" name="MSIP_Label_2a6524ed-fb1a-49fd-bafe-15c5e5ffd047_SetDate">
    <vt:lpwstr>2022-05-17T08:10:11Z</vt:lpwstr>
  </property>
  <property fmtid="{D5CDD505-2E9C-101B-9397-08002B2CF9AE}" pid="4" name="MSIP_Label_2a6524ed-fb1a-49fd-bafe-15c5e5ffd047_Method">
    <vt:lpwstr>Privileged</vt:lpwstr>
  </property>
  <property fmtid="{D5CDD505-2E9C-101B-9397-08002B2CF9AE}" pid="5" name="MSIP_Label_2a6524ed-fb1a-49fd-bafe-15c5e5ffd047_Name">
    <vt:lpwstr>Internal</vt:lpwstr>
  </property>
  <property fmtid="{D5CDD505-2E9C-101B-9397-08002B2CF9AE}" pid="6" name="MSIP_Label_2a6524ed-fb1a-49fd-bafe-15c5e5ffd047_SiteId">
    <vt:lpwstr>9b511fda-f0b1-43a5-b06e-1e720f64520a</vt:lpwstr>
  </property>
  <property fmtid="{D5CDD505-2E9C-101B-9397-08002B2CF9AE}" pid="7" name="MSIP_Label_2a6524ed-fb1a-49fd-bafe-15c5e5ffd047_ActionId">
    <vt:lpwstr>6a2267cf-cbae-4aa2-9e37-e123ac758005</vt:lpwstr>
  </property>
  <property fmtid="{D5CDD505-2E9C-101B-9397-08002B2CF9AE}" pid="8" name="MSIP_Label_2a6524ed-fb1a-49fd-bafe-15c5e5ffd047_ContentBits">
    <vt:lpwstr>0</vt:lpwstr>
  </property>
  <property fmtid="{D5CDD505-2E9C-101B-9397-08002B2CF9AE}" pid="9" name="ContentTypeId">
    <vt:lpwstr>0x010100084F406CEA12914F8273843CDC74FBE5</vt:lpwstr>
  </property>
  <property fmtid="{D5CDD505-2E9C-101B-9397-08002B2CF9AE}" pid="10" name="KSOProductBuildVer">
    <vt:lpwstr>1033-11.2.0.11130</vt:lpwstr>
  </property>
  <property fmtid="{D5CDD505-2E9C-101B-9397-08002B2CF9AE}" pid="11" name="ICV">
    <vt:lpwstr>DFBDDC62E4A74BEF91260DE3ABA499A6</vt:lpwstr>
  </property>
</Properties>
</file>