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B5" w:rsidRDefault="00B600B5" w:rsidP="00B600B5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</w:p>
    <w:p w:rsidR="00B600B5" w:rsidRDefault="00B600B5" w:rsidP="00B600B5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</w:p>
    <w:p w:rsidR="007362DA" w:rsidRDefault="007362DA" w:rsidP="00B600B5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</w:p>
    <w:p w:rsidR="00D43CEA" w:rsidRPr="007362DA" w:rsidRDefault="008A6E5F" w:rsidP="007362DA">
      <w:pPr>
        <w:spacing w:line="480" w:lineRule="auto"/>
        <w:jc w:val="center"/>
        <w:rPr>
          <w:rFonts w:ascii="宋体" w:eastAsia="宋体" w:hAnsi="宋体"/>
          <w:b/>
          <w:sz w:val="52"/>
          <w:szCs w:val="52"/>
        </w:rPr>
      </w:pPr>
      <w:proofErr w:type="spellStart"/>
      <w:r>
        <w:rPr>
          <w:rFonts w:ascii="宋体" w:eastAsia="宋体" w:hAnsi="宋体" w:hint="eastAsia"/>
          <w:b/>
          <w:sz w:val="52"/>
          <w:szCs w:val="52"/>
        </w:rPr>
        <w:t>cantool</w:t>
      </w:r>
      <w:proofErr w:type="spellEnd"/>
      <w:r w:rsidR="00B600B5" w:rsidRPr="007362DA">
        <w:rPr>
          <w:rFonts w:ascii="宋体" w:eastAsia="宋体" w:hAnsi="宋体" w:hint="eastAsia"/>
          <w:b/>
          <w:sz w:val="52"/>
          <w:szCs w:val="52"/>
        </w:rPr>
        <w:t>系统</w:t>
      </w:r>
    </w:p>
    <w:p w:rsidR="00DA5298" w:rsidRPr="007362DA" w:rsidRDefault="00DA5298" w:rsidP="007362DA">
      <w:pPr>
        <w:spacing w:line="480" w:lineRule="auto"/>
        <w:jc w:val="center"/>
        <w:rPr>
          <w:rFonts w:ascii="宋体" w:eastAsia="宋体" w:hAnsi="宋体"/>
          <w:b/>
          <w:sz w:val="52"/>
          <w:szCs w:val="52"/>
        </w:rPr>
      </w:pPr>
      <w:r w:rsidRPr="007362DA">
        <w:rPr>
          <w:rFonts w:ascii="宋体" w:eastAsia="宋体" w:hAnsi="宋体" w:hint="eastAsia"/>
          <w:b/>
          <w:sz w:val="52"/>
          <w:szCs w:val="52"/>
        </w:rPr>
        <w:t>测试报告</w:t>
      </w:r>
    </w:p>
    <w:p w:rsidR="00B600B5" w:rsidRDefault="00B600B5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7362DA" w:rsidRDefault="00CC0ACA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</w:t>
      </w:r>
      <w:r w:rsidR="00CA4096">
        <w:rPr>
          <w:rFonts w:ascii="宋体" w:eastAsia="宋体" w:hAnsi="宋体" w:hint="eastAsia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软件工程第十二组：</w:t>
      </w:r>
    </w:p>
    <w:p w:rsidR="00CC0ACA" w:rsidRDefault="00CC0ACA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李楠</w:t>
      </w:r>
    </w:p>
    <w:p w:rsidR="00CC0ACA" w:rsidRDefault="00CC0ACA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李凯</w:t>
      </w:r>
    </w:p>
    <w:p w:rsidR="007362DA" w:rsidRDefault="00CC0ACA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胡泽婷</w:t>
      </w:r>
    </w:p>
    <w:p w:rsidR="00CC0ACA" w:rsidRDefault="00CC0ACA" w:rsidP="00CC0ACA">
      <w:pPr>
        <w:spacing w:line="360" w:lineRule="auto"/>
        <w:ind w:firstLineChars="900" w:firstLine="25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魏文青</w:t>
      </w:r>
    </w:p>
    <w:p w:rsidR="007362DA" w:rsidRDefault="007362DA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7362DA" w:rsidRPr="00CD2C6F" w:rsidRDefault="007362DA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tbl>
      <w:tblPr>
        <w:tblStyle w:val="a5"/>
        <w:tblW w:w="8569" w:type="dxa"/>
        <w:tblLook w:val="04A0" w:firstRow="1" w:lastRow="0" w:firstColumn="1" w:lastColumn="0" w:noHBand="0" w:noVBand="1"/>
      </w:tblPr>
      <w:tblGrid>
        <w:gridCol w:w="1819"/>
        <w:gridCol w:w="1283"/>
        <w:gridCol w:w="1822"/>
        <w:gridCol w:w="1822"/>
        <w:gridCol w:w="1823"/>
      </w:tblGrid>
      <w:tr w:rsidR="00DA5298" w:rsidRPr="00CD2C6F" w:rsidTr="006D643D">
        <w:trPr>
          <w:trHeight w:val="413"/>
        </w:trPr>
        <w:tc>
          <w:tcPr>
            <w:tcW w:w="1819" w:type="dxa"/>
            <w:vMerge w:val="restart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文件状态</w:t>
            </w:r>
          </w:p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[ ] 草稿</w:t>
            </w:r>
          </w:p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[ ] 正式发布</w:t>
            </w:r>
          </w:p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[ ] 正在修改</w:t>
            </w:r>
          </w:p>
        </w:tc>
        <w:tc>
          <w:tcPr>
            <w:tcW w:w="1283" w:type="dxa"/>
            <w:shd w:val="clear" w:color="auto" w:fill="BFBFBF" w:themeFill="background1" w:themeFillShade="BF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报告编号：</w:t>
            </w:r>
          </w:p>
        </w:tc>
        <w:tc>
          <w:tcPr>
            <w:tcW w:w="5467" w:type="dxa"/>
            <w:gridSpan w:val="3"/>
          </w:tcPr>
          <w:p w:rsidR="00DA5298" w:rsidRPr="007362DA" w:rsidRDefault="0048229E" w:rsidP="0048229E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JDFWXT_</w:t>
            </w:r>
            <w:r>
              <w:rPr>
                <w:rFonts w:ascii="宋体" w:eastAsia="宋体" w:hAnsi="宋体"/>
                <w:szCs w:val="21"/>
              </w:rPr>
              <w:t>SSQA</w:t>
            </w:r>
            <w:r>
              <w:rPr>
                <w:rFonts w:ascii="宋体" w:eastAsia="宋体" w:hAnsi="宋体" w:hint="eastAsia"/>
                <w:szCs w:val="21"/>
              </w:rPr>
              <w:t>_2016_001</w:t>
            </w:r>
          </w:p>
        </w:tc>
      </w:tr>
      <w:tr w:rsidR="00DA5298" w:rsidRPr="00CD2C6F" w:rsidTr="006D643D">
        <w:trPr>
          <w:trHeight w:val="90"/>
        </w:trPr>
        <w:tc>
          <w:tcPr>
            <w:tcW w:w="1819" w:type="dxa"/>
            <w:vMerge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3" w:type="dxa"/>
            <w:shd w:val="clear" w:color="auto" w:fill="BFBFBF" w:themeFill="background1" w:themeFillShade="BF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当前版本：</w:t>
            </w:r>
          </w:p>
        </w:tc>
        <w:tc>
          <w:tcPr>
            <w:tcW w:w="5467" w:type="dxa"/>
            <w:gridSpan w:val="3"/>
          </w:tcPr>
          <w:p w:rsidR="00DA5298" w:rsidRPr="007362DA" w:rsidRDefault="003C2EBE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V1.0</w:t>
            </w:r>
          </w:p>
        </w:tc>
      </w:tr>
      <w:tr w:rsidR="00DA5298" w:rsidRPr="00CD2C6F" w:rsidTr="00E95DEC">
        <w:trPr>
          <w:trHeight w:val="90"/>
        </w:trPr>
        <w:tc>
          <w:tcPr>
            <w:tcW w:w="1819" w:type="dxa"/>
            <w:vMerge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3" w:type="dxa"/>
            <w:shd w:val="clear" w:color="auto" w:fill="BFBFBF" w:themeFill="background1" w:themeFillShade="BF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编写人：</w:t>
            </w:r>
          </w:p>
        </w:tc>
        <w:tc>
          <w:tcPr>
            <w:tcW w:w="1822" w:type="dxa"/>
          </w:tcPr>
          <w:p w:rsidR="00DA5298" w:rsidRPr="007362DA" w:rsidRDefault="00912E5F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魏文青</w:t>
            </w:r>
          </w:p>
        </w:tc>
        <w:tc>
          <w:tcPr>
            <w:tcW w:w="1822" w:type="dxa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编写日期</w:t>
            </w:r>
          </w:p>
        </w:tc>
        <w:tc>
          <w:tcPr>
            <w:tcW w:w="1823" w:type="dxa"/>
          </w:tcPr>
          <w:p w:rsidR="00DA5298" w:rsidRPr="007362DA" w:rsidRDefault="00912E5F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</w:t>
            </w:r>
            <w:r w:rsidR="00331E00">
              <w:rPr>
                <w:rFonts w:ascii="宋体" w:eastAsia="宋体" w:hAnsi="宋体" w:hint="eastAsia"/>
                <w:szCs w:val="21"/>
              </w:rPr>
              <w:t>年</w:t>
            </w:r>
            <w:r>
              <w:rPr>
                <w:rFonts w:ascii="宋体" w:eastAsia="宋体" w:hAnsi="宋体" w:hint="eastAsia"/>
                <w:szCs w:val="21"/>
              </w:rPr>
              <w:t>10</w:t>
            </w:r>
            <w:r w:rsidR="00331E00">
              <w:rPr>
                <w:rFonts w:ascii="宋体" w:eastAsia="宋体" w:hAnsi="宋体" w:hint="eastAsia"/>
                <w:szCs w:val="21"/>
              </w:rPr>
              <w:t>月</w:t>
            </w: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</w:tr>
      <w:tr w:rsidR="00DA5298" w:rsidRPr="00CD2C6F" w:rsidTr="00E95DEC">
        <w:trPr>
          <w:trHeight w:val="90"/>
        </w:trPr>
        <w:tc>
          <w:tcPr>
            <w:tcW w:w="1819" w:type="dxa"/>
            <w:vMerge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3" w:type="dxa"/>
            <w:shd w:val="clear" w:color="auto" w:fill="BFBFBF" w:themeFill="background1" w:themeFillShade="BF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审批人：</w:t>
            </w:r>
          </w:p>
        </w:tc>
        <w:tc>
          <w:tcPr>
            <w:tcW w:w="1822" w:type="dxa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22" w:type="dxa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审批日期</w:t>
            </w:r>
          </w:p>
        </w:tc>
        <w:tc>
          <w:tcPr>
            <w:tcW w:w="1823" w:type="dxa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3714B3" w:rsidRPr="00CD2C6F" w:rsidRDefault="003714B3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3714B3" w:rsidRPr="00CD2C6F" w:rsidRDefault="003714B3" w:rsidP="006C41C0">
      <w:pPr>
        <w:widowControl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/>
          <w:sz w:val="28"/>
          <w:szCs w:val="28"/>
        </w:rPr>
        <w:br w:type="page"/>
      </w:r>
    </w:p>
    <w:p w:rsidR="003714B3" w:rsidRDefault="003714B3" w:rsidP="00375D9E">
      <w:pPr>
        <w:widowControl/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8E604B">
        <w:rPr>
          <w:rFonts w:ascii="宋体" w:eastAsia="宋体" w:hAnsi="宋体" w:hint="eastAsia"/>
          <w:b/>
          <w:sz w:val="28"/>
          <w:szCs w:val="28"/>
        </w:rPr>
        <w:lastRenderedPageBreak/>
        <w:t>版本变更记录</w:t>
      </w:r>
    </w:p>
    <w:p w:rsidR="00041E09" w:rsidRPr="0008654C" w:rsidRDefault="0008654C" w:rsidP="00375D9E">
      <w:pPr>
        <w:widowControl/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8654C">
        <w:rPr>
          <w:rFonts w:ascii="宋体" w:eastAsia="宋体" w:hAnsi="宋体" w:hint="eastAsia"/>
          <w:sz w:val="28"/>
          <w:szCs w:val="28"/>
        </w:rPr>
        <w:t>表</w:t>
      </w:r>
      <w:r w:rsidR="00376846">
        <w:rPr>
          <w:rFonts w:ascii="宋体" w:eastAsia="宋体" w:hAnsi="宋体" w:hint="eastAsia"/>
          <w:sz w:val="28"/>
          <w:szCs w:val="28"/>
        </w:rPr>
        <w:t>格</w:t>
      </w:r>
      <w:r w:rsidR="00A77EE7">
        <w:rPr>
          <w:rFonts w:ascii="宋体" w:eastAsia="宋体" w:hAnsi="宋体" w:hint="eastAsia"/>
          <w:sz w:val="28"/>
          <w:szCs w:val="28"/>
        </w:rPr>
        <w:t>0-1</w:t>
      </w:r>
      <w:r w:rsidRPr="0008654C">
        <w:rPr>
          <w:rFonts w:ascii="宋体" w:eastAsia="宋体" w:hAnsi="宋体" w:hint="eastAsia"/>
          <w:sz w:val="28"/>
          <w:szCs w:val="28"/>
        </w:rPr>
        <w:t>版本变更记录</w:t>
      </w:r>
    </w:p>
    <w:tbl>
      <w:tblPr>
        <w:tblW w:w="7910" w:type="dxa"/>
        <w:jc w:val="center"/>
        <w:tblInd w:w="-316" w:type="dxa"/>
        <w:tblLook w:val="04A0" w:firstRow="1" w:lastRow="0" w:firstColumn="1" w:lastColumn="0" w:noHBand="0" w:noVBand="1"/>
      </w:tblPr>
      <w:tblGrid>
        <w:gridCol w:w="1272"/>
        <w:gridCol w:w="1072"/>
        <w:gridCol w:w="1043"/>
        <w:gridCol w:w="1616"/>
        <w:gridCol w:w="2907"/>
      </w:tblGrid>
      <w:tr w:rsidR="00800E26" w:rsidRPr="00CD2C6F" w:rsidTr="006D643D">
        <w:trPr>
          <w:trHeight w:val="495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版本号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操作人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操作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2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说明</w:t>
            </w:r>
          </w:p>
        </w:tc>
      </w:tr>
      <w:tr w:rsidR="00800E26" w:rsidRPr="00CD2C6F" w:rsidTr="006D643D">
        <w:trPr>
          <w:trHeight w:val="433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8E604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V</w:t>
            </w:r>
            <w:r w:rsidR="008E604B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1.0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创建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CA4096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2017/10/25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00E26" w:rsidRPr="00CD2C6F" w:rsidTr="006D643D">
        <w:trPr>
          <w:trHeight w:val="37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8E604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V</w:t>
            </w:r>
            <w:r w:rsidR="00C30D9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1.1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校对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C30D9F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2017/10/26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  <w:r w:rsidR="00C30D9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小错修改</w:t>
            </w:r>
          </w:p>
        </w:tc>
      </w:tr>
      <w:tr w:rsidR="006D643D" w:rsidRPr="00CD2C6F" w:rsidTr="006D643D">
        <w:trPr>
          <w:trHeight w:val="27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</w:tbl>
    <w:p w:rsidR="00324D8D" w:rsidRPr="00CD2C6F" w:rsidRDefault="00324D8D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DA5298" w:rsidRDefault="00324D8D" w:rsidP="006D643D">
      <w:pPr>
        <w:widowControl/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041E09">
        <w:rPr>
          <w:rFonts w:ascii="宋体" w:eastAsia="宋体" w:hAnsi="宋体" w:hint="eastAsia"/>
          <w:b/>
          <w:sz w:val="28"/>
          <w:szCs w:val="28"/>
        </w:rPr>
        <w:t>项目基本信息</w:t>
      </w:r>
    </w:p>
    <w:p w:rsidR="00041E09" w:rsidRPr="00041E09" w:rsidRDefault="00A77EE7" w:rsidP="00041E09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08654C">
        <w:rPr>
          <w:rFonts w:ascii="宋体" w:eastAsia="宋体" w:hAnsi="宋体" w:hint="eastAsia"/>
          <w:sz w:val="28"/>
          <w:szCs w:val="28"/>
        </w:rPr>
        <w:t>表</w:t>
      </w:r>
      <w:r>
        <w:rPr>
          <w:rFonts w:ascii="宋体" w:eastAsia="宋体" w:hAnsi="宋体" w:hint="eastAsia"/>
          <w:sz w:val="28"/>
          <w:szCs w:val="28"/>
        </w:rPr>
        <w:t>格0-2项目基本信息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24D8D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324D8D" w:rsidRPr="00CD2C6F" w:rsidRDefault="00324D8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项目名称</w:t>
            </w:r>
          </w:p>
        </w:tc>
        <w:tc>
          <w:tcPr>
            <w:tcW w:w="6429" w:type="dxa"/>
          </w:tcPr>
          <w:p w:rsidR="00324D8D" w:rsidRPr="00420279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antool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 xml:space="preserve"> app</w:t>
            </w:r>
          </w:p>
        </w:tc>
      </w:tr>
      <w:tr w:rsidR="00324D8D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324D8D" w:rsidRPr="00CD2C6F" w:rsidRDefault="00324D8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客户方</w:t>
            </w:r>
          </w:p>
        </w:tc>
        <w:tc>
          <w:tcPr>
            <w:tcW w:w="6429" w:type="dxa"/>
          </w:tcPr>
          <w:p w:rsidR="00324D8D" w:rsidRPr="00420279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课程作业</w:t>
            </w:r>
          </w:p>
        </w:tc>
      </w:tr>
      <w:tr w:rsidR="00324D8D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324D8D" w:rsidRPr="00CD2C6F" w:rsidRDefault="00324D8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开发方</w:t>
            </w:r>
          </w:p>
        </w:tc>
        <w:tc>
          <w:tcPr>
            <w:tcW w:w="6429" w:type="dxa"/>
          </w:tcPr>
          <w:p w:rsidR="00324D8D" w:rsidRPr="00420279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软件工程21组</w:t>
            </w:r>
          </w:p>
        </w:tc>
      </w:tr>
      <w:tr w:rsidR="00324D8D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324D8D" w:rsidRPr="00CD2C6F" w:rsidRDefault="00324D8D" w:rsidP="0092620E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</w:t>
            </w:r>
            <w:r w:rsidR="0092620E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6429" w:type="dxa"/>
          </w:tcPr>
          <w:p w:rsidR="00324D8D" w:rsidRPr="00CD2C6F" w:rsidRDefault="006D643D" w:rsidP="006D643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软件工程12组</w:t>
            </w:r>
          </w:p>
        </w:tc>
      </w:tr>
      <w:tr w:rsidR="0092620E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92620E" w:rsidRPr="00CD2C6F" w:rsidRDefault="0092620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项目负责人</w:t>
            </w:r>
          </w:p>
        </w:tc>
        <w:tc>
          <w:tcPr>
            <w:tcW w:w="6429" w:type="dxa"/>
          </w:tcPr>
          <w:p w:rsidR="0092620E" w:rsidRPr="00CD2C6F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软件工程 12组</w:t>
            </w:r>
          </w:p>
        </w:tc>
      </w:tr>
    </w:tbl>
    <w:p w:rsidR="00324D8D" w:rsidRPr="00CD2C6F" w:rsidRDefault="00324D8D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324D8D" w:rsidRPr="00CD2C6F" w:rsidRDefault="00324D8D" w:rsidP="006D643D">
      <w:pPr>
        <w:widowControl/>
        <w:jc w:val="left"/>
        <w:rPr>
          <w:rFonts w:ascii="宋体" w:eastAsia="宋体" w:hAnsi="宋体"/>
          <w:sz w:val="28"/>
          <w:szCs w:val="28"/>
        </w:rPr>
      </w:pPr>
    </w:p>
    <w:p w:rsidR="00324D8D" w:rsidRPr="00CD2C6F" w:rsidRDefault="00324D8D" w:rsidP="002956AD">
      <w:pPr>
        <w:pStyle w:val="1"/>
      </w:pPr>
      <w:bookmarkStart w:id="0" w:name="_Toc441824762"/>
      <w:r w:rsidRPr="00CD2C6F">
        <w:rPr>
          <w:rFonts w:hint="eastAsia"/>
        </w:rPr>
        <w:t>引言</w:t>
      </w:r>
      <w:bookmarkEnd w:id="0"/>
    </w:p>
    <w:p w:rsidR="00324D8D" w:rsidRPr="00CD2C6F" w:rsidRDefault="00324D8D" w:rsidP="002956AD">
      <w:pPr>
        <w:pStyle w:val="2"/>
      </w:pPr>
      <w:bookmarkStart w:id="1" w:name="_Toc441824763"/>
      <w:r w:rsidRPr="00CD2C6F">
        <w:rPr>
          <w:rFonts w:hint="eastAsia"/>
        </w:rPr>
        <w:t>编写目的</w:t>
      </w:r>
      <w:bookmarkEnd w:id="1"/>
    </w:p>
    <w:p w:rsidR="008443B5" w:rsidRPr="00CD2C6F" w:rsidRDefault="00324D8D" w:rsidP="006D643D">
      <w:pPr>
        <w:spacing w:line="360" w:lineRule="auto"/>
        <w:ind w:firstLine="420"/>
      </w:pPr>
      <w:r w:rsidRPr="00CD2C6F">
        <w:rPr>
          <w:rFonts w:ascii="宋体" w:eastAsia="宋体" w:hAnsi="宋体" w:hint="eastAsia"/>
          <w:sz w:val="28"/>
          <w:szCs w:val="28"/>
        </w:rPr>
        <w:t>本测试报告为</w:t>
      </w:r>
      <w:proofErr w:type="spellStart"/>
      <w:r w:rsidR="0025052E">
        <w:rPr>
          <w:rStyle w:val="subtitle"/>
          <w:rFonts w:ascii="宋体" w:eastAsia="宋体" w:hAnsi="宋体" w:hint="eastAsia"/>
          <w:sz w:val="28"/>
          <w:szCs w:val="28"/>
        </w:rPr>
        <w:t>cantool</w:t>
      </w:r>
      <w:proofErr w:type="spellEnd"/>
      <w:r w:rsidR="00CB7A5D" w:rsidRPr="00420279">
        <w:rPr>
          <w:rStyle w:val="subtitle"/>
          <w:rFonts w:ascii="宋体" w:eastAsia="宋体" w:hAnsi="宋体" w:hint="eastAsia"/>
          <w:sz w:val="28"/>
          <w:szCs w:val="28"/>
        </w:rPr>
        <w:t>系统</w:t>
      </w:r>
      <w:r w:rsidRPr="00CD2C6F">
        <w:rPr>
          <w:rFonts w:ascii="宋体" w:eastAsia="宋体" w:hAnsi="宋体" w:hint="eastAsia"/>
          <w:sz w:val="28"/>
          <w:szCs w:val="28"/>
        </w:rPr>
        <w:t>测试报告，目的在于总结测试阶段的测试以及分析测试结果，描述系统是否符合需求。预期参考人员包括</w:t>
      </w:r>
      <w:r w:rsidRPr="00CD2C6F">
        <w:rPr>
          <w:rFonts w:ascii="宋体" w:eastAsia="宋体" w:hAnsi="宋体" w:hint="eastAsia"/>
          <w:sz w:val="28"/>
          <w:szCs w:val="28"/>
        </w:rPr>
        <w:lastRenderedPageBreak/>
        <w:t>用户、测试人员、开发人员、</w:t>
      </w:r>
      <w:proofErr w:type="gramStart"/>
      <w:r w:rsidRPr="00CD2C6F">
        <w:rPr>
          <w:rFonts w:ascii="宋体" w:eastAsia="宋体" w:hAnsi="宋体" w:hint="eastAsia"/>
          <w:sz w:val="28"/>
          <w:szCs w:val="28"/>
        </w:rPr>
        <w:t>项</w:t>
      </w:r>
      <w:bookmarkStart w:id="2" w:name="_Toc441824764"/>
      <w:r w:rsidR="008443B5" w:rsidRPr="00CD2C6F">
        <w:rPr>
          <w:rFonts w:hint="eastAsia"/>
        </w:rPr>
        <w:t>项目</w:t>
      </w:r>
      <w:proofErr w:type="gramEnd"/>
      <w:r w:rsidR="008443B5" w:rsidRPr="00CD2C6F">
        <w:rPr>
          <w:rFonts w:hint="eastAsia"/>
        </w:rPr>
        <w:t>背景</w:t>
      </w:r>
      <w:bookmarkEnd w:id="2"/>
    </w:p>
    <w:p w:rsidR="008443B5" w:rsidRDefault="008443B5" w:rsidP="002956AD">
      <w:pPr>
        <w:pStyle w:val="2"/>
      </w:pPr>
      <w:bookmarkStart w:id="3" w:name="_Toc441824765"/>
      <w:r w:rsidRPr="00CD2C6F">
        <w:rPr>
          <w:rFonts w:hint="eastAsia"/>
        </w:rPr>
        <w:t>参考资料</w:t>
      </w:r>
      <w:bookmarkEnd w:id="3"/>
    </w:p>
    <w:p w:rsidR="00145DB4" w:rsidRDefault="00FB6ADB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</w:t>
      </w:r>
      <w:r w:rsidR="00145DB4">
        <w:rPr>
          <w:rFonts w:ascii="宋体" w:eastAsia="宋体" w:hAnsi="宋体" w:hint="eastAsia"/>
          <w:sz w:val="28"/>
          <w:szCs w:val="28"/>
        </w:rPr>
        <w:t>1-3列出了此次报告涉及到的参考资料</w:t>
      </w:r>
      <w:r w:rsidR="0035669F">
        <w:rPr>
          <w:rFonts w:ascii="宋体" w:eastAsia="宋体" w:hAnsi="宋体" w:hint="eastAsia"/>
          <w:sz w:val="28"/>
          <w:szCs w:val="28"/>
        </w:rPr>
        <w:t>。</w:t>
      </w:r>
    </w:p>
    <w:p w:rsidR="0035669F" w:rsidRDefault="0035669F" w:rsidP="0035669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表1-3参考资料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A6E5F" w:rsidTr="008A6E5F">
        <w:tc>
          <w:tcPr>
            <w:tcW w:w="8472" w:type="dxa"/>
          </w:tcPr>
          <w:p w:rsidR="008A6E5F" w:rsidRDefault="008A6E5F" w:rsidP="003566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名称</w:t>
            </w:r>
          </w:p>
        </w:tc>
      </w:tr>
      <w:tr w:rsidR="008A6E5F" w:rsidTr="008A6E5F">
        <w:tc>
          <w:tcPr>
            <w:tcW w:w="8472" w:type="dxa"/>
          </w:tcPr>
          <w:p w:rsidR="008A6E5F" w:rsidRDefault="008A6E5F" w:rsidP="003566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C4BED">
              <w:rPr>
                <w:rFonts w:ascii="宋体" w:eastAsia="宋体" w:hAnsi="宋体" w:hint="eastAsia"/>
                <w:sz w:val="28"/>
                <w:szCs w:val="28"/>
              </w:rPr>
              <w:t>鉴定服务系统-需求规格说明书</w:t>
            </w:r>
          </w:p>
        </w:tc>
      </w:tr>
      <w:tr w:rsidR="008A6E5F" w:rsidTr="008A6E5F">
        <w:tc>
          <w:tcPr>
            <w:tcW w:w="8472" w:type="dxa"/>
          </w:tcPr>
          <w:p w:rsidR="008A6E5F" w:rsidRPr="00B24460" w:rsidRDefault="008A6E5F" w:rsidP="00B2446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24460">
              <w:rPr>
                <w:rFonts w:ascii="宋体" w:eastAsia="宋体" w:hAnsi="宋体" w:cs="Tahoma"/>
                <w:color w:val="444444"/>
                <w:sz w:val="28"/>
                <w:szCs w:val="28"/>
                <w:shd w:val="clear" w:color="auto" w:fill="FFFFFF"/>
              </w:rPr>
              <w:t>GBT 15532-2008 计算机软件测试规范</w:t>
            </w:r>
          </w:p>
        </w:tc>
      </w:tr>
      <w:tr w:rsidR="008A6E5F" w:rsidTr="008A6E5F">
        <w:tc>
          <w:tcPr>
            <w:tcW w:w="8472" w:type="dxa"/>
          </w:tcPr>
          <w:p w:rsidR="008A6E5F" w:rsidRPr="00B24460" w:rsidRDefault="008A6E5F" w:rsidP="0035669F">
            <w:pPr>
              <w:spacing w:line="360" w:lineRule="auto"/>
              <w:jc w:val="center"/>
              <w:rPr>
                <w:rFonts w:ascii="宋体" w:eastAsia="宋体" w:hAnsi="宋体" w:cs="Tahoma"/>
                <w:color w:val="444444"/>
                <w:sz w:val="28"/>
                <w:szCs w:val="28"/>
                <w:shd w:val="clear" w:color="auto" w:fill="FFFFFF"/>
              </w:rPr>
            </w:pPr>
            <w:r w:rsidRPr="00B24460">
              <w:rPr>
                <w:rFonts w:ascii="宋体" w:eastAsia="宋体" w:hAnsi="宋体" w:cs="Tahoma"/>
                <w:color w:val="444444"/>
                <w:sz w:val="28"/>
                <w:szCs w:val="28"/>
                <w:shd w:val="clear" w:color="auto" w:fill="FFFFFF"/>
              </w:rPr>
              <w:t>GBT 9386-2008 计算机软件测试文档编制规范</w:t>
            </w:r>
          </w:p>
        </w:tc>
      </w:tr>
    </w:tbl>
    <w:p w:rsidR="008443B5" w:rsidRPr="00CD2C6F" w:rsidRDefault="008443B5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8443B5" w:rsidRDefault="008443B5" w:rsidP="002956AD">
      <w:pPr>
        <w:pStyle w:val="2"/>
      </w:pPr>
      <w:bookmarkStart w:id="4" w:name="_Toc441824766"/>
      <w:r w:rsidRPr="00CD2C6F">
        <w:rPr>
          <w:rFonts w:hint="eastAsia"/>
        </w:rPr>
        <w:t>术语和缩略语</w:t>
      </w:r>
      <w:bookmarkEnd w:id="4"/>
    </w:p>
    <w:p w:rsidR="00DF7DF0" w:rsidRPr="00122F0D" w:rsidRDefault="00DF7DF0" w:rsidP="00122F0D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22F0D">
        <w:rPr>
          <w:rFonts w:ascii="宋体" w:eastAsia="宋体" w:hAnsi="宋体" w:hint="eastAsia"/>
          <w:sz w:val="28"/>
          <w:szCs w:val="28"/>
        </w:rPr>
        <w:t>本文使用了</w:t>
      </w:r>
      <w:r w:rsidRPr="00122F0D">
        <w:rPr>
          <w:rFonts w:ascii="宋体" w:eastAsia="宋体" w:hAnsi="宋体"/>
          <w:sz w:val="28"/>
          <w:szCs w:val="28"/>
        </w:rPr>
        <w:fldChar w:fldCharType="begin"/>
      </w:r>
      <w:r w:rsidRPr="00122F0D">
        <w:rPr>
          <w:rFonts w:ascii="宋体" w:eastAsia="宋体" w:hAnsi="宋体"/>
          <w:sz w:val="28"/>
          <w:szCs w:val="28"/>
        </w:rPr>
        <w:instrText xml:space="preserve"> REF _Ref436144260 \h  \* MERGEFORMAT </w:instrText>
      </w:r>
      <w:r w:rsidRPr="00122F0D">
        <w:rPr>
          <w:rFonts w:ascii="宋体" w:eastAsia="宋体" w:hAnsi="宋体"/>
          <w:sz w:val="28"/>
          <w:szCs w:val="28"/>
        </w:rPr>
      </w:r>
      <w:r w:rsidRPr="00122F0D">
        <w:rPr>
          <w:rFonts w:ascii="宋体" w:eastAsia="宋体" w:hAnsi="宋体"/>
          <w:sz w:val="28"/>
          <w:szCs w:val="28"/>
        </w:rPr>
        <w:fldChar w:fldCharType="separate"/>
      </w:r>
      <w:r w:rsidRPr="00122F0D">
        <w:rPr>
          <w:rFonts w:ascii="宋体" w:eastAsia="宋体" w:hAnsi="宋体" w:hint="eastAsia"/>
          <w:sz w:val="28"/>
          <w:szCs w:val="28"/>
        </w:rPr>
        <w:t>表格</w:t>
      </w:r>
      <w:r w:rsidR="00161B0A">
        <w:rPr>
          <w:rFonts w:ascii="宋体" w:eastAsia="宋体" w:hAnsi="宋体"/>
          <w:sz w:val="28"/>
          <w:szCs w:val="28"/>
        </w:rPr>
        <w:t>1</w:t>
      </w:r>
      <w:r w:rsidR="00161B0A">
        <w:rPr>
          <w:rFonts w:ascii="宋体" w:eastAsia="宋体" w:hAnsi="宋体"/>
          <w:sz w:val="28"/>
          <w:szCs w:val="28"/>
        </w:rPr>
        <w:noBreakHyphen/>
      </w:r>
      <w:r w:rsidR="0053610B">
        <w:rPr>
          <w:rFonts w:ascii="宋体" w:eastAsia="宋体" w:hAnsi="宋体" w:hint="eastAsia"/>
          <w:sz w:val="28"/>
          <w:szCs w:val="28"/>
        </w:rPr>
        <w:t>4-1</w:t>
      </w:r>
      <w:r w:rsidRPr="00122F0D">
        <w:rPr>
          <w:rFonts w:ascii="宋体" w:eastAsia="宋体" w:hAnsi="宋体"/>
          <w:sz w:val="28"/>
          <w:szCs w:val="28"/>
        </w:rPr>
        <w:t xml:space="preserve"> 术语</w:t>
      </w:r>
      <w:r w:rsidRPr="00122F0D">
        <w:rPr>
          <w:rFonts w:ascii="宋体" w:eastAsia="宋体" w:hAnsi="宋体" w:hint="eastAsia"/>
          <w:sz w:val="28"/>
          <w:szCs w:val="28"/>
        </w:rPr>
        <w:t>/定义</w:t>
      </w:r>
      <w:r w:rsidRPr="00122F0D">
        <w:rPr>
          <w:rFonts w:ascii="宋体" w:eastAsia="宋体" w:hAnsi="宋体"/>
          <w:sz w:val="28"/>
          <w:szCs w:val="28"/>
        </w:rPr>
        <w:fldChar w:fldCharType="end"/>
      </w:r>
      <w:r w:rsidRPr="00122F0D">
        <w:rPr>
          <w:rFonts w:ascii="宋体" w:eastAsia="宋体" w:hAnsi="宋体" w:hint="eastAsia"/>
          <w:sz w:val="28"/>
          <w:szCs w:val="28"/>
        </w:rPr>
        <w:t>所显示的面向用户的术语、定义，包括通用词语在本文档中的专用解释。</w:t>
      </w:r>
    </w:p>
    <w:p w:rsidR="00DF7DF0" w:rsidRPr="00122F0D" w:rsidRDefault="003865B4" w:rsidP="00DF7DF0">
      <w:pPr>
        <w:pStyle w:val="a8"/>
        <w:keepNext/>
        <w:jc w:val="center"/>
        <w:rPr>
          <w:rFonts w:ascii="宋体" w:eastAsia="宋体" w:hAnsi="宋体"/>
          <w:sz w:val="28"/>
          <w:szCs w:val="28"/>
        </w:rPr>
      </w:pPr>
      <w:bookmarkStart w:id="5" w:name="_Ref436144260"/>
      <w:r>
        <w:rPr>
          <w:rFonts w:ascii="宋体" w:eastAsia="宋体" w:hAnsi="宋体" w:hint="eastAsia"/>
          <w:sz w:val="28"/>
          <w:szCs w:val="28"/>
        </w:rPr>
        <w:t>表</w:t>
      </w:r>
      <w:r w:rsidR="00DF7DF0" w:rsidRPr="00122F0D">
        <w:rPr>
          <w:rFonts w:ascii="宋体" w:eastAsia="宋体" w:hAnsi="宋体" w:hint="eastAsia"/>
          <w:sz w:val="28"/>
          <w:szCs w:val="28"/>
        </w:rPr>
        <w:t xml:space="preserve"> </w:t>
      </w:r>
      <w:r w:rsidR="00DF7DF0" w:rsidRPr="00122F0D">
        <w:rPr>
          <w:rFonts w:ascii="宋体" w:eastAsia="宋体" w:hAnsi="宋体"/>
          <w:sz w:val="28"/>
          <w:szCs w:val="28"/>
        </w:rPr>
        <w:fldChar w:fldCharType="begin"/>
      </w:r>
      <w:r w:rsidR="00DF7DF0" w:rsidRPr="00122F0D">
        <w:rPr>
          <w:rFonts w:ascii="宋体" w:eastAsia="宋体" w:hAnsi="宋体" w:hint="eastAsia"/>
          <w:sz w:val="28"/>
          <w:szCs w:val="28"/>
        </w:rPr>
        <w:instrText>STYLEREF 1 \s</w:instrText>
      </w:r>
      <w:r w:rsidR="00DF7DF0" w:rsidRPr="00122F0D">
        <w:rPr>
          <w:rFonts w:ascii="宋体" w:eastAsia="宋体" w:hAnsi="宋体"/>
          <w:sz w:val="28"/>
          <w:szCs w:val="28"/>
        </w:rPr>
        <w:fldChar w:fldCharType="separate"/>
      </w:r>
      <w:r w:rsidR="00DF7DF0" w:rsidRPr="00122F0D">
        <w:rPr>
          <w:rFonts w:ascii="宋体" w:eastAsia="宋体" w:hAnsi="宋体"/>
          <w:noProof/>
          <w:sz w:val="28"/>
          <w:szCs w:val="28"/>
        </w:rPr>
        <w:t>1</w:t>
      </w:r>
      <w:r w:rsidR="00DF7DF0" w:rsidRPr="00122F0D">
        <w:rPr>
          <w:rFonts w:ascii="宋体" w:eastAsia="宋体" w:hAnsi="宋体"/>
          <w:sz w:val="28"/>
          <w:szCs w:val="28"/>
        </w:rPr>
        <w:fldChar w:fldCharType="end"/>
      </w:r>
      <w:r w:rsidR="00DF7DF0" w:rsidRPr="00122F0D">
        <w:rPr>
          <w:rFonts w:ascii="宋体" w:eastAsia="宋体" w:hAnsi="宋体"/>
          <w:sz w:val="28"/>
          <w:szCs w:val="28"/>
        </w:rPr>
        <w:noBreakHyphen/>
      </w:r>
      <w:r w:rsidR="0053610B">
        <w:rPr>
          <w:rFonts w:ascii="宋体" w:eastAsia="宋体" w:hAnsi="宋体" w:hint="eastAsia"/>
          <w:sz w:val="28"/>
          <w:szCs w:val="28"/>
        </w:rPr>
        <w:t>4-1</w:t>
      </w:r>
      <w:r w:rsidR="00DF7DF0" w:rsidRPr="00122F0D">
        <w:rPr>
          <w:rFonts w:ascii="宋体" w:eastAsia="宋体" w:hAnsi="宋体"/>
          <w:sz w:val="28"/>
          <w:szCs w:val="28"/>
        </w:rPr>
        <w:t xml:space="preserve"> 术语</w:t>
      </w:r>
      <w:r w:rsidR="00DF7DF0" w:rsidRPr="00122F0D">
        <w:rPr>
          <w:rFonts w:ascii="宋体" w:eastAsia="宋体" w:hAnsi="宋体" w:hint="eastAsia"/>
          <w:sz w:val="28"/>
          <w:szCs w:val="28"/>
        </w:rPr>
        <w:t>/定义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F7DF0" w:rsidRPr="00122F0D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DF7DF0" w:rsidRPr="00122F0D" w:rsidRDefault="00DF7DF0" w:rsidP="00483BD1">
            <w:pPr>
              <w:spacing w:line="40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2F0D">
              <w:rPr>
                <w:rFonts w:ascii="宋体" w:eastAsia="宋体" w:hAnsi="宋体" w:hint="eastAsia"/>
                <w:b/>
                <w:sz w:val="28"/>
                <w:szCs w:val="28"/>
              </w:rPr>
              <w:t>术语/定义</w:t>
            </w:r>
          </w:p>
        </w:tc>
        <w:tc>
          <w:tcPr>
            <w:tcW w:w="4261" w:type="dxa"/>
            <w:shd w:val="clear" w:color="auto" w:fill="auto"/>
          </w:tcPr>
          <w:p w:rsidR="00DF7DF0" w:rsidRPr="00122F0D" w:rsidRDefault="00DF7DF0" w:rsidP="00483BD1">
            <w:pPr>
              <w:spacing w:line="40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2F0D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2567F9" w:rsidRPr="00122F0D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2567F9" w:rsidRPr="002567F9" w:rsidRDefault="002567F9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 w:rsidRPr="002567F9"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</w:p>
        </w:tc>
        <w:tc>
          <w:tcPr>
            <w:tcW w:w="4261" w:type="dxa"/>
            <w:shd w:val="clear" w:color="auto" w:fill="auto"/>
          </w:tcPr>
          <w:p w:rsidR="002567F9" w:rsidRPr="002567F9" w:rsidRDefault="00AD0BE2" w:rsidP="00C30D9F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</w:t>
            </w:r>
            <w:r w:rsidR="00C30D9F"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</w:p>
        </w:tc>
      </w:tr>
    </w:tbl>
    <w:p w:rsidR="00730E09" w:rsidRDefault="00730E09" w:rsidP="0053610B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</w:p>
    <w:p w:rsidR="0053610B" w:rsidRPr="0053610B" w:rsidRDefault="0053610B" w:rsidP="0053610B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53610B">
        <w:rPr>
          <w:rFonts w:ascii="宋体" w:eastAsia="宋体" w:hAnsi="宋体"/>
          <w:sz w:val="28"/>
          <w:szCs w:val="28"/>
        </w:rPr>
        <w:fldChar w:fldCharType="begin"/>
      </w:r>
      <w:r w:rsidRPr="0053610B">
        <w:rPr>
          <w:rFonts w:ascii="宋体" w:eastAsia="宋体" w:hAnsi="宋体"/>
          <w:sz w:val="28"/>
          <w:szCs w:val="28"/>
        </w:rPr>
        <w:instrText xml:space="preserve"> REF _Ref436145317 \h  \* MERGEFORMAT </w:instrText>
      </w:r>
      <w:r w:rsidRPr="0053610B">
        <w:rPr>
          <w:rFonts w:ascii="宋体" w:eastAsia="宋体" w:hAnsi="宋体"/>
          <w:sz w:val="28"/>
          <w:szCs w:val="28"/>
        </w:rPr>
      </w:r>
      <w:r w:rsidRPr="0053610B">
        <w:rPr>
          <w:rFonts w:ascii="宋体" w:eastAsia="宋体" w:hAnsi="宋体"/>
          <w:sz w:val="28"/>
          <w:szCs w:val="28"/>
        </w:rPr>
        <w:fldChar w:fldCharType="separate"/>
      </w:r>
      <w:r w:rsidR="00AE5B6C">
        <w:rPr>
          <w:rFonts w:ascii="宋体" w:eastAsia="宋体" w:hAnsi="宋体" w:hint="eastAsia"/>
          <w:sz w:val="28"/>
          <w:szCs w:val="28"/>
        </w:rPr>
        <w:t>表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noBreakHyphen/>
      </w:r>
      <w:r>
        <w:rPr>
          <w:rFonts w:ascii="宋体" w:eastAsia="宋体" w:hAnsi="宋体" w:hint="eastAsia"/>
          <w:sz w:val="28"/>
          <w:szCs w:val="28"/>
        </w:rPr>
        <w:t>4-2</w:t>
      </w:r>
      <w:r w:rsidRPr="0053610B">
        <w:rPr>
          <w:rFonts w:ascii="宋体" w:eastAsia="宋体" w:hAnsi="宋体"/>
          <w:sz w:val="28"/>
          <w:szCs w:val="28"/>
        </w:rPr>
        <w:t>缩略语</w:t>
      </w:r>
      <w:r w:rsidRPr="0053610B">
        <w:rPr>
          <w:rFonts w:ascii="宋体" w:eastAsia="宋体" w:hAnsi="宋体"/>
          <w:sz w:val="28"/>
          <w:szCs w:val="28"/>
        </w:rPr>
        <w:fldChar w:fldCharType="end"/>
      </w:r>
      <w:r w:rsidRPr="0053610B">
        <w:rPr>
          <w:rFonts w:ascii="宋体" w:eastAsia="宋体" w:hAnsi="宋体" w:hint="eastAsia"/>
          <w:sz w:val="28"/>
          <w:szCs w:val="28"/>
        </w:rPr>
        <w:t>所列为本文用到的缩略语。</w:t>
      </w:r>
    </w:p>
    <w:p w:rsidR="0053610B" w:rsidRPr="0053610B" w:rsidRDefault="00475BAB" w:rsidP="0053610B">
      <w:pPr>
        <w:pStyle w:val="a8"/>
        <w:keepNext/>
        <w:jc w:val="center"/>
        <w:rPr>
          <w:rFonts w:ascii="宋体" w:eastAsia="宋体" w:hAnsi="宋体"/>
          <w:sz w:val="28"/>
          <w:szCs w:val="28"/>
        </w:rPr>
      </w:pPr>
      <w:bookmarkStart w:id="6" w:name="_Ref436145317"/>
      <w:r>
        <w:rPr>
          <w:rFonts w:ascii="宋体" w:eastAsia="宋体" w:hAnsi="宋体" w:hint="eastAsia"/>
          <w:sz w:val="28"/>
          <w:szCs w:val="28"/>
        </w:rPr>
        <w:t>表</w:t>
      </w:r>
      <w:r w:rsidR="0053610B" w:rsidRPr="0053610B">
        <w:rPr>
          <w:rFonts w:ascii="宋体" w:eastAsia="宋体" w:hAnsi="宋体" w:hint="eastAsia"/>
          <w:sz w:val="28"/>
          <w:szCs w:val="28"/>
        </w:rPr>
        <w:t xml:space="preserve"> </w:t>
      </w:r>
      <w:r w:rsidR="0053610B" w:rsidRPr="0053610B">
        <w:rPr>
          <w:rFonts w:ascii="宋体" w:eastAsia="宋体" w:hAnsi="宋体"/>
          <w:sz w:val="28"/>
          <w:szCs w:val="28"/>
        </w:rPr>
        <w:fldChar w:fldCharType="begin"/>
      </w:r>
      <w:r w:rsidR="0053610B" w:rsidRPr="0053610B">
        <w:rPr>
          <w:rFonts w:ascii="宋体" w:eastAsia="宋体" w:hAnsi="宋体" w:hint="eastAsia"/>
          <w:sz w:val="28"/>
          <w:szCs w:val="28"/>
        </w:rPr>
        <w:instrText>STYLEREF 1 \s</w:instrText>
      </w:r>
      <w:r w:rsidR="0053610B" w:rsidRPr="0053610B">
        <w:rPr>
          <w:rFonts w:ascii="宋体" w:eastAsia="宋体" w:hAnsi="宋体"/>
          <w:sz w:val="28"/>
          <w:szCs w:val="28"/>
        </w:rPr>
        <w:fldChar w:fldCharType="separate"/>
      </w:r>
      <w:r w:rsidR="0053610B" w:rsidRPr="0053610B">
        <w:rPr>
          <w:rFonts w:ascii="宋体" w:eastAsia="宋体" w:hAnsi="宋体"/>
          <w:noProof/>
          <w:sz w:val="28"/>
          <w:szCs w:val="28"/>
        </w:rPr>
        <w:t>1</w:t>
      </w:r>
      <w:r w:rsidR="0053610B" w:rsidRPr="0053610B">
        <w:rPr>
          <w:rFonts w:ascii="宋体" w:eastAsia="宋体" w:hAnsi="宋体"/>
          <w:sz w:val="28"/>
          <w:szCs w:val="28"/>
        </w:rPr>
        <w:fldChar w:fldCharType="end"/>
      </w:r>
      <w:r w:rsidR="0053610B" w:rsidRPr="0053610B">
        <w:rPr>
          <w:rFonts w:ascii="宋体" w:eastAsia="宋体" w:hAnsi="宋体"/>
          <w:sz w:val="28"/>
          <w:szCs w:val="28"/>
        </w:rPr>
        <w:noBreakHyphen/>
      </w:r>
      <w:r w:rsidR="0053610B">
        <w:rPr>
          <w:rFonts w:ascii="宋体" w:eastAsia="宋体" w:hAnsi="宋体" w:hint="eastAsia"/>
          <w:sz w:val="28"/>
          <w:szCs w:val="28"/>
        </w:rPr>
        <w:t>4-</w:t>
      </w:r>
      <w:r w:rsidR="0053610B" w:rsidRPr="0053610B">
        <w:rPr>
          <w:rFonts w:ascii="宋体" w:eastAsia="宋体" w:hAnsi="宋体"/>
          <w:sz w:val="28"/>
          <w:szCs w:val="28"/>
        </w:rPr>
        <w:fldChar w:fldCharType="begin"/>
      </w:r>
      <w:r w:rsidR="0053610B" w:rsidRPr="0053610B">
        <w:rPr>
          <w:rFonts w:ascii="宋体" w:eastAsia="宋体" w:hAnsi="宋体" w:hint="eastAsia"/>
          <w:sz w:val="28"/>
          <w:szCs w:val="28"/>
        </w:rPr>
        <w:instrText>SEQ 表格 \* ARABIC \s 1</w:instrText>
      </w:r>
      <w:r w:rsidR="0053610B" w:rsidRPr="0053610B">
        <w:rPr>
          <w:rFonts w:ascii="宋体" w:eastAsia="宋体" w:hAnsi="宋体"/>
          <w:sz w:val="28"/>
          <w:szCs w:val="28"/>
        </w:rPr>
        <w:fldChar w:fldCharType="separate"/>
      </w:r>
      <w:r w:rsidR="0053610B" w:rsidRPr="0053610B">
        <w:rPr>
          <w:rFonts w:ascii="宋体" w:eastAsia="宋体" w:hAnsi="宋体"/>
          <w:noProof/>
          <w:sz w:val="28"/>
          <w:szCs w:val="28"/>
        </w:rPr>
        <w:t>2</w:t>
      </w:r>
      <w:r w:rsidR="0053610B" w:rsidRPr="0053610B">
        <w:rPr>
          <w:rFonts w:ascii="宋体" w:eastAsia="宋体" w:hAnsi="宋体"/>
          <w:sz w:val="28"/>
          <w:szCs w:val="28"/>
        </w:rPr>
        <w:fldChar w:fldCharType="end"/>
      </w:r>
      <w:r w:rsidR="0053610B" w:rsidRPr="0053610B">
        <w:rPr>
          <w:rFonts w:ascii="宋体" w:eastAsia="宋体" w:hAnsi="宋体"/>
          <w:sz w:val="28"/>
          <w:szCs w:val="28"/>
        </w:rPr>
        <w:t>缩略语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3610B" w:rsidRPr="0053610B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53610B" w:rsidRPr="0053610B" w:rsidRDefault="0053610B" w:rsidP="00483BD1">
            <w:pPr>
              <w:spacing w:line="40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 w:rsidRPr="0053610B">
              <w:rPr>
                <w:rFonts w:ascii="宋体" w:eastAsia="宋体" w:hAnsi="宋体" w:hint="eastAsia"/>
                <w:b/>
                <w:sz w:val="28"/>
                <w:szCs w:val="28"/>
              </w:rPr>
              <w:t>缩略语</w:t>
            </w:r>
          </w:p>
        </w:tc>
        <w:tc>
          <w:tcPr>
            <w:tcW w:w="4261" w:type="dxa"/>
            <w:shd w:val="clear" w:color="auto" w:fill="auto"/>
          </w:tcPr>
          <w:p w:rsidR="0053610B" w:rsidRPr="0053610B" w:rsidRDefault="0053610B" w:rsidP="00483BD1">
            <w:pPr>
              <w:spacing w:line="40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 w:rsidRPr="0053610B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53610B" w:rsidRPr="0053610B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53610B" w:rsidRPr="0053610B" w:rsidRDefault="00631186" w:rsidP="00631186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631186">
              <w:rPr>
                <w:rFonts w:ascii="宋体" w:eastAsia="宋体" w:hAnsi="宋体" w:hint="eastAsia"/>
                <w:sz w:val="28"/>
                <w:szCs w:val="28"/>
              </w:rPr>
              <w:t>UDC</w:t>
            </w:r>
          </w:p>
        </w:tc>
        <w:tc>
          <w:tcPr>
            <w:tcW w:w="4261" w:type="dxa"/>
            <w:shd w:val="clear" w:color="auto" w:fill="auto"/>
          </w:tcPr>
          <w:p w:rsidR="0053610B" w:rsidRPr="0053610B" w:rsidRDefault="00192F4A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UserCenteredDesign</w:t>
            </w:r>
            <w:proofErr w:type="spellEnd"/>
          </w:p>
        </w:tc>
      </w:tr>
      <w:tr w:rsidR="005F234A" w:rsidRPr="0053610B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5F234A" w:rsidRPr="00631186" w:rsidRDefault="005F234A" w:rsidP="00631186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BA</w:t>
            </w:r>
          </w:p>
        </w:tc>
        <w:tc>
          <w:tcPr>
            <w:tcW w:w="4261" w:type="dxa"/>
            <w:shd w:val="clear" w:color="auto" w:fill="auto"/>
          </w:tcPr>
          <w:p w:rsidR="005F234A" w:rsidRPr="0053610B" w:rsidRDefault="005F234A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Business Analyst</w:t>
            </w:r>
          </w:p>
        </w:tc>
      </w:tr>
      <w:tr w:rsidR="0053610B" w:rsidRPr="0053610B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53610B" w:rsidRPr="0053610B" w:rsidRDefault="00631186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</w:t>
            </w:r>
            <w:r w:rsidR="0053610B" w:rsidRPr="0053610B">
              <w:rPr>
                <w:rFonts w:ascii="宋体" w:eastAsia="宋体" w:hAnsi="宋体" w:hint="eastAsia"/>
                <w:sz w:val="28"/>
                <w:szCs w:val="28"/>
              </w:rPr>
              <w:t>范围</w:t>
            </w:r>
          </w:p>
        </w:tc>
        <w:tc>
          <w:tcPr>
            <w:tcW w:w="4261" w:type="dxa"/>
            <w:shd w:val="clear" w:color="auto" w:fill="auto"/>
          </w:tcPr>
          <w:p w:rsidR="0053610B" w:rsidRPr="0053610B" w:rsidRDefault="00631186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color w:val="333333"/>
                <w:sz w:val="28"/>
                <w:szCs w:val="28"/>
                <w:shd w:val="clear" w:color="auto" w:fill="FFFFFF"/>
              </w:rPr>
              <w:t>测试</w:t>
            </w:r>
            <w:r w:rsidR="0053610B" w:rsidRPr="0053610B">
              <w:rPr>
                <w:rFonts w:ascii="宋体" w:eastAsia="宋体" w:hAnsi="宋体" w:cs="Arial" w:hint="eastAsia"/>
                <w:color w:val="333333"/>
                <w:sz w:val="28"/>
                <w:szCs w:val="28"/>
                <w:shd w:val="clear" w:color="auto" w:fill="FFFFFF"/>
              </w:rPr>
              <w:t>该项目</w:t>
            </w:r>
            <w:r w:rsidR="0053610B" w:rsidRPr="0053610B">
              <w:rPr>
                <w:rFonts w:ascii="宋体" w:eastAsia="宋体" w:hAnsi="宋体" w:cs="Arial"/>
                <w:color w:val="333333"/>
                <w:sz w:val="28"/>
                <w:szCs w:val="28"/>
                <w:shd w:val="clear" w:color="auto" w:fill="FFFFFF"/>
              </w:rPr>
              <w:t>所需要执行的全部工作</w:t>
            </w:r>
          </w:p>
        </w:tc>
      </w:tr>
    </w:tbl>
    <w:p w:rsidR="00DF7DF0" w:rsidRPr="0053610B" w:rsidRDefault="00DF7DF0" w:rsidP="00DF7DF0">
      <w:pPr>
        <w:rPr>
          <w:rFonts w:ascii="宋体" w:eastAsia="宋体" w:hAnsi="宋体"/>
          <w:sz w:val="28"/>
          <w:szCs w:val="28"/>
        </w:rPr>
      </w:pPr>
    </w:p>
    <w:p w:rsidR="008443B5" w:rsidRPr="00CD2C6F" w:rsidRDefault="000F494B" w:rsidP="002956AD">
      <w:pPr>
        <w:pStyle w:val="1"/>
      </w:pPr>
      <w:bookmarkStart w:id="7" w:name="_Toc441824767"/>
      <w:r w:rsidRPr="00CD2C6F">
        <w:rPr>
          <w:rFonts w:hint="eastAsia"/>
        </w:rPr>
        <w:t>测试概要</w:t>
      </w:r>
      <w:bookmarkEnd w:id="7"/>
    </w:p>
    <w:p w:rsidR="006D643D" w:rsidRPr="006D643D" w:rsidRDefault="006D643D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</w:t>
      </w:r>
      <w:proofErr w:type="spellStart"/>
      <w:r>
        <w:rPr>
          <w:rFonts w:ascii="宋体" w:eastAsia="宋体" w:hAnsi="宋体" w:hint="eastAsia"/>
          <w:sz w:val="28"/>
          <w:szCs w:val="28"/>
        </w:rPr>
        <w:t>cantool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app进行测试  ，测试window app 的实用性，是否符合开发要求，app 是否有明显缺陷或者隐藏的bug</w:t>
      </w:r>
    </w:p>
    <w:p w:rsidR="006D643D" w:rsidRPr="00C125CB" w:rsidRDefault="006D643D" w:rsidP="006C41C0">
      <w:pPr>
        <w:spacing w:line="360" w:lineRule="auto"/>
        <w:rPr>
          <w:rFonts w:ascii="宋体" w:eastAsia="宋体" w:hAnsi="宋体"/>
          <w:color w:val="BFBFBF" w:themeColor="background1" w:themeShade="BF"/>
          <w:sz w:val="28"/>
          <w:szCs w:val="28"/>
        </w:rPr>
      </w:pPr>
    </w:p>
    <w:p w:rsidR="009F1F77" w:rsidRPr="00CD2C6F" w:rsidRDefault="009F1F77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要达到测试目标，需要满足一下假设：</w:t>
      </w:r>
    </w:p>
    <w:p w:rsidR="009F1F77" w:rsidRPr="00CD2C6F" w:rsidRDefault="009F1F77" w:rsidP="006C41C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BA人员提供的需求用例，可以100%反应业务需求；</w:t>
      </w:r>
    </w:p>
    <w:p w:rsidR="009F1F77" w:rsidRPr="00CD2C6F" w:rsidRDefault="009F1F77" w:rsidP="006C41C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发生需求变更后，会及时更新需求用例或发布需求变更</w:t>
      </w:r>
    </w:p>
    <w:p w:rsidR="009F1F77" w:rsidRDefault="009F1F77" w:rsidP="006C41C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任何测试需求变更时稳定、有序的；</w:t>
      </w:r>
    </w:p>
    <w:p w:rsidR="00A36CD2" w:rsidRDefault="00A36CD2" w:rsidP="002956AD">
      <w:pPr>
        <w:pStyle w:val="2"/>
      </w:pPr>
      <w:bookmarkStart w:id="8" w:name="_Toc441824768"/>
      <w:r w:rsidRPr="00CD2C6F">
        <w:rPr>
          <w:rFonts w:hint="eastAsia"/>
        </w:rPr>
        <w:t>测试用例设计</w:t>
      </w:r>
      <w:bookmarkEnd w:id="8"/>
    </w:p>
    <w:p w:rsidR="0025052E" w:rsidRPr="0025052E" w:rsidRDefault="0025052E" w:rsidP="0025052E"/>
    <w:p w:rsidR="0025052E" w:rsidRDefault="0025052E" w:rsidP="006C41C0">
      <w:pPr>
        <w:spacing w:line="360" w:lineRule="auto"/>
        <w:rPr>
          <w:rFonts w:ascii="宋体" w:eastAsia="宋体" w:hAnsi="宋体"/>
          <w:color w:val="BFBFBF" w:themeColor="background1" w:themeShade="BF"/>
          <w:sz w:val="28"/>
          <w:szCs w:val="28"/>
        </w:rPr>
      </w:pPr>
    </w:p>
    <w:p w:rsidR="00B14DBE" w:rsidRPr="00CD2C6F" w:rsidRDefault="00B14DBE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测试用例设计原则：</w:t>
      </w:r>
    </w:p>
    <w:p w:rsidR="00B14DBE" w:rsidRPr="00CD2C6F" w:rsidRDefault="00B14DBE" w:rsidP="006C41C0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需求覆盖要求：</w:t>
      </w:r>
    </w:p>
    <w:p w:rsidR="0020307C" w:rsidRPr="00CD2C6F" w:rsidRDefault="0020307C" w:rsidP="006C41C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与需求用例严格一一对应；</w:t>
      </w:r>
    </w:p>
    <w:p w:rsidR="0020307C" w:rsidRPr="00CD2C6F" w:rsidRDefault="0020307C" w:rsidP="006C41C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根据需求变更文档，实时补充；</w:t>
      </w:r>
    </w:p>
    <w:p w:rsidR="00B14DBE" w:rsidRPr="00CD2C6F" w:rsidRDefault="00B14DBE" w:rsidP="006C41C0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测试设计方法：</w:t>
      </w:r>
    </w:p>
    <w:p w:rsidR="0020307C" w:rsidRPr="00CD2C6F" w:rsidRDefault="0020307C" w:rsidP="006C41C0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以测试类型为基础，包含正常功能和可靠性（异常处理和恢复等）测试；</w:t>
      </w:r>
    </w:p>
    <w:p w:rsidR="006218F9" w:rsidRPr="00CD2C6F" w:rsidRDefault="008D30C8" w:rsidP="006C41C0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常规方法：等价类划分</w:t>
      </w:r>
      <w:r w:rsidR="00015B84">
        <w:rPr>
          <w:rFonts w:ascii="宋体" w:eastAsia="宋体" w:hAnsi="宋体" w:hint="eastAsia"/>
          <w:sz w:val="28"/>
          <w:szCs w:val="28"/>
        </w:rPr>
        <w:t>；</w:t>
      </w:r>
    </w:p>
    <w:p w:rsidR="00EC6536" w:rsidRPr="00CD2C6F" w:rsidRDefault="00EC6536" w:rsidP="006C41C0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lastRenderedPageBreak/>
        <w:t>测试类型覆盖要求</w:t>
      </w:r>
    </w:p>
    <w:p w:rsidR="00EC6536" w:rsidRPr="00CD2C6F" w:rsidRDefault="00943FA9" w:rsidP="006C41C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测试类型说明（每种类型都包含正常功能和可靠性测试）：</w:t>
      </w:r>
    </w:p>
    <w:p w:rsidR="00943FA9" w:rsidRPr="00CD2C6F" w:rsidRDefault="00943FA9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业务正确性：</w:t>
      </w:r>
    </w:p>
    <w:p w:rsidR="00943FA9" w:rsidRPr="00CD2C6F" w:rsidRDefault="00943FA9" w:rsidP="00015B84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业务数据流测试：实现关键业务数据流的测试</w:t>
      </w:r>
      <w:r w:rsidR="00015B84">
        <w:rPr>
          <w:rFonts w:ascii="宋体" w:eastAsia="宋体" w:hAnsi="宋体" w:hint="eastAsia"/>
          <w:sz w:val="28"/>
          <w:szCs w:val="28"/>
        </w:rPr>
        <w:t>。</w:t>
      </w:r>
    </w:p>
    <w:p w:rsidR="00943FA9" w:rsidRPr="00CD2C6F" w:rsidRDefault="00943FA9" w:rsidP="00015B84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关键功能点测试：对独立的需求功能点实现的测试</w:t>
      </w:r>
      <w:r w:rsidR="00015B84">
        <w:rPr>
          <w:rFonts w:ascii="宋体" w:eastAsia="宋体" w:hAnsi="宋体" w:hint="eastAsia"/>
          <w:sz w:val="28"/>
          <w:szCs w:val="28"/>
        </w:rPr>
        <w:t>。</w:t>
      </w:r>
    </w:p>
    <w:p w:rsidR="00943FA9" w:rsidRPr="00CD2C6F" w:rsidRDefault="00051218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数据验证</w:t>
      </w:r>
    </w:p>
    <w:p w:rsidR="00051218" w:rsidRPr="00CD2C6F" w:rsidRDefault="00051218" w:rsidP="00015B84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数据一致性：</w:t>
      </w:r>
      <w:r w:rsidR="008D30C8">
        <w:rPr>
          <w:rFonts w:ascii="宋体" w:eastAsia="宋体" w:hAnsi="宋体" w:hint="eastAsia"/>
          <w:sz w:val="28"/>
          <w:szCs w:val="28"/>
        </w:rPr>
        <w:t>数据解析是否正确</w:t>
      </w:r>
    </w:p>
    <w:p w:rsidR="00051218" w:rsidRPr="00CD2C6F" w:rsidRDefault="00051218" w:rsidP="00015B84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数据有效性：满足和不满足置顶模块的输入数据要求的测试</w:t>
      </w:r>
      <w:r w:rsidR="00015B84">
        <w:rPr>
          <w:rFonts w:ascii="宋体" w:eastAsia="宋体" w:hAnsi="宋体" w:hint="eastAsia"/>
          <w:sz w:val="28"/>
          <w:szCs w:val="28"/>
        </w:rPr>
        <w:t>。</w:t>
      </w:r>
    </w:p>
    <w:p w:rsidR="00051218" w:rsidRPr="00CD2C6F" w:rsidRDefault="00051218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兼容性测试：对不同浏览器，不同操作系统，硬件设备支持等软硬件环境的兼容。</w:t>
      </w:r>
    </w:p>
    <w:p w:rsidR="00051218" w:rsidRPr="00CD2C6F" w:rsidRDefault="00051218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出错处理测试：对于</w:t>
      </w:r>
      <w:r w:rsidR="008D30C8">
        <w:rPr>
          <w:rFonts w:ascii="宋体" w:eastAsia="宋体" w:hAnsi="宋体" w:hint="eastAsia"/>
          <w:sz w:val="28"/>
          <w:szCs w:val="28"/>
        </w:rPr>
        <w:t>异常处理</w:t>
      </w:r>
      <w:r w:rsidRPr="00CD2C6F">
        <w:rPr>
          <w:rFonts w:ascii="宋体" w:eastAsia="宋体" w:hAnsi="宋体" w:hint="eastAsia"/>
          <w:sz w:val="28"/>
          <w:szCs w:val="28"/>
        </w:rPr>
        <w:t>、</w:t>
      </w:r>
      <w:r w:rsidR="008D30C8">
        <w:rPr>
          <w:rFonts w:ascii="宋体" w:eastAsia="宋体" w:hAnsi="宋体" w:hint="eastAsia"/>
          <w:sz w:val="28"/>
          <w:szCs w:val="28"/>
        </w:rPr>
        <w:t>未连接硬件，数据</w:t>
      </w:r>
      <w:proofErr w:type="gramStart"/>
      <w:r w:rsidR="008D30C8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8D30C8">
        <w:rPr>
          <w:rFonts w:ascii="宋体" w:eastAsia="宋体" w:hAnsi="宋体" w:hint="eastAsia"/>
          <w:sz w:val="28"/>
          <w:szCs w:val="28"/>
        </w:rPr>
        <w:t>格式不正确</w:t>
      </w:r>
      <w:r w:rsidRPr="00CD2C6F">
        <w:rPr>
          <w:rFonts w:ascii="宋体" w:eastAsia="宋体" w:hAnsi="宋体" w:hint="eastAsia"/>
          <w:sz w:val="28"/>
          <w:szCs w:val="28"/>
        </w:rPr>
        <w:t>等错误出现后的处理机制</w:t>
      </w:r>
    </w:p>
    <w:p w:rsidR="006754B1" w:rsidRPr="00CD2C6F" w:rsidRDefault="00E125F7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UCD</w:t>
      </w:r>
    </w:p>
    <w:p w:rsidR="006754B1" w:rsidRPr="00CD2C6F" w:rsidRDefault="006754B1" w:rsidP="006C41C0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可用性：以用户使用习惯为标准，验证用户操作的可用性</w:t>
      </w:r>
    </w:p>
    <w:p w:rsidR="00FB028D" w:rsidRDefault="006754B1" w:rsidP="00FB028D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用户界面：UI界面设计是否满足整体要求</w:t>
      </w:r>
    </w:p>
    <w:p w:rsidR="00FB028D" w:rsidRDefault="00FB028D" w:rsidP="00FB028D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运维测试</w:t>
      </w:r>
    </w:p>
    <w:p w:rsidR="00FB028D" w:rsidRDefault="00FB028D" w:rsidP="00FB028D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安装测试：系统部署安装测试。</w:t>
      </w:r>
    </w:p>
    <w:p w:rsidR="00FB028D" w:rsidRDefault="00FB028D" w:rsidP="00FB028D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性能测试</w:t>
      </w:r>
    </w:p>
    <w:p w:rsidR="00FB028D" w:rsidRDefault="006D643D" w:rsidP="00FB028D">
      <w:pPr>
        <w:pStyle w:val="a7"/>
        <w:spacing w:line="360" w:lineRule="auto"/>
        <w:ind w:leftChars="400" w:left="2100" w:hangingChars="450" w:hanging="12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负载测试：以最佳响应时间为目标，发现系统在</w:t>
      </w:r>
      <w:proofErr w:type="gramStart"/>
      <w:r>
        <w:rPr>
          <w:rFonts w:ascii="宋体" w:eastAsia="宋体" w:hAnsi="宋体" w:hint="eastAsia"/>
          <w:sz w:val="28"/>
          <w:szCs w:val="28"/>
        </w:rPr>
        <w:t>不同条</w:t>
      </w:r>
      <w:proofErr w:type="gramEnd"/>
      <w:r w:rsidR="00FB028D">
        <w:rPr>
          <w:rFonts w:ascii="宋体" w:eastAsia="宋体" w:hAnsi="宋体" w:hint="eastAsia"/>
          <w:sz w:val="28"/>
          <w:szCs w:val="28"/>
        </w:rPr>
        <w:t>负载能力。</w:t>
      </w:r>
    </w:p>
    <w:p w:rsidR="00FB028D" w:rsidRPr="00FB028D" w:rsidRDefault="00FB028D" w:rsidP="00FB028D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A36CD2" w:rsidRPr="00BF12D2" w:rsidRDefault="00A36CD2" w:rsidP="002956AD">
      <w:pPr>
        <w:pStyle w:val="2"/>
      </w:pPr>
      <w:bookmarkStart w:id="9" w:name="_Toc441824769"/>
      <w:r w:rsidRPr="00BF12D2">
        <w:rPr>
          <w:rFonts w:hint="eastAsia"/>
        </w:rPr>
        <w:lastRenderedPageBreak/>
        <w:t>测试环境与配置</w:t>
      </w:r>
      <w:bookmarkEnd w:id="9"/>
    </w:p>
    <w:p w:rsidR="00BF12D2" w:rsidRDefault="00405ED6" w:rsidP="008D30C8">
      <w:bookmarkStart w:id="10" w:name="_Toc441824770"/>
      <w:r>
        <w:rPr>
          <w:rFonts w:hint="eastAsia"/>
        </w:rPr>
        <w:t>功能测试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05ED6" w:rsidTr="008D30C8">
        <w:tc>
          <w:tcPr>
            <w:tcW w:w="8522" w:type="dxa"/>
            <w:gridSpan w:val="4"/>
          </w:tcPr>
          <w:p w:rsidR="00405ED6" w:rsidRPr="008F5DD1" w:rsidRDefault="008A6E5F" w:rsidP="00405ED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app</w:t>
            </w:r>
            <w:r w:rsidR="00405ED6" w:rsidRPr="008F5DD1">
              <w:rPr>
                <w:rFonts w:ascii="宋体" w:eastAsia="宋体" w:hAnsi="宋体" w:hint="eastAsia"/>
                <w:sz w:val="28"/>
                <w:szCs w:val="28"/>
              </w:rPr>
              <w:t>配置</w:t>
            </w:r>
          </w:p>
        </w:tc>
      </w:tr>
      <w:tr w:rsidR="00405ED6" w:rsidTr="00405ED6">
        <w:tc>
          <w:tcPr>
            <w:tcW w:w="2130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  <w:r w:rsidRPr="008F5DD1">
              <w:rPr>
                <w:rFonts w:ascii="宋体" w:eastAsia="宋体" w:hAnsi="宋体" w:hint="eastAsia"/>
                <w:sz w:val="28"/>
                <w:szCs w:val="28"/>
              </w:rPr>
              <w:t>机器名</w:t>
            </w:r>
          </w:p>
        </w:tc>
        <w:tc>
          <w:tcPr>
            <w:tcW w:w="2130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  <w:r w:rsidRPr="008F5DD1">
              <w:rPr>
                <w:rFonts w:ascii="宋体" w:eastAsia="宋体" w:hAnsi="宋体" w:hint="eastAsia"/>
                <w:sz w:val="28"/>
                <w:szCs w:val="28"/>
              </w:rPr>
              <w:t>CPU</w:t>
            </w:r>
          </w:p>
        </w:tc>
        <w:tc>
          <w:tcPr>
            <w:tcW w:w="2131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  <w:r w:rsidRPr="008F5DD1">
              <w:rPr>
                <w:rFonts w:ascii="宋体" w:eastAsia="宋体" w:hAnsi="宋体" w:hint="eastAsia"/>
                <w:sz w:val="28"/>
                <w:szCs w:val="28"/>
              </w:rPr>
              <w:t>内存</w:t>
            </w:r>
          </w:p>
        </w:tc>
        <w:tc>
          <w:tcPr>
            <w:tcW w:w="2131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  <w:r w:rsidRPr="008F5DD1">
              <w:rPr>
                <w:rFonts w:ascii="宋体" w:eastAsia="宋体" w:hAnsi="宋体" w:hint="eastAsia"/>
                <w:sz w:val="28"/>
                <w:szCs w:val="28"/>
              </w:rPr>
              <w:t>软件环境（操作系统、应用软件）</w:t>
            </w:r>
          </w:p>
        </w:tc>
      </w:tr>
      <w:tr w:rsidR="00405ED6" w:rsidTr="00405ED6">
        <w:tc>
          <w:tcPr>
            <w:tcW w:w="2130" w:type="dxa"/>
          </w:tcPr>
          <w:p w:rsidR="00405ED6" w:rsidRPr="008F5DD1" w:rsidRDefault="008755BC" w:rsidP="008755BC">
            <w:pPr>
              <w:tabs>
                <w:tab w:val="left" w:pos="575"/>
              </w:tabs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华硕</w:t>
            </w:r>
            <w:r>
              <w:rPr>
                <w:rFonts w:ascii="宋体" w:eastAsia="宋体" w:hAnsi="宋体"/>
                <w:sz w:val="28"/>
                <w:szCs w:val="28"/>
              </w:rPr>
              <w:tab/>
            </w:r>
            <w:r>
              <w:rPr>
                <w:rFonts w:ascii="宋体" w:eastAsia="宋体" w:hAnsi="宋体" w:hint="eastAsia"/>
                <w:sz w:val="28"/>
                <w:szCs w:val="28"/>
              </w:rPr>
              <w:t>笔记本</w:t>
            </w:r>
          </w:p>
        </w:tc>
        <w:tc>
          <w:tcPr>
            <w:tcW w:w="2130" w:type="dxa"/>
          </w:tcPr>
          <w:p w:rsidR="00405ED6" w:rsidRPr="008F5DD1" w:rsidRDefault="008755BC" w:rsidP="00405ED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ntel Core i5</w:t>
            </w:r>
          </w:p>
        </w:tc>
        <w:tc>
          <w:tcPr>
            <w:tcW w:w="2131" w:type="dxa"/>
          </w:tcPr>
          <w:p w:rsidR="00405ED6" w:rsidRPr="008F5DD1" w:rsidRDefault="008755BC" w:rsidP="00405ED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4.00</w:t>
            </w:r>
          </w:p>
        </w:tc>
        <w:tc>
          <w:tcPr>
            <w:tcW w:w="2131" w:type="dxa"/>
          </w:tcPr>
          <w:p w:rsidR="00405ED6" w:rsidRPr="008F5DD1" w:rsidRDefault="008755BC" w:rsidP="00405ED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W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indow专业版</w:t>
            </w:r>
          </w:p>
        </w:tc>
      </w:tr>
      <w:tr w:rsidR="00405ED6" w:rsidTr="00405ED6">
        <w:tc>
          <w:tcPr>
            <w:tcW w:w="2130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00889" w:rsidTr="008755BC">
        <w:trPr>
          <w:trHeight w:val="699"/>
        </w:trPr>
        <w:tc>
          <w:tcPr>
            <w:tcW w:w="8522" w:type="dxa"/>
            <w:gridSpan w:val="4"/>
          </w:tcPr>
          <w:p w:rsidR="00900889" w:rsidRPr="008F5DD1" w:rsidRDefault="008755BC" w:rsidP="00405ED6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8755BC">
              <w:rPr>
                <w:rFonts w:ascii="宋体" w:eastAsia="宋体" w:hAnsi="宋体" w:hint="eastAsia"/>
                <w:sz w:val="28"/>
                <w:szCs w:val="28"/>
              </w:rPr>
              <w:t>cantool</w:t>
            </w:r>
            <w:proofErr w:type="spellEnd"/>
            <w:r w:rsidRPr="008755BC">
              <w:rPr>
                <w:rFonts w:ascii="宋体" w:eastAsia="宋体" w:hAnsi="宋体" w:hint="eastAsia"/>
                <w:sz w:val="28"/>
                <w:szCs w:val="28"/>
              </w:rPr>
              <w:t xml:space="preserve">装置   </w:t>
            </w:r>
          </w:p>
        </w:tc>
      </w:tr>
      <w:tr w:rsidR="008755BC" w:rsidTr="008755BC">
        <w:trPr>
          <w:trHeight w:val="495"/>
        </w:trPr>
        <w:tc>
          <w:tcPr>
            <w:tcW w:w="8522" w:type="dxa"/>
            <w:gridSpan w:val="4"/>
          </w:tcPr>
          <w:p w:rsidR="008755BC" w:rsidRDefault="008755BC">
            <w:r w:rsidRPr="008755BC"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spellStart"/>
            <w:r w:rsidRPr="008755BC">
              <w:rPr>
                <w:rFonts w:ascii="宋体" w:eastAsia="宋体" w:hAnsi="宋体" w:hint="eastAsia"/>
                <w:sz w:val="28"/>
                <w:szCs w:val="28"/>
              </w:rPr>
              <w:t>arduino</w:t>
            </w:r>
            <w:proofErr w:type="spellEnd"/>
            <w:r w:rsidRPr="008755BC">
              <w:rPr>
                <w:rFonts w:ascii="宋体" w:eastAsia="宋体" w:hAnsi="宋体" w:hint="eastAsia"/>
                <w:sz w:val="28"/>
                <w:szCs w:val="28"/>
              </w:rPr>
              <w:t>开发板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，温度传感器</w:t>
            </w:r>
          </w:p>
        </w:tc>
      </w:tr>
    </w:tbl>
    <w:p w:rsidR="00A36CD2" w:rsidRPr="00CD2C6F" w:rsidRDefault="00A36CD2" w:rsidP="002956AD">
      <w:pPr>
        <w:pStyle w:val="2"/>
      </w:pPr>
      <w:bookmarkStart w:id="11" w:name="_Toc441824771"/>
      <w:r w:rsidRPr="00CD2C6F">
        <w:rPr>
          <w:rFonts w:hint="eastAsia"/>
        </w:rPr>
        <w:t>测试方法与工具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846"/>
      </w:tblGrid>
      <w:tr w:rsidR="008A6E5F" w:rsidRPr="00CD2C6F" w:rsidTr="00283B88"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测试内容</w:t>
            </w:r>
          </w:p>
        </w:tc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测试方法</w:t>
            </w:r>
          </w:p>
        </w:tc>
        <w:tc>
          <w:tcPr>
            <w:tcW w:w="2846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8A6E5F" w:rsidRPr="00CD2C6F" w:rsidTr="00283B88"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功能测试</w:t>
            </w:r>
          </w:p>
        </w:tc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黑盒、手工、回归</w:t>
            </w:r>
          </w:p>
        </w:tc>
        <w:tc>
          <w:tcPr>
            <w:tcW w:w="2846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A6E5F" w:rsidRPr="00CD2C6F" w:rsidTr="00283B88">
        <w:tc>
          <w:tcPr>
            <w:tcW w:w="2130" w:type="dxa"/>
          </w:tcPr>
          <w:p w:rsidR="008A6E5F" w:rsidRPr="00CD2C6F" w:rsidRDefault="008D30C8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单元测试</w:t>
            </w:r>
          </w:p>
        </w:tc>
        <w:tc>
          <w:tcPr>
            <w:tcW w:w="2130" w:type="dxa"/>
          </w:tcPr>
          <w:p w:rsidR="008A6E5F" w:rsidRPr="008D30C8" w:rsidRDefault="006D643D" w:rsidP="006D643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白盒测试</w:t>
            </w:r>
            <w:proofErr w:type="gramEnd"/>
          </w:p>
        </w:tc>
        <w:tc>
          <w:tcPr>
            <w:tcW w:w="2846" w:type="dxa"/>
          </w:tcPr>
          <w:p w:rsidR="008A6E5F" w:rsidRPr="00CD2C6F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8D30C8">
              <w:rPr>
                <w:rFonts w:ascii="宋体" w:eastAsia="宋体" w:hAnsi="宋体" w:hint="eastAsia"/>
                <w:sz w:val="28"/>
                <w:szCs w:val="28"/>
              </w:rPr>
              <w:t>JUnit</w:t>
            </w:r>
            <w:proofErr w:type="spellEnd"/>
            <w:r w:rsidRPr="008D30C8">
              <w:rPr>
                <w:rFonts w:ascii="宋体" w:eastAsia="宋体" w:hAnsi="宋体" w:hint="eastAsia"/>
                <w:sz w:val="28"/>
                <w:szCs w:val="28"/>
              </w:rPr>
              <w:t>进行单元测试</w:t>
            </w:r>
          </w:p>
        </w:tc>
      </w:tr>
      <w:tr w:rsidR="008A6E5F" w:rsidRPr="00CD2C6F" w:rsidTr="00283B88"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兼容性测试</w:t>
            </w:r>
          </w:p>
        </w:tc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黑盒、手工、回归</w:t>
            </w:r>
          </w:p>
        </w:tc>
        <w:tc>
          <w:tcPr>
            <w:tcW w:w="2846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A6E5F" w:rsidRPr="00CD2C6F" w:rsidTr="00283B88">
        <w:trPr>
          <w:trHeight w:val="1175"/>
        </w:trPr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易用性测试</w:t>
            </w:r>
          </w:p>
        </w:tc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黑盒、手工、回归</w:t>
            </w:r>
          </w:p>
        </w:tc>
        <w:tc>
          <w:tcPr>
            <w:tcW w:w="2846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36CD2" w:rsidRDefault="00A36CD2" w:rsidP="002956AD">
      <w:pPr>
        <w:pStyle w:val="1"/>
      </w:pPr>
      <w:r w:rsidRPr="00CD2C6F">
        <w:br w:type="page"/>
      </w:r>
      <w:bookmarkStart w:id="12" w:name="_Toc441824772"/>
      <w:r w:rsidR="002C3041" w:rsidRPr="00CD2C6F">
        <w:rPr>
          <w:rFonts w:hint="eastAsia"/>
        </w:rPr>
        <w:lastRenderedPageBreak/>
        <w:t>测试内容和执行情况</w:t>
      </w:r>
      <w:bookmarkEnd w:id="12"/>
    </w:p>
    <w:p w:rsidR="006D643D" w:rsidRPr="006D643D" w:rsidRDefault="006D643D" w:rsidP="006D643D"/>
    <w:p w:rsidR="00667888" w:rsidRDefault="00667888" w:rsidP="002956AD">
      <w:pPr>
        <w:pStyle w:val="2"/>
      </w:pPr>
      <w:bookmarkStart w:id="13" w:name="_Toc441824773"/>
      <w:r w:rsidRPr="00CD2C6F">
        <w:rPr>
          <w:rFonts w:hint="eastAsia"/>
        </w:rPr>
        <w:t>项目测试概况表</w:t>
      </w:r>
      <w:bookmarkEnd w:id="13"/>
    </w:p>
    <w:p w:rsidR="00BB7EB3" w:rsidRPr="00BB7EB3" w:rsidRDefault="00BB7EB3" w:rsidP="009776FC">
      <w:pPr>
        <w:ind w:firstLine="227"/>
        <w:rPr>
          <w:rFonts w:ascii="宋体" w:eastAsia="宋体" w:hAnsi="宋体"/>
          <w:sz w:val="28"/>
          <w:szCs w:val="28"/>
        </w:rPr>
      </w:pPr>
      <w:r w:rsidRPr="00BB7EB3">
        <w:rPr>
          <w:rFonts w:ascii="宋体" w:eastAsia="宋体" w:hAnsi="宋体" w:hint="eastAsia"/>
          <w:sz w:val="28"/>
          <w:szCs w:val="28"/>
        </w:rPr>
        <w:t>对</w:t>
      </w:r>
      <w:proofErr w:type="spellStart"/>
      <w:r w:rsidR="008A6E5F">
        <w:rPr>
          <w:rFonts w:ascii="宋体" w:eastAsia="宋体" w:hAnsi="宋体" w:hint="eastAsia"/>
          <w:sz w:val="28"/>
          <w:szCs w:val="28"/>
        </w:rPr>
        <w:t>cantool</w:t>
      </w:r>
      <w:proofErr w:type="spellEnd"/>
      <w:r w:rsidRPr="00BB7EB3">
        <w:rPr>
          <w:rFonts w:ascii="宋体" w:eastAsia="宋体" w:hAnsi="宋体" w:hint="eastAsia"/>
          <w:sz w:val="28"/>
          <w:szCs w:val="28"/>
        </w:rPr>
        <w:t>系统的功能、性能、可靠性、安全性、可使用性、兼容性、文档等方面进行了全面的测试。</w:t>
      </w:r>
    </w:p>
    <w:p w:rsidR="008C0638" w:rsidRPr="00CD2C6F" w:rsidRDefault="008C0638" w:rsidP="006C41C0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8C0638" w:rsidRPr="00CD2C6F" w:rsidRDefault="0019523D" w:rsidP="002956AD">
      <w:pPr>
        <w:pStyle w:val="2"/>
      </w:pPr>
      <w:bookmarkStart w:id="14" w:name="_Toc441824774"/>
      <w:r w:rsidRPr="00CD2C6F">
        <w:rPr>
          <w:rFonts w:hint="eastAsia"/>
        </w:rPr>
        <w:t>功能</w:t>
      </w:r>
      <w:bookmarkEnd w:id="14"/>
    </w:p>
    <w:p w:rsidR="00D2082A" w:rsidRPr="00CD2C6F" w:rsidRDefault="00692E1D" w:rsidP="00D2082A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各模块以手工测试为</w:t>
      </w:r>
      <w:r w:rsidR="00290540">
        <w:rPr>
          <w:rFonts w:ascii="宋体" w:eastAsia="宋体" w:hAnsi="宋体" w:hint="eastAsia"/>
          <w:sz w:val="28"/>
          <w:szCs w:val="28"/>
        </w:rPr>
        <w:t>主，主要关注基于各种渠道（需求用例，需求变更，邮件沟通，电话沟通、</w:t>
      </w:r>
      <w:r w:rsidRPr="00CD2C6F">
        <w:rPr>
          <w:rFonts w:ascii="宋体" w:eastAsia="宋体" w:hAnsi="宋体" w:hint="eastAsia"/>
          <w:sz w:val="28"/>
          <w:szCs w:val="28"/>
        </w:rPr>
        <w:t>聊天软件沟通）提取的功能点的实现，保证模块内功能实现和健壮，充分考虑系统可靠性，异常处理等。包括</w:t>
      </w:r>
    </w:p>
    <w:p w:rsidR="00692E1D" w:rsidRPr="00CD2C6F" w:rsidRDefault="00692E1D" w:rsidP="00D2082A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A36CD2" w:rsidRPr="00CD2C6F" w:rsidRDefault="0019523D" w:rsidP="006C41C0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CD2C6F">
        <w:rPr>
          <w:rFonts w:ascii="宋体" w:eastAsia="宋体" w:hAnsi="宋体" w:hint="eastAsia"/>
          <w:b/>
          <w:sz w:val="28"/>
          <w:szCs w:val="28"/>
        </w:rPr>
        <w:t>功能测试情况概要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1616"/>
        <w:gridCol w:w="1616"/>
        <w:gridCol w:w="1114"/>
        <w:gridCol w:w="1114"/>
        <w:gridCol w:w="1796"/>
      </w:tblGrid>
      <w:tr w:rsidR="00D2082A" w:rsidRPr="00CD2C6F" w:rsidTr="000C6729">
        <w:trPr>
          <w:trHeight w:val="315"/>
        </w:trPr>
        <w:tc>
          <w:tcPr>
            <w:tcW w:w="1114" w:type="dxa"/>
            <w:vMerge w:val="restart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模块名称</w:t>
            </w:r>
          </w:p>
        </w:tc>
        <w:tc>
          <w:tcPr>
            <w:tcW w:w="1616" w:type="dxa"/>
            <w:vMerge w:val="restart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开始时间</w:t>
            </w:r>
          </w:p>
        </w:tc>
        <w:tc>
          <w:tcPr>
            <w:tcW w:w="1616" w:type="dxa"/>
            <w:vMerge w:val="restart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结束时间</w:t>
            </w:r>
          </w:p>
        </w:tc>
        <w:tc>
          <w:tcPr>
            <w:tcW w:w="1114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用例通过数</w:t>
            </w:r>
          </w:p>
        </w:tc>
        <w:tc>
          <w:tcPr>
            <w:tcW w:w="1114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问题数</w:t>
            </w:r>
          </w:p>
        </w:tc>
        <w:tc>
          <w:tcPr>
            <w:tcW w:w="1796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用例通过率</w:t>
            </w:r>
          </w:p>
        </w:tc>
      </w:tr>
      <w:tr w:rsidR="00D2082A" w:rsidRPr="00CD2C6F" w:rsidTr="000C6729">
        <w:trPr>
          <w:trHeight w:val="315"/>
        </w:trPr>
        <w:tc>
          <w:tcPr>
            <w:tcW w:w="1114" w:type="dxa"/>
            <w:vMerge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16" w:type="dxa"/>
            <w:vMerge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16" w:type="dxa"/>
            <w:vMerge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14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CD2C6F">
              <w:rPr>
                <w:rFonts w:ascii="宋体" w:eastAsia="宋体" w:hAnsi="宋体" w:hint="eastAsia"/>
                <w:sz w:val="28"/>
                <w:szCs w:val="28"/>
              </w:rPr>
              <w:t>个</w:t>
            </w:r>
            <w:proofErr w:type="gramEnd"/>
          </w:p>
        </w:tc>
        <w:tc>
          <w:tcPr>
            <w:tcW w:w="1114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CD2C6F">
              <w:rPr>
                <w:rFonts w:ascii="宋体" w:eastAsia="宋体" w:hAnsi="宋体" w:hint="eastAsia"/>
                <w:sz w:val="28"/>
                <w:szCs w:val="28"/>
              </w:rPr>
              <w:t>个</w:t>
            </w:r>
            <w:proofErr w:type="gramEnd"/>
          </w:p>
        </w:tc>
        <w:tc>
          <w:tcPr>
            <w:tcW w:w="1796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%</w:t>
            </w:r>
          </w:p>
        </w:tc>
      </w:tr>
      <w:tr w:rsidR="00D2082A" w:rsidRPr="00CD2C6F" w:rsidTr="000C6729"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6"/>
                <w:szCs w:val="36"/>
                <w:highlight w:val="lightGray"/>
              </w:rPr>
              <w:t>发送数据</w:t>
            </w:r>
          </w:p>
        </w:tc>
        <w:tc>
          <w:tcPr>
            <w:tcW w:w="1616" w:type="dxa"/>
          </w:tcPr>
          <w:p w:rsidR="00D2082A" w:rsidRPr="00CD2C6F" w:rsidRDefault="004D604B" w:rsidP="008D30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2017.10.25</w:t>
            </w:r>
          </w:p>
        </w:tc>
        <w:tc>
          <w:tcPr>
            <w:tcW w:w="1616" w:type="dxa"/>
          </w:tcPr>
          <w:p w:rsidR="00D2082A" w:rsidRPr="00CD2C6F" w:rsidRDefault="004D604B" w:rsidP="008D30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2017.10.26</w:t>
            </w:r>
          </w:p>
        </w:tc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</w:t>
            </w:r>
            <w:r w:rsidR="00E079A5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114" w:type="dxa"/>
          </w:tcPr>
          <w:p w:rsidR="00D2082A" w:rsidRPr="00CD2C6F" w:rsidRDefault="0017078F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796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100%</w:t>
            </w:r>
          </w:p>
        </w:tc>
      </w:tr>
      <w:tr w:rsidR="00D2082A" w:rsidRPr="00CD2C6F" w:rsidTr="000C6729"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接收数据</w:t>
            </w:r>
          </w:p>
        </w:tc>
        <w:tc>
          <w:tcPr>
            <w:tcW w:w="1616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2017.10.25</w:t>
            </w:r>
          </w:p>
        </w:tc>
        <w:tc>
          <w:tcPr>
            <w:tcW w:w="1616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2017.10.26</w:t>
            </w:r>
          </w:p>
        </w:tc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</w:t>
            </w:r>
          </w:p>
        </w:tc>
        <w:tc>
          <w:tcPr>
            <w:tcW w:w="1114" w:type="dxa"/>
          </w:tcPr>
          <w:p w:rsidR="00D2082A" w:rsidRPr="00CD2C6F" w:rsidRDefault="0017078F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796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100%</w:t>
            </w:r>
          </w:p>
        </w:tc>
      </w:tr>
      <w:tr w:rsidR="00E079A5" w:rsidRPr="00E079A5" w:rsidTr="000C6729">
        <w:tc>
          <w:tcPr>
            <w:tcW w:w="1114" w:type="dxa"/>
          </w:tcPr>
          <w:p w:rsidR="00E079A5" w:rsidRPr="00CD2C6F" w:rsidRDefault="00E079A5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输出版本号</w:t>
            </w:r>
          </w:p>
        </w:tc>
        <w:tc>
          <w:tcPr>
            <w:tcW w:w="1616" w:type="dxa"/>
          </w:tcPr>
          <w:p w:rsidR="00E079A5" w:rsidRPr="00CD2C6F" w:rsidRDefault="00E079A5" w:rsidP="009860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2017.10.25</w:t>
            </w:r>
          </w:p>
        </w:tc>
        <w:tc>
          <w:tcPr>
            <w:tcW w:w="1616" w:type="dxa"/>
          </w:tcPr>
          <w:p w:rsidR="00E079A5" w:rsidRPr="00CD2C6F" w:rsidRDefault="00E079A5" w:rsidP="009860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2017.10.26</w:t>
            </w:r>
          </w:p>
        </w:tc>
        <w:tc>
          <w:tcPr>
            <w:tcW w:w="1114" w:type="dxa"/>
          </w:tcPr>
          <w:p w:rsidR="00E079A5" w:rsidRPr="00CD2C6F" w:rsidRDefault="00E079A5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14" w:type="dxa"/>
          </w:tcPr>
          <w:p w:rsidR="00E079A5" w:rsidRPr="00CD2C6F" w:rsidRDefault="00E079A5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796" w:type="dxa"/>
          </w:tcPr>
          <w:p w:rsidR="00E079A5" w:rsidRPr="00CD2C6F" w:rsidRDefault="00E079A5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100%</w:t>
            </w:r>
          </w:p>
        </w:tc>
      </w:tr>
    </w:tbl>
    <w:p w:rsidR="007419CB" w:rsidRPr="00E079A5" w:rsidRDefault="00E079A5" w:rsidP="007419CB">
      <w:pPr>
        <w:rPr>
          <w:rFonts w:ascii="宋体" w:eastAsia="宋体" w:hAnsi="宋体"/>
          <w:sz w:val="28"/>
          <w:szCs w:val="28"/>
        </w:rPr>
      </w:pPr>
      <w:r w:rsidRPr="00E079A5">
        <w:rPr>
          <w:rFonts w:ascii="宋体" w:eastAsia="宋体" w:hAnsi="宋体" w:hint="eastAsia"/>
          <w:sz w:val="28"/>
          <w:szCs w:val="28"/>
        </w:rPr>
        <w:t>版本号</w:t>
      </w:r>
    </w:p>
    <w:p w:rsidR="00E079A5" w:rsidRDefault="00E079A5" w:rsidP="007419CB">
      <w:pPr>
        <w:rPr>
          <w:color w:val="BFBFBF" w:themeColor="background1" w:themeShade="BF"/>
        </w:rPr>
      </w:pPr>
      <w:r>
        <w:rPr>
          <w:noProof/>
          <w:color w:val="BFBFBF" w:themeColor="background1" w:themeShade="BF"/>
        </w:rPr>
        <w:drawing>
          <wp:inline distT="0" distB="0" distL="0" distR="0">
            <wp:extent cx="5274310" cy="3484535"/>
            <wp:effectExtent l="0" t="0" r="2540" b="1905"/>
            <wp:docPr id="5" name="图片 5" descr="C:\Users\Auwen\AppData\Local\Temp\WeChat Files\222008962213251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wen\AppData\Local\Temp\WeChat Files\2220089622132515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A5" w:rsidRDefault="00E079A5" w:rsidP="007419CB">
      <w:pPr>
        <w:rPr>
          <w:color w:val="BFBFBF" w:themeColor="background1" w:themeShade="BF"/>
        </w:rPr>
      </w:pPr>
    </w:p>
    <w:p w:rsidR="00E079A5" w:rsidRDefault="00E079A5" w:rsidP="00E079A5">
      <w:pPr>
        <w:jc w:val="left"/>
        <w:rPr>
          <w:rFonts w:ascii="宋体" w:eastAsia="宋体" w:hAnsi="宋体"/>
          <w:sz w:val="28"/>
          <w:szCs w:val="28"/>
        </w:rPr>
      </w:pPr>
      <w:r w:rsidRPr="00E079A5">
        <w:rPr>
          <w:rFonts w:ascii="宋体" w:eastAsia="宋体" w:hAnsi="宋体" w:hint="eastAsia"/>
          <w:sz w:val="28"/>
          <w:szCs w:val="28"/>
        </w:rPr>
        <w:t>接收信息</w:t>
      </w: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92E77A4" wp14:editId="26B08B32">
            <wp:extent cx="4922875" cy="3252355"/>
            <wp:effectExtent l="0" t="0" r="0" b="5715"/>
            <wp:docPr id="6" name="图片 6" descr="C:\Users\Auwen\AppData\Local\Temp\WeChat Files\60184497213153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wen\AppData\Local\Temp\WeChat Files\6018449721315301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99" cy="32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A5" w:rsidRPr="00E079A5" w:rsidRDefault="000C6729" w:rsidP="007419C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由于硬件只接收9600 频率 的发送，不进行其他频率的测试。</w:t>
      </w:r>
    </w:p>
    <w:p w:rsidR="00E079A5" w:rsidRPr="007419CB" w:rsidRDefault="00E079A5" w:rsidP="007419CB">
      <w:pPr>
        <w:rPr>
          <w:color w:val="BFBFBF" w:themeColor="background1" w:themeShade="BF"/>
        </w:rPr>
      </w:pPr>
    </w:p>
    <w:p w:rsidR="00136B4E" w:rsidRDefault="00136B4E" w:rsidP="002956AD">
      <w:pPr>
        <w:pStyle w:val="2"/>
      </w:pPr>
      <w:bookmarkStart w:id="15" w:name="_Toc441824781"/>
      <w:r>
        <w:rPr>
          <w:rFonts w:hint="eastAsia"/>
        </w:rPr>
        <w:t>可靠性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6B4E" w:rsidTr="00136B4E">
        <w:tc>
          <w:tcPr>
            <w:tcW w:w="2130" w:type="dxa"/>
          </w:tcPr>
          <w:p w:rsidR="00136B4E" w:rsidRPr="008B453D" w:rsidRDefault="00136B4E" w:rsidP="00136B4E">
            <w:pPr>
              <w:rPr>
                <w:rFonts w:ascii="宋体" w:eastAsia="宋体" w:hAnsi="宋体"/>
                <w:sz w:val="28"/>
                <w:szCs w:val="28"/>
              </w:rPr>
            </w:pPr>
            <w:r w:rsidRPr="008B453D">
              <w:rPr>
                <w:rFonts w:ascii="宋体" w:eastAsia="宋体" w:hAnsi="宋体" w:hint="eastAsia"/>
                <w:sz w:val="28"/>
                <w:szCs w:val="28"/>
              </w:rPr>
              <w:t>测试内容</w:t>
            </w:r>
          </w:p>
        </w:tc>
        <w:tc>
          <w:tcPr>
            <w:tcW w:w="2130" w:type="dxa"/>
          </w:tcPr>
          <w:p w:rsidR="00136B4E" w:rsidRPr="008B453D" w:rsidRDefault="00136B4E" w:rsidP="00136B4E">
            <w:pPr>
              <w:rPr>
                <w:rFonts w:ascii="宋体" w:eastAsia="宋体" w:hAnsi="宋体"/>
                <w:sz w:val="28"/>
                <w:szCs w:val="28"/>
              </w:rPr>
            </w:pPr>
            <w:r w:rsidRPr="008B453D">
              <w:rPr>
                <w:rFonts w:ascii="宋体" w:eastAsia="宋体" w:hAnsi="宋体" w:hint="eastAsia"/>
                <w:sz w:val="28"/>
                <w:szCs w:val="28"/>
              </w:rPr>
              <w:t>基本要求</w:t>
            </w:r>
          </w:p>
        </w:tc>
        <w:tc>
          <w:tcPr>
            <w:tcW w:w="2131" w:type="dxa"/>
          </w:tcPr>
          <w:p w:rsidR="00136B4E" w:rsidRPr="008B453D" w:rsidRDefault="00136B4E" w:rsidP="00136B4E">
            <w:pPr>
              <w:rPr>
                <w:rFonts w:ascii="宋体" w:eastAsia="宋体" w:hAnsi="宋体"/>
                <w:sz w:val="28"/>
                <w:szCs w:val="28"/>
              </w:rPr>
            </w:pPr>
            <w:r w:rsidRPr="008B453D">
              <w:rPr>
                <w:rFonts w:ascii="宋体" w:eastAsia="宋体" w:hAnsi="宋体" w:hint="eastAsia"/>
                <w:sz w:val="28"/>
                <w:szCs w:val="28"/>
              </w:rPr>
              <w:t>测试情况</w:t>
            </w:r>
          </w:p>
        </w:tc>
        <w:tc>
          <w:tcPr>
            <w:tcW w:w="2131" w:type="dxa"/>
          </w:tcPr>
          <w:p w:rsidR="00136B4E" w:rsidRPr="008B453D" w:rsidRDefault="00136B4E" w:rsidP="00136B4E">
            <w:pPr>
              <w:rPr>
                <w:rFonts w:ascii="宋体" w:eastAsia="宋体" w:hAnsi="宋体"/>
                <w:sz w:val="28"/>
                <w:szCs w:val="28"/>
              </w:rPr>
            </w:pPr>
            <w:r w:rsidRPr="008B453D">
              <w:rPr>
                <w:rFonts w:ascii="宋体" w:eastAsia="宋体" w:hAnsi="宋体" w:hint="eastAsia"/>
                <w:sz w:val="28"/>
                <w:szCs w:val="28"/>
              </w:rPr>
              <w:t>测试通过</w:t>
            </w:r>
          </w:p>
        </w:tc>
      </w:tr>
      <w:tr w:rsidR="00136B4E" w:rsidTr="00136B4E">
        <w:tc>
          <w:tcPr>
            <w:tcW w:w="2130" w:type="dxa"/>
          </w:tcPr>
          <w:p w:rsidR="00136B4E" w:rsidRPr="008B453D" w:rsidRDefault="004D604B" w:rsidP="004D60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不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链接硬件时候</w:t>
            </w:r>
          </w:p>
        </w:tc>
        <w:tc>
          <w:tcPr>
            <w:tcW w:w="2130" w:type="dxa"/>
          </w:tcPr>
          <w:p w:rsidR="00136B4E" w:rsidRPr="008B453D" w:rsidRDefault="004D604B" w:rsidP="00136B4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antool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 xml:space="preserve"> app可以提升或者储存数据，</w:t>
            </w:r>
            <w:r w:rsidR="00136B4E" w:rsidRPr="008B453D">
              <w:rPr>
                <w:rFonts w:ascii="宋体" w:eastAsia="宋体" w:hAnsi="宋体" w:hint="eastAsia"/>
                <w:sz w:val="28"/>
                <w:szCs w:val="28"/>
              </w:rPr>
              <w:t>数据。</w:t>
            </w:r>
          </w:p>
        </w:tc>
        <w:tc>
          <w:tcPr>
            <w:tcW w:w="2131" w:type="dxa"/>
          </w:tcPr>
          <w:p w:rsidR="00136B4E" w:rsidRPr="008B453D" w:rsidRDefault="004D604B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不能实现要求</w:t>
            </w:r>
          </w:p>
        </w:tc>
        <w:tc>
          <w:tcPr>
            <w:tcW w:w="2131" w:type="dxa"/>
          </w:tcPr>
          <w:p w:rsidR="00136B4E" w:rsidRPr="008B453D" w:rsidRDefault="004D604B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不通过</w:t>
            </w:r>
          </w:p>
        </w:tc>
      </w:tr>
      <w:tr w:rsidR="00136B4E" w:rsidTr="00136B4E">
        <w:tc>
          <w:tcPr>
            <w:tcW w:w="2130" w:type="dxa"/>
          </w:tcPr>
          <w:p w:rsidR="00136B4E" w:rsidRPr="008B453D" w:rsidRDefault="00A13A30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在连接硬件时候</w:t>
            </w:r>
          </w:p>
        </w:tc>
        <w:tc>
          <w:tcPr>
            <w:tcW w:w="2130" w:type="dxa"/>
          </w:tcPr>
          <w:p w:rsidR="00136B4E" w:rsidRPr="008B453D" w:rsidRDefault="00A13A30" w:rsidP="00A13A30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antool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 xml:space="preserve"> 可以接收解析数据</w:t>
            </w:r>
          </w:p>
        </w:tc>
        <w:tc>
          <w:tcPr>
            <w:tcW w:w="2131" w:type="dxa"/>
          </w:tcPr>
          <w:p w:rsidR="00136B4E" w:rsidRPr="008B453D" w:rsidRDefault="00A13A30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可以实现</w:t>
            </w:r>
          </w:p>
        </w:tc>
        <w:tc>
          <w:tcPr>
            <w:tcW w:w="2131" w:type="dxa"/>
          </w:tcPr>
          <w:p w:rsidR="00136B4E" w:rsidRPr="008B453D" w:rsidRDefault="00A13A30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</w:tbl>
    <w:p w:rsidR="00136B4E" w:rsidRDefault="00136B4E" w:rsidP="00136B4E"/>
    <w:p w:rsidR="00A13A30" w:rsidRDefault="00A13A30" w:rsidP="00136B4E">
      <w:r>
        <w:rPr>
          <w:rFonts w:hint="eastAsia"/>
        </w:rPr>
        <w:t>没有连接硬件时候</w:t>
      </w:r>
    </w:p>
    <w:p w:rsidR="004D604B" w:rsidRDefault="004D604B" w:rsidP="00136B4E">
      <w:r>
        <w:rPr>
          <w:noProof/>
        </w:rPr>
        <w:drawing>
          <wp:inline distT="0" distB="0" distL="0" distR="0" wp14:anchorId="1FEDCC43" wp14:editId="00C1E79B">
            <wp:extent cx="5274310" cy="1141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4B" w:rsidRDefault="004D604B" w:rsidP="00136B4E">
      <w:r>
        <w:rPr>
          <w:rFonts w:hint="eastAsia"/>
        </w:rPr>
        <w:t>出现空指针异常</w:t>
      </w:r>
      <w:proofErr w:type="gramStart"/>
      <w:r>
        <w:rPr>
          <w:rFonts w:hint="eastAsia"/>
        </w:rPr>
        <w:t>异常</w:t>
      </w:r>
      <w:proofErr w:type="gramEnd"/>
    </w:p>
    <w:p w:rsidR="00A13A30" w:rsidRDefault="00A13A30" w:rsidP="00136B4E"/>
    <w:p w:rsidR="00283B88" w:rsidRDefault="00283B88" w:rsidP="00136B4E"/>
    <w:p w:rsidR="00283B88" w:rsidRDefault="00283B88" w:rsidP="00136B4E"/>
    <w:p w:rsidR="00A13A30" w:rsidRDefault="00A13A30" w:rsidP="00136B4E">
      <w:r>
        <w:rPr>
          <w:rFonts w:hint="eastAsia"/>
        </w:rPr>
        <w:t>连接数据的时候</w:t>
      </w:r>
    </w:p>
    <w:p w:rsidR="00A13A30" w:rsidRPr="00136B4E" w:rsidRDefault="00A13A30" w:rsidP="00136B4E">
      <w:r>
        <w:rPr>
          <w:noProof/>
        </w:rPr>
        <w:lastRenderedPageBreak/>
        <w:drawing>
          <wp:inline distT="0" distB="0" distL="0" distR="0">
            <wp:extent cx="5274310" cy="3485227"/>
            <wp:effectExtent l="0" t="0" r="2540" b="1270"/>
            <wp:docPr id="3" name="图片 3" descr="C:\Users\Auwen\AppData\Local\Temp\WeChat Files\60184497213153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wen\AppData\Local\Temp\WeChat Files\6018449721315301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9F" w:rsidRDefault="00ED689F" w:rsidP="002956AD">
      <w:pPr>
        <w:pStyle w:val="2"/>
      </w:pPr>
      <w:bookmarkStart w:id="16" w:name="_Toc441824783"/>
      <w:r>
        <w:rPr>
          <w:rFonts w:hint="eastAsia"/>
        </w:rPr>
        <w:t>兼容性测试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F6E3A" w:rsidTr="008D30C8"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  <w:r w:rsidRPr="00B20C62">
              <w:rPr>
                <w:rFonts w:ascii="宋体" w:eastAsia="宋体" w:hAnsi="宋体" w:hint="eastAsia"/>
                <w:sz w:val="28"/>
                <w:szCs w:val="28"/>
              </w:rPr>
              <w:t>测试内容</w:t>
            </w:r>
          </w:p>
        </w:tc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  <w:r w:rsidRPr="00B20C62">
              <w:rPr>
                <w:rFonts w:ascii="宋体" w:eastAsia="宋体" w:hAnsi="宋体" w:hint="eastAsia"/>
                <w:sz w:val="28"/>
                <w:szCs w:val="28"/>
              </w:rPr>
              <w:t>基本要求</w:t>
            </w: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  <w:r w:rsidRPr="00B20C62">
              <w:rPr>
                <w:rFonts w:ascii="宋体" w:eastAsia="宋体" w:hAnsi="宋体" w:hint="eastAsia"/>
                <w:sz w:val="28"/>
                <w:szCs w:val="28"/>
              </w:rPr>
              <w:t>测试情况</w:t>
            </w: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  <w:r w:rsidRPr="00B20C62">
              <w:rPr>
                <w:rFonts w:ascii="宋体" w:eastAsia="宋体" w:hAnsi="宋体" w:hint="eastAsia"/>
                <w:sz w:val="28"/>
                <w:szCs w:val="28"/>
              </w:rPr>
              <w:t>测试通过</w:t>
            </w:r>
          </w:p>
        </w:tc>
      </w:tr>
      <w:tr w:rsidR="00DF6E3A" w:rsidTr="008D30C8">
        <w:tc>
          <w:tcPr>
            <w:tcW w:w="2130" w:type="dxa"/>
          </w:tcPr>
          <w:p w:rsidR="00DF6E3A" w:rsidRPr="00B20C62" w:rsidRDefault="004D604B" w:rsidP="008D30C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笔记本</w:t>
            </w:r>
          </w:p>
        </w:tc>
        <w:tc>
          <w:tcPr>
            <w:tcW w:w="2130" w:type="dxa"/>
          </w:tcPr>
          <w:p w:rsidR="00DF6E3A" w:rsidRPr="00B20C62" w:rsidRDefault="004D604B" w:rsidP="004D60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能够在主流window版本上运行</w:t>
            </w:r>
          </w:p>
        </w:tc>
        <w:tc>
          <w:tcPr>
            <w:tcW w:w="2131" w:type="dxa"/>
          </w:tcPr>
          <w:p w:rsidR="00DF6E3A" w:rsidRPr="00B20C62" w:rsidRDefault="004D604B" w:rsidP="008D30C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可以自window7,8,10;版本上运行</w:t>
            </w:r>
          </w:p>
        </w:tc>
        <w:tc>
          <w:tcPr>
            <w:tcW w:w="2131" w:type="dxa"/>
          </w:tcPr>
          <w:p w:rsidR="00DF6E3A" w:rsidRPr="00B20C62" w:rsidRDefault="004D604B" w:rsidP="008D30C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  <w:tr w:rsidR="00DF6E3A" w:rsidTr="008D30C8"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F6E3A" w:rsidTr="008D30C8"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DF6E3A" w:rsidRDefault="00DF6E3A" w:rsidP="00DF6E3A"/>
    <w:p w:rsidR="00E079A5" w:rsidRDefault="00E079A5" w:rsidP="00DF6E3A"/>
    <w:p w:rsidR="00E079A5" w:rsidRDefault="00E079A5" w:rsidP="00DF6E3A"/>
    <w:p w:rsidR="00E079A5" w:rsidRDefault="00E079A5" w:rsidP="00DF6E3A"/>
    <w:p w:rsidR="00E079A5" w:rsidRPr="00DF6E3A" w:rsidRDefault="00E079A5" w:rsidP="00DF6E3A"/>
    <w:p w:rsidR="004006BD" w:rsidRPr="00CD2C6F" w:rsidRDefault="0031725E" w:rsidP="002956AD">
      <w:pPr>
        <w:pStyle w:val="2"/>
      </w:pPr>
      <w:bookmarkStart w:id="17" w:name="_Toc441824784"/>
      <w:r w:rsidRPr="00CD2C6F">
        <w:rPr>
          <w:rFonts w:hint="eastAsia"/>
        </w:rPr>
        <w:lastRenderedPageBreak/>
        <w:t>易用性测试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25E" w:rsidRPr="00CD2C6F" w:rsidTr="00483BD1">
        <w:tc>
          <w:tcPr>
            <w:tcW w:w="2130" w:type="dxa"/>
          </w:tcPr>
          <w:p w:rsidR="0031725E" w:rsidRPr="00CD2C6F" w:rsidRDefault="0031725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测试内容</w:t>
            </w:r>
          </w:p>
        </w:tc>
        <w:tc>
          <w:tcPr>
            <w:tcW w:w="2130" w:type="dxa"/>
          </w:tcPr>
          <w:p w:rsidR="0031725E" w:rsidRPr="00CD2C6F" w:rsidRDefault="0031725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基本要求</w:t>
            </w:r>
          </w:p>
        </w:tc>
        <w:tc>
          <w:tcPr>
            <w:tcW w:w="2131" w:type="dxa"/>
          </w:tcPr>
          <w:p w:rsidR="0031725E" w:rsidRPr="00CD2C6F" w:rsidRDefault="0031725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测试情况</w:t>
            </w:r>
          </w:p>
        </w:tc>
        <w:tc>
          <w:tcPr>
            <w:tcW w:w="2131" w:type="dxa"/>
          </w:tcPr>
          <w:p w:rsidR="0031725E" w:rsidRPr="00CD2C6F" w:rsidRDefault="0031725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测试通过</w:t>
            </w:r>
          </w:p>
        </w:tc>
      </w:tr>
      <w:tr w:rsidR="0031725E" w:rsidRPr="00CD2C6F" w:rsidTr="00483BD1">
        <w:tc>
          <w:tcPr>
            <w:tcW w:w="2130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发送数据测试</w:t>
            </w:r>
          </w:p>
        </w:tc>
        <w:tc>
          <w:tcPr>
            <w:tcW w:w="2130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流畅发送数据</w:t>
            </w:r>
          </w:p>
        </w:tc>
        <w:tc>
          <w:tcPr>
            <w:tcW w:w="2131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可以智能发送数据，手动发送收据，倒入文件发送数据</w:t>
            </w:r>
          </w:p>
        </w:tc>
        <w:tc>
          <w:tcPr>
            <w:tcW w:w="2131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  <w:tr w:rsidR="0031725E" w:rsidRPr="00CD2C6F" w:rsidTr="00483BD1">
        <w:tc>
          <w:tcPr>
            <w:tcW w:w="2130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接收数据测试</w:t>
            </w:r>
          </w:p>
        </w:tc>
        <w:tc>
          <w:tcPr>
            <w:tcW w:w="2130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正常接收数据并解析</w:t>
            </w:r>
          </w:p>
        </w:tc>
        <w:tc>
          <w:tcPr>
            <w:tcW w:w="2131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可以接收数据并解析</w:t>
            </w:r>
          </w:p>
        </w:tc>
        <w:tc>
          <w:tcPr>
            <w:tcW w:w="2131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  <w:tr w:rsidR="00E079A5" w:rsidRPr="00CD2C6F" w:rsidTr="00483BD1">
        <w:tc>
          <w:tcPr>
            <w:tcW w:w="2130" w:type="dxa"/>
          </w:tcPr>
          <w:p w:rsidR="00E079A5" w:rsidRDefault="00E079A5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  <w:p w:rsidR="00E079A5" w:rsidRDefault="00E079A5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2130" w:type="dxa"/>
          </w:tcPr>
          <w:p w:rsidR="00E079A5" w:rsidRDefault="00E079A5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易于用户理解，符合审美</w:t>
            </w:r>
          </w:p>
        </w:tc>
        <w:tc>
          <w:tcPr>
            <w:tcW w:w="2131" w:type="dxa"/>
          </w:tcPr>
          <w:p w:rsidR="00E079A5" w:rsidRDefault="00E079A5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界面可读性高，</w:t>
            </w:r>
          </w:p>
          <w:p w:rsidR="00E079A5" w:rsidRDefault="00E079A5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界面简洁</w:t>
            </w:r>
          </w:p>
        </w:tc>
        <w:tc>
          <w:tcPr>
            <w:tcW w:w="2131" w:type="dxa"/>
          </w:tcPr>
          <w:p w:rsidR="00E079A5" w:rsidRDefault="00E079A5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</w:tbl>
    <w:p w:rsidR="00321E57" w:rsidRDefault="00501537" w:rsidP="00A04EA1">
      <w:pPr>
        <w:pStyle w:val="2"/>
      </w:pPr>
      <w:r>
        <w:rPr>
          <w:rFonts w:hint="eastAsia"/>
        </w:rPr>
        <w:t>单元测试</w:t>
      </w:r>
    </w:p>
    <w:p w:rsidR="00501537" w:rsidRPr="0069157D" w:rsidRDefault="00501537" w:rsidP="00501537">
      <w:pPr>
        <w:rPr>
          <w:rFonts w:ascii="宋体" w:eastAsia="宋体" w:hAnsi="宋体"/>
          <w:sz w:val="28"/>
          <w:szCs w:val="28"/>
        </w:rPr>
      </w:pPr>
      <w:r w:rsidRPr="0069157D">
        <w:rPr>
          <w:rFonts w:ascii="宋体" w:eastAsia="宋体" w:hAnsi="宋体"/>
          <w:sz w:val="28"/>
          <w:szCs w:val="28"/>
        </w:rPr>
        <w:t>W</w:t>
      </w:r>
      <w:r w:rsidRPr="0069157D">
        <w:rPr>
          <w:rFonts w:ascii="宋体" w:eastAsia="宋体" w:hAnsi="宋体" w:hint="eastAsia"/>
          <w:sz w:val="28"/>
          <w:szCs w:val="28"/>
        </w:rPr>
        <w:t xml:space="preserve">indow   </w:t>
      </w:r>
      <w:r w:rsidRPr="0069157D">
        <w:rPr>
          <w:rFonts w:ascii="宋体" w:eastAsia="宋体" w:hAnsi="宋体"/>
          <w:sz w:val="28"/>
          <w:szCs w:val="28"/>
        </w:rPr>
        <w:t>A</w:t>
      </w:r>
      <w:r w:rsidRPr="0069157D">
        <w:rPr>
          <w:rFonts w:ascii="宋体" w:eastAsia="宋体" w:hAnsi="宋体" w:hint="eastAsia"/>
          <w:sz w:val="28"/>
          <w:szCs w:val="28"/>
        </w:rPr>
        <w:t>pp开发类</w:t>
      </w:r>
    </w:p>
    <w:p w:rsidR="00501537" w:rsidRPr="0069157D" w:rsidRDefault="00501537" w:rsidP="00501537">
      <w:pPr>
        <w:rPr>
          <w:rFonts w:ascii="宋体" w:eastAsia="宋体" w:hAnsi="宋体"/>
          <w:sz w:val="28"/>
          <w:szCs w:val="28"/>
        </w:rPr>
      </w:pPr>
      <w:r w:rsidRPr="0069157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BCC8D49" wp14:editId="1154E8E9">
            <wp:extent cx="1895238" cy="24761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37" w:rsidRPr="0069157D" w:rsidRDefault="00501537" w:rsidP="00501537">
      <w:pPr>
        <w:rPr>
          <w:rFonts w:ascii="宋体" w:eastAsia="宋体" w:hAnsi="宋体"/>
          <w:sz w:val="28"/>
          <w:szCs w:val="28"/>
        </w:rPr>
      </w:pPr>
      <w:r w:rsidRPr="0069157D">
        <w:rPr>
          <w:rFonts w:ascii="宋体" w:eastAsia="宋体" w:hAnsi="宋体" w:hint="eastAsia"/>
          <w:sz w:val="28"/>
          <w:szCs w:val="28"/>
        </w:rPr>
        <w:t>测试类   除了窗口 不能进行单元测试  基本对各个类的方法测试</w:t>
      </w:r>
    </w:p>
    <w:p w:rsidR="00501537" w:rsidRDefault="00501537" w:rsidP="00501537">
      <w:pPr>
        <w:rPr>
          <w:rFonts w:ascii="宋体" w:eastAsia="宋体" w:hAnsi="宋体"/>
          <w:sz w:val="28"/>
          <w:szCs w:val="28"/>
        </w:rPr>
      </w:pPr>
      <w:r w:rsidRPr="0069157D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848EE21" wp14:editId="20E45DA1">
            <wp:extent cx="2254102" cy="24667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413" cy="2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7D" w:rsidRDefault="00E079A5" w:rsidP="00E079A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数据解读  除了</w:t>
      </w:r>
      <w:proofErr w:type="spellStart"/>
      <w:r>
        <w:rPr>
          <w:rFonts w:ascii="宋体" w:eastAsia="宋体" w:hAnsi="宋体" w:hint="eastAsia"/>
          <w:sz w:val="28"/>
          <w:szCs w:val="28"/>
        </w:rPr>
        <w:t>read_database.</w:t>
      </w:r>
      <w:r w:rsidRPr="00E079A5">
        <w:rPr>
          <w:rFonts w:ascii="宋体" w:eastAsia="宋体" w:hAnsi="宋体"/>
          <w:sz w:val="28"/>
          <w:szCs w:val="28"/>
        </w:rPr>
        <w:t>Analyze_database_by_</w:t>
      </w:r>
      <w:proofErr w:type="gramStart"/>
      <w:r w:rsidRPr="00E079A5">
        <w:rPr>
          <w:rFonts w:ascii="宋体" w:eastAsia="宋体" w:hAnsi="宋体"/>
          <w:sz w:val="28"/>
          <w:szCs w:val="28"/>
        </w:rPr>
        <w:t>String</w:t>
      </w:r>
      <w:proofErr w:type="spellEnd"/>
      <w:r>
        <w:rPr>
          <w:rFonts w:ascii="宋体" w:eastAsia="宋体" w:hAnsi="宋体" w:hint="eastAsia"/>
          <w:sz w:val="28"/>
          <w:szCs w:val="28"/>
        </w:rPr>
        <w:t>()</w:t>
      </w:r>
      <w:proofErr w:type="gramEnd"/>
    </w:p>
    <w:p w:rsidR="00E079A5" w:rsidRDefault="00E079A5" w:rsidP="00E079A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方法不通过。</w:t>
      </w:r>
    </w:p>
    <w:p w:rsidR="00E079A5" w:rsidRDefault="00E079A5" w:rsidP="00E079A5">
      <w:pPr>
        <w:jc w:val="left"/>
        <w:rPr>
          <w:rFonts w:ascii="宋体" w:eastAsia="宋体" w:hAnsi="宋体"/>
          <w:sz w:val="28"/>
          <w:szCs w:val="28"/>
        </w:rPr>
      </w:pPr>
    </w:p>
    <w:p w:rsidR="00E079A5" w:rsidRDefault="00E079A5" w:rsidP="00E079A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还有解析数据 </w:t>
      </w:r>
      <w:proofErr w:type="spellStart"/>
      <w:r>
        <w:rPr>
          <w:rFonts w:ascii="宋体" w:eastAsia="宋体" w:hAnsi="宋体" w:hint="eastAsia"/>
          <w:sz w:val="28"/>
          <w:szCs w:val="28"/>
        </w:rPr>
        <w:t>read_database</w:t>
      </w:r>
      <w:proofErr w:type="spellEnd"/>
      <w:r>
        <w:rPr>
          <w:rFonts w:ascii="宋体" w:eastAsia="宋体" w:hAnsi="宋体" w:hint="eastAsia"/>
          <w:sz w:val="28"/>
          <w:szCs w:val="28"/>
        </w:rPr>
        <w:t>.</w:t>
      </w:r>
      <w:r w:rsidR="00283B88" w:rsidRPr="00283B88">
        <w:t xml:space="preserve"> </w:t>
      </w:r>
      <w:proofErr w:type="spellStart"/>
      <w:r w:rsidR="00283B88" w:rsidRPr="00283B88">
        <w:rPr>
          <w:rFonts w:ascii="宋体" w:eastAsia="宋体" w:hAnsi="宋体"/>
          <w:sz w:val="28"/>
          <w:szCs w:val="28"/>
        </w:rPr>
        <w:t>testAnalyze_database</w:t>
      </w:r>
      <w:proofErr w:type="spellEnd"/>
      <w:r w:rsidR="00283B88" w:rsidRPr="00283B8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()</w:t>
      </w:r>
      <w:r w:rsidR="00283B88">
        <w:rPr>
          <w:rFonts w:ascii="宋体" w:eastAsia="宋体" w:hAnsi="宋体" w:hint="eastAsia"/>
          <w:sz w:val="28"/>
          <w:szCs w:val="28"/>
        </w:rPr>
        <w:t xml:space="preserve">的sign数据读取不出来 </w:t>
      </w:r>
      <w:r w:rsidR="00283B88">
        <w:rPr>
          <w:noProof/>
        </w:rPr>
        <w:drawing>
          <wp:inline distT="0" distB="0" distL="0" distR="0" wp14:anchorId="6C4C9E54" wp14:editId="5262ED35">
            <wp:extent cx="4314286" cy="18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7D" w:rsidRDefault="0069157D" w:rsidP="00501537">
      <w:pPr>
        <w:rPr>
          <w:rFonts w:ascii="宋体" w:eastAsia="宋体" w:hAnsi="宋体"/>
          <w:sz w:val="28"/>
          <w:szCs w:val="28"/>
        </w:rPr>
      </w:pPr>
    </w:p>
    <w:p w:rsidR="0069157D" w:rsidRPr="0069157D" w:rsidRDefault="0069157D" w:rsidP="00501537">
      <w:pPr>
        <w:rPr>
          <w:rFonts w:ascii="宋体" w:eastAsia="宋体" w:hAnsi="宋体"/>
          <w:sz w:val="28"/>
          <w:szCs w:val="28"/>
        </w:rPr>
      </w:pPr>
    </w:p>
    <w:p w:rsidR="00F14E53" w:rsidRPr="00CD2C6F" w:rsidRDefault="00F14E53" w:rsidP="002956AD">
      <w:pPr>
        <w:pStyle w:val="1"/>
      </w:pPr>
      <w:bookmarkStart w:id="18" w:name="_Toc441824786"/>
      <w:r w:rsidRPr="00CD2C6F">
        <w:rPr>
          <w:rFonts w:hint="eastAsia"/>
        </w:rPr>
        <w:lastRenderedPageBreak/>
        <w:t>缺陷统计与分析</w:t>
      </w:r>
      <w:bookmarkEnd w:id="18"/>
    </w:p>
    <w:p w:rsidR="006863E7" w:rsidRDefault="006863E7" w:rsidP="002956AD">
      <w:pPr>
        <w:pStyle w:val="2"/>
      </w:pPr>
      <w:bookmarkStart w:id="19" w:name="_Toc441824787"/>
      <w:r w:rsidRPr="00CD2C6F">
        <w:rPr>
          <w:rFonts w:hint="eastAsia"/>
        </w:rPr>
        <w:t>缺陷汇总</w:t>
      </w:r>
      <w:bookmarkEnd w:id="19"/>
    </w:p>
    <w:p w:rsidR="00605BDC" w:rsidRDefault="00283B88" w:rsidP="00283B88">
      <w:pPr>
        <w:pStyle w:val="a7"/>
        <w:numPr>
          <w:ilvl w:val="0"/>
          <w:numId w:val="12"/>
        </w:numPr>
        <w:ind w:firstLineChars="0" w:firstLine="0"/>
        <w:jc w:val="left"/>
        <w:rPr>
          <w:rFonts w:ascii="宋体" w:eastAsia="宋体" w:hAnsi="宋体"/>
          <w:color w:val="BFBFBF" w:themeColor="background1" w:themeShade="BF"/>
          <w:sz w:val="28"/>
          <w:szCs w:val="28"/>
        </w:rPr>
      </w:pPr>
      <w:r w:rsidRPr="00283B88">
        <w:rPr>
          <w:rFonts w:ascii="宋体" w:eastAsia="宋体" w:hAnsi="宋体" w:hint="eastAsia"/>
          <w:sz w:val="28"/>
          <w:szCs w:val="28"/>
        </w:rPr>
        <w:t>在未连接硬件的情况下没有用户提示，而且可以发送信息，并导致有空指针的报错</w:t>
      </w:r>
      <w:r w:rsidRPr="00283B88">
        <w:rPr>
          <w:rFonts w:ascii="宋体" w:eastAsia="宋体" w:hAnsi="宋体" w:hint="eastAsia"/>
          <w:color w:val="BFBFBF" w:themeColor="background1" w:themeShade="BF"/>
          <w:sz w:val="28"/>
          <w:szCs w:val="28"/>
        </w:rPr>
        <w:t xml:space="preserve"> </w:t>
      </w:r>
      <w:r w:rsidR="00605BDC">
        <w:rPr>
          <w:rFonts w:ascii="宋体" w:eastAsia="宋体" w:hAnsi="宋体" w:hint="eastAsia"/>
          <w:color w:val="BFBFBF" w:themeColor="background1" w:themeShade="BF"/>
          <w:sz w:val="28"/>
          <w:szCs w:val="28"/>
        </w:rPr>
        <w:t>如图一</w:t>
      </w:r>
    </w:p>
    <w:p w:rsidR="00283B88" w:rsidRDefault="00605BDC" w:rsidP="00283B88">
      <w:pPr>
        <w:pStyle w:val="a7"/>
        <w:numPr>
          <w:ilvl w:val="0"/>
          <w:numId w:val="12"/>
        </w:numPr>
        <w:ind w:firstLineChars="0" w:firstLine="0"/>
        <w:jc w:val="left"/>
        <w:rPr>
          <w:rFonts w:ascii="宋体" w:eastAsia="宋体" w:hAnsi="宋体"/>
          <w:color w:val="BFBFBF" w:themeColor="background1" w:themeShade="BF"/>
          <w:sz w:val="28"/>
          <w:szCs w:val="28"/>
        </w:rPr>
      </w:pPr>
      <w:r w:rsidRPr="00283B88"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未进行硬件连接时候点开参数设置打开后不能关闭。用户体验很差。   如图二</w:t>
      </w:r>
      <w:r w:rsidR="00283B88">
        <w:rPr>
          <w:noProof/>
        </w:rPr>
        <w:drawing>
          <wp:inline distT="0" distB="0" distL="0" distR="0" wp14:anchorId="4F8722B7" wp14:editId="0E4BAC9C">
            <wp:extent cx="5274310" cy="3438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88" w:rsidRDefault="00605BDC" w:rsidP="00605BDC">
      <w:pPr>
        <w:pStyle w:val="a7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图 一                                         </w:t>
      </w:r>
    </w:p>
    <w:p w:rsidR="00605BDC" w:rsidRDefault="00605BDC" w:rsidP="00605BDC">
      <w:pPr>
        <w:pStyle w:val="a7"/>
        <w:ind w:left="36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6009556">
            <wp:extent cx="3731260" cy="36944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BDC" w:rsidRDefault="00605BDC" w:rsidP="00605BDC">
      <w:pPr>
        <w:pStyle w:val="a7"/>
        <w:ind w:leftChars="171" w:left="359" w:firstLineChars="900" w:firstLine="25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图二</w:t>
      </w:r>
    </w:p>
    <w:p w:rsidR="00605BDC" w:rsidRDefault="00996AC7" w:rsidP="00996AC7">
      <w:pPr>
        <w:pStyle w:val="a7"/>
        <w:tabs>
          <w:tab w:val="left" w:pos="3695"/>
        </w:tabs>
        <w:ind w:leftChars="171" w:left="359" w:firstLineChars="900" w:firstLine="25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605BDC" w:rsidRPr="00605BDC" w:rsidRDefault="00605BDC" w:rsidP="00605BDC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605BDC">
        <w:rPr>
          <w:rFonts w:ascii="宋体" w:eastAsia="宋体" w:hAnsi="宋体" w:hint="eastAsia"/>
          <w:sz w:val="28"/>
          <w:szCs w:val="28"/>
        </w:rPr>
        <w:t>课程的有些要求没有按规定完成</w:t>
      </w:r>
      <w:r>
        <w:rPr>
          <w:rFonts w:ascii="宋体" w:eastAsia="宋体" w:hAnsi="宋体" w:hint="eastAsia"/>
          <w:sz w:val="28"/>
          <w:szCs w:val="28"/>
        </w:rPr>
        <w:t xml:space="preserve"> ：与数据的图像显示</w:t>
      </w:r>
      <w:r w:rsidR="00996AC7">
        <w:rPr>
          <w:rFonts w:ascii="宋体" w:eastAsia="宋体" w:hAnsi="宋体" w:hint="eastAsia"/>
          <w:sz w:val="28"/>
          <w:szCs w:val="28"/>
        </w:rPr>
        <w:t>。</w:t>
      </w:r>
      <w:bookmarkStart w:id="20" w:name="_GoBack"/>
      <w:bookmarkEnd w:id="20"/>
      <w:r w:rsidR="00996AC7" w:rsidRPr="00605BDC">
        <w:rPr>
          <w:rFonts w:ascii="宋体" w:eastAsia="宋体" w:hAnsi="宋体"/>
          <w:sz w:val="28"/>
          <w:szCs w:val="28"/>
        </w:rPr>
        <w:t xml:space="preserve"> </w:t>
      </w:r>
    </w:p>
    <w:p w:rsidR="006A7D53" w:rsidRPr="00CD2C6F" w:rsidRDefault="006A7D53" w:rsidP="002956AD">
      <w:pPr>
        <w:pStyle w:val="1"/>
      </w:pPr>
      <w:bookmarkStart w:id="21" w:name="_Toc441824790"/>
      <w:r w:rsidRPr="00CD2C6F">
        <w:rPr>
          <w:rFonts w:hint="eastAsia"/>
        </w:rPr>
        <w:t>测试结论与建议</w:t>
      </w:r>
      <w:bookmarkEnd w:id="21"/>
    </w:p>
    <w:p w:rsidR="006A7D53" w:rsidRPr="00CD2C6F" w:rsidRDefault="006A7D53" w:rsidP="002956AD">
      <w:pPr>
        <w:pStyle w:val="2"/>
      </w:pPr>
      <w:bookmarkStart w:id="22" w:name="_Toc441824791"/>
      <w:r w:rsidRPr="00CD2C6F">
        <w:rPr>
          <w:rFonts w:hint="eastAsia"/>
        </w:rPr>
        <w:t>测试结论</w:t>
      </w:r>
      <w:bookmarkEnd w:id="22"/>
    </w:p>
    <w:p w:rsidR="006A7D53" w:rsidRPr="00CD2C6F" w:rsidRDefault="006A7D53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/>
          <w:sz w:val="28"/>
          <w:szCs w:val="28"/>
        </w:rPr>
        <w:t>“</w:t>
      </w:r>
      <w:proofErr w:type="spellStart"/>
      <w:r w:rsidR="00605BDC">
        <w:rPr>
          <w:rFonts w:ascii="宋体" w:eastAsia="宋体" w:hAnsi="宋体" w:hint="eastAsia"/>
          <w:sz w:val="28"/>
          <w:szCs w:val="28"/>
        </w:rPr>
        <w:t>cantool</w:t>
      </w:r>
      <w:proofErr w:type="spellEnd"/>
      <w:r w:rsidRPr="00CD2C6F">
        <w:rPr>
          <w:rFonts w:ascii="宋体" w:eastAsia="宋体" w:hAnsi="宋体" w:hint="eastAsia"/>
          <w:sz w:val="28"/>
          <w:szCs w:val="28"/>
        </w:rPr>
        <w:t>系统</w:t>
      </w:r>
      <w:r w:rsidRPr="00CD2C6F">
        <w:rPr>
          <w:rFonts w:ascii="宋体" w:eastAsia="宋体" w:hAnsi="宋体"/>
          <w:sz w:val="28"/>
          <w:szCs w:val="28"/>
        </w:rPr>
        <w:t>”</w:t>
      </w:r>
      <w:r w:rsidRPr="00CD2C6F">
        <w:rPr>
          <w:rFonts w:ascii="宋体" w:eastAsia="宋体" w:hAnsi="宋体" w:hint="eastAsia"/>
          <w:sz w:val="28"/>
          <w:szCs w:val="28"/>
        </w:rPr>
        <w:t>在用户现场环境进行功能、</w:t>
      </w:r>
      <w:r w:rsidR="00067452" w:rsidRPr="00CD2C6F">
        <w:rPr>
          <w:rFonts w:ascii="宋体" w:eastAsia="宋体" w:hAnsi="宋体" w:hint="eastAsia"/>
          <w:sz w:val="28"/>
          <w:szCs w:val="28"/>
        </w:rPr>
        <w:t>可使用性、可靠性、文档功能</w:t>
      </w:r>
      <w:r w:rsidR="00605BDC">
        <w:rPr>
          <w:rFonts w:ascii="宋体" w:eastAsia="宋体" w:hAnsi="宋体" w:hint="eastAsia"/>
          <w:sz w:val="28"/>
          <w:szCs w:val="28"/>
        </w:rPr>
        <w:t>几</w:t>
      </w:r>
      <w:r w:rsidR="00067452" w:rsidRPr="00CD2C6F">
        <w:rPr>
          <w:rFonts w:ascii="宋体" w:eastAsia="宋体" w:hAnsi="宋体" w:hint="eastAsia"/>
          <w:sz w:val="28"/>
          <w:szCs w:val="28"/>
        </w:rPr>
        <w:t>个方面进行了全面、严格、规范的测试。测试结果表明：</w:t>
      </w:r>
    </w:p>
    <w:p w:rsidR="00067452" w:rsidRPr="00CD2C6F" w:rsidRDefault="00067452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/>
          <w:sz w:val="28"/>
          <w:szCs w:val="28"/>
        </w:rPr>
        <w:t>“</w:t>
      </w:r>
      <w:proofErr w:type="spellStart"/>
      <w:r w:rsidR="00605BDC">
        <w:rPr>
          <w:rFonts w:ascii="宋体" w:eastAsia="宋体" w:hAnsi="宋体" w:hint="eastAsia"/>
          <w:sz w:val="28"/>
          <w:szCs w:val="28"/>
        </w:rPr>
        <w:t>cantool</w:t>
      </w:r>
      <w:proofErr w:type="spellEnd"/>
      <w:r w:rsidRPr="00CD2C6F">
        <w:rPr>
          <w:rFonts w:ascii="宋体" w:eastAsia="宋体" w:hAnsi="宋体" w:hint="eastAsia"/>
          <w:sz w:val="28"/>
          <w:szCs w:val="28"/>
        </w:rPr>
        <w:t>系统</w:t>
      </w:r>
      <w:r w:rsidRPr="00CD2C6F">
        <w:rPr>
          <w:rFonts w:ascii="宋体" w:eastAsia="宋体" w:hAnsi="宋体"/>
          <w:sz w:val="28"/>
          <w:szCs w:val="28"/>
        </w:rPr>
        <w:t>”</w:t>
      </w:r>
      <w:r w:rsidRPr="00CD2C6F">
        <w:rPr>
          <w:rFonts w:ascii="宋体" w:eastAsia="宋体" w:hAnsi="宋体" w:hint="eastAsia"/>
          <w:sz w:val="28"/>
          <w:szCs w:val="28"/>
        </w:rPr>
        <w:t>达到业务需求文档中的要求，并具有以下特点：</w:t>
      </w:r>
    </w:p>
    <w:p w:rsidR="00067452" w:rsidRDefault="00C15937" w:rsidP="006C41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功能</w:t>
      </w:r>
      <w:r w:rsidR="00605BDC">
        <w:rPr>
          <w:rFonts w:ascii="宋体" w:eastAsia="宋体" w:hAnsi="宋体" w:hint="eastAsia"/>
          <w:sz w:val="28"/>
          <w:szCs w:val="28"/>
        </w:rPr>
        <w:t>基本</w:t>
      </w:r>
      <w:r w:rsidRPr="00CD2C6F">
        <w:rPr>
          <w:rFonts w:ascii="宋体" w:eastAsia="宋体" w:hAnsi="宋体" w:hint="eastAsia"/>
          <w:sz w:val="28"/>
          <w:szCs w:val="28"/>
        </w:rPr>
        <w:t>全面</w:t>
      </w:r>
      <w:r w:rsidR="00644A95" w:rsidRPr="00CD2C6F">
        <w:rPr>
          <w:rFonts w:ascii="宋体" w:eastAsia="宋体" w:hAnsi="宋体" w:hint="eastAsia"/>
          <w:sz w:val="28"/>
          <w:szCs w:val="28"/>
        </w:rPr>
        <w:t>。该软件由</w:t>
      </w:r>
      <w:r w:rsidR="00605BDC">
        <w:rPr>
          <w:rFonts w:ascii="宋体" w:eastAsia="宋体" w:hAnsi="宋体" w:hint="eastAsia"/>
          <w:sz w:val="28"/>
          <w:szCs w:val="28"/>
        </w:rPr>
        <w:t>发送，接收，窗口，数据集</w:t>
      </w:r>
      <w:r w:rsidR="00644A95" w:rsidRPr="00CD2C6F">
        <w:rPr>
          <w:rFonts w:ascii="宋体" w:eastAsia="宋体" w:hAnsi="宋体" w:hint="eastAsia"/>
          <w:sz w:val="28"/>
          <w:szCs w:val="28"/>
        </w:rPr>
        <w:t>等模块组成，涵盖了</w:t>
      </w:r>
      <w:r w:rsidR="00605BDC">
        <w:rPr>
          <w:rFonts w:ascii="宋体" w:eastAsia="宋体" w:hAnsi="宋体" w:hint="eastAsia"/>
          <w:sz w:val="28"/>
          <w:szCs w:val="28"/>
        </w:rPr>
        <w:t>基本</w:t>
      </w:r>
      <w:r w:rsidR="00644A95" w:rsidRPr="00CD2C6F">
        <w:rPr>
          <w:rFonts w:ascii="宋体" w:eastAsia="宋体" w:hAnsi="宋体" w:hint="eastAsia"/>
          <w:sz w:val="28"/>
          <w:szCs w:val="28"/>
        </w:rPr>
        <w:t>业务功能</w:t>
      </w:r>
    </w:p>
    <w:p w:rsidR="000208D1" w:rsidRPr="00605BDC" w:rsidRDefault="000C6729" w:rsidP="00605BD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界面简洁，适于用户使用</w:t>
      </w:r>
    </w:p>
    <w:p w:rsidR="000208D1" w:rsidRPr="00CD2C6F" w:rsidRDefault="000208D1" w:rsidP="006C41C0">
      <w:pPr>
        <w:pStyle w:val="10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CD2C6F">
        <w:rPr>
          <w:rFonts w:ascii="宋体" w:hAnsi="宋体" w:hint="eastAsia"/>
          <w:sz w:val="28"/>
          <w:szCs w:val="28"/>
        </w:rPr>
        <w:lastRenderedPageBreak/>
        <w:t>系统兼容性好。能满足用户在各种操作系统中软件的正常使用。</w:t>
      </w:r>
    </w:p>
    <w:p w:rsidR="000208D1" w:rsidRPr="003329BB" w:rsidRDefault="000208D1" w:rsidP="003329B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测试结果表明：“</w:t>
      </w:r>
      <w:proofErr w:type="spellStart"/>
      <w:r w:rsidR="000C6729">
        <w:rPr>
          <w:rFonts w:ascii="宋体" w:eastAsia="宋体" w:hAnsi="宋体" w:hint="eastAsia"/>
          <w:sz w:val="28"/>
          <w:szCs w:val="28"/>
        </w:rPr>
        <w:t>cantool</w:t>
      </w:r>
      <w:proofErr w:type="spellEnd"/>
      <w:r w:rsidR="00D34786" w:rsidRPr="00CD2C6F">
        <w:rPr>
          <w:rFonts w:ascii="宋体" w:eastAsia="宋体" w:hAnsi="宋体" w:hint="eastAsia"/>
          <w:sz w:val="28"/>
          <w:szCs w:val="28"/>
        </w:rPr>
        <w:t>系统</w:t>
      </w:r>
      <w:r w:rsidRPr="00CD2C6F">
        <w:rPr>
          <w:rFonts w:ascii="宋体" w:eastAsia="宋体" w:hAnsi="宋体" w:hint="eastAsia"/>
          <w:sz w:val="28"/>
          <w:szCs w:val="28"/>
        </w:rPr>
        <w:t>”在测试过程中，被测功能运行正常，系统界面友好，操作简便、易于维护，通过测试</w:t>
      </w:r>
    </w:p>
    <w:p w:rsidR="000208D1" w:rsidRPr="00CD2C6F" w:rsidRDefault="00D34786" w:rsidP="002956AD">
      <w:pPr>
        <w:pStyle w:val="2"/>
      </w:pPr>
      <w:bookmarkStart w:id="23" w:name="_Toc441824792"/>
      <w:r w:rsidRPr="00CD2C6F">
        <w:rPr>
          <w:rFonts w:hint="eastAsia"/>
        </w:rPr>
        <w:t>建议</w:t>
      </w:r>
      <w:bookmarkEnd w:id="23"/>
    </w:p>
    <w:p w:rsidR="00660DD2" w:rsidRPr="000C6729" w:rsidRDefault="000C6729" w:rsidP="000C6729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 w:rsidRPr="000C6729">
        <w:rPr>
          <w:rFonts w:ascii="宋体" w:eastAsia="宋体" w:hAnsi="宋体" w:hint="eastAsia"/>
          <w:sz w:val="28"/>
          <w:szCs w:val="28"/>
        </w:rPr>
        <w:t>界面美观些，应</w:t>
      </w:r>
      <w:proofErr w:type="gramStart"/>
      <w:r w:rsidRPr="000C6729">
        <w:rPr>
          <w:rFonts w:ascii="宋体" w:eastAsia="宋体" w:hAnsi="宋体" w:hint="eastAsia"/>
          <w:sz w:val="28"/>
          <w:szCs w:val="28"/>
        </w:rPr>
        <w:t>稍具有</w:t>
      </w:r>
      <w:proofErr w:type="gramEnd"/>
      <w:r w:rsidRPr="000C6729">
        <w:rPr>
          <w:rFonts w:ascii="宋体" w:eastAsia="宋体" w:hAnsi="宋体" w:hint="eastAsia"/>
          <w:sz w:val="28"/>
          <w:szCs w:val="28"/>
        </w:rPr>
        <w:t>观赏性</w:t>
      </w:r>
    </w:p>
    <w:p w:rsidR="000C6729" w:rsidRDefault="000C6729" w:rsidP="000C6729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功能需要扩展，进一步完善</w:t>
      </w:r>
    </w:p>
    <w:p w:rsidR="000C6729" w:rsidRDefault="000C6729" w:rsidP="000C6729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对于用户输入错误信息能有提示信息</w:t>
      </w:r>
    </w:p>
    <w:p w:rsidR="000C6729" w:rsidRPr="000C6729" w:rsidRDefault="000C6729" w:rsidP="000C6729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在未连接硬件时候，可以提示用户，不让用户进行功能性操作。</w:t>
      </w:r>
    </w:p>
    <w:sectPr w:rsidR="000C6729" w:rsidRPr="000C6729" w:rsidSect="00F4545F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C6E" w:rsidRDefault="00860C6E" w:rsidP="00DA5298">
      <w:r>
        <w:separator/>
      </w:r>
    </w:p>
  </w:endnote>
  <w:endnote w:type="continuationSeparator" w:id="0">
    <w:p w:rsidR="00860C6E" w:rsidRDefault="00860C6E" w:rsidP="00DA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572467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  <w:szCs w:val="28"/>
      </w:rPr>
    </w:sdtEndPr>
    <w:sdtContent>
      <w:p w:rsidR="008D30C8" w:rsidRPr="00683EAF" w:rsidRDefault="008D30C8">
        <w:pPr>
          <w:pStyle w:val="a4"/>
          <w:jc w:val="center"/>
          <w:rPr>
            <w:rFonts w:ascii="宋体" w:eastAsia="宋体" w:hAnsi="宋体"/>
            <w:sz w:val="28"/>
            <w:szCs w:val="28"/>
          </w:rPr>
        </w:pPr>
        <w:r w:rsidRPr="00683EAF">
          <w:rPr>
            <w:rFonts w:ascii="宋体" w:eastAsia="宋体" w:hAnsi="宋体"/>
            <w:sz w:val="28"/>
            <w:szCs w:val="28"/>
          </w:rPr>
          <w:fldChar w:fldCharType="begin"/>
        </w:r>
        <w:r w:rsidRPr="00683EAF">
          <w:rPr>
            <w:rFonts w:ascii="宋体" w:eastAsia="宋体" w:hAnsi="宋体"/>
            <w:sz w:val="28"/>
            <w:szCs w:val="28"/>
          </w:rPr>
          <w:instrText>PAGE   \* MERGEFORMAT</w:instrText>
        </w:r>
        <w:r w:rsidRPr="00683EAF">
          <w:rPr>
            <w:rFonts w:ascii="宋体" w:eastAsia="宋体" w:hAnsi="宋体"/>
            <w:sz w:val="28"/>
            <w:szCs w:val="28"/>
          </w:rPr>
          <w:fldChar w:fldCharType="separate"/>
        </w:r>
        <w:r w:rsidR="00996AC7" w:rsidRPr="00996AC7">
          <w:rPr>
            <w:rFonts w:ascii="宋体" w:eastAsia="宋体" w:hAnsi="宋体"/>
            <w:noProof/>
            <w:sz w:val="28"/>
            <w:szCs w:val="28"/>
            <w:lang w:val="zh-CN"/>
          </w:rPr>
          <w:t>13</w:t>
        </w:r>
        <w:r w:rsidRPr="00683EAF">
          <w:rPr>
            <w:rFonts w:ascii="宋体" w:eastAsia="宋体" w:hAnsi="宋体"/>
            <w:sz w:val="28"/>
            <w:szCs w:val="28"/>
          </w:rPr>
          <w:fldChar w:fldCharType="end"/>
        </w:r>
      </w:p>
    </w:sdtContent>
  </w:sdt>
  <w:p w:rsidR="008D30C8" w:rsidRDefault="008D30C8" w:rsidP="00ED689F">
    <w:pPr>
      <w:pStyle w:val="a4"/>
      <w:ind w:firstLineChars="20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C6E" w:rsidRDefault="00860C6E" w:rsidP="00DA5298">
      <w:r>
        <w:separator/>
      </w:r>
    </w:p>
  </w:footnote>
  <w:footnote w:type="continuationSeparator" w:id="0">
    <w:p w:rsidR="00860C6E" w:rsidRDefault="00860C6E" w:rsidP="00DA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357"/>
    <w:multiLevelType w:val="multilevel"/>
    <w:tmpl w:val="01BD535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5B34E9"/>
    <w:multiLevelType w:val="hybridMultilevel"/>
    <w:tmpl w:val="DBFAB5D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FEC622F"/>
    <w:multiLevelType w:val="multilevel"/>
    <w:tmpl w:val="CBC86164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11" w:hanging="5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738" w:hanging="5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3">
    <w:nsid w:val="203C5AF0"/>
    <w:multiLevelType w:val="hybridMultilevel"/>
    <w:tmpl w:val="0BB226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CB74E6"/>
    <w:multiLevelType w:val="hybridMultilevel"/>
    <w:tmpl w:val="EF60C2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0177637"/>
    <w:multiLevelType w:val="hybridMultilevel"/>
    <w:tmpl w:val="7ED8A0A2"/>
    <w:lvl w:ilvl="0" w:tplc="08A4FA5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B198F"/>
    <w:multiLevelType w:val="hybridMultilevel"/>
    <w:tmpl w:val="59B4D664"/>
    <w:lvl w:ilvl="0" w:tplc="8CB2F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0C21F1"/>
    <w:multiLevelType w:val="hybridMultilevel"/>
    <w:tmpl w:val="970C3E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3820CF"/>
    <w:multiLevelType w:val="hybridMultilevel"/>
    <w:tmpl w:val="AFB095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E206791"/>
    <w:multiLevelType w:val="hybridMultilevel"/>
    <w:tmpl w:val="8E5AB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AA35CB"/>
    <w:multiLevelType w:val="hybridMultilevel"/>
    <w:tmpl w:val="D2188F8A"/>
    <w:lvl w:ilvl="0" w:tplc="5A18B4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322E63"/>
    <w:multiLevelType w:val="hybridMultilevel"/>
    <w:tmpl w:val="40EAD2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16D6427"/>
    <w:multiLevelType w:val="hybridMultilevel"/>
    <w:tmpl w:val="F66297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11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E6"/>
    <w:rsid w:val="00000B4F"/>
    <w:rsid w:val="00003298"/>
    <w:rsid w:val="00015B84"/>
    <w:rsid w:val="000208D1"/>
    <w:rsid w:val="0003343C"/>
    <w:rsid w:val="00041E09"/>
    <w:rsid w:val="00051218"/>
    <w:rsid w:val="00055A42"/>
    <w:rsid w:val="00062655"/>
    <w:rsid w:val="00067452"/>
    <w:rsid w:val="00084FC0"/>
    <w:rsid w:val="0008654C"/>
    <w:rsid w:val="000C4BED"/>
    <w:rsid w:val="000C6729"/>
    <w:rsid w:val="000F494B"/>
    <w:rsid w:val="00104C33"/>
    <w:rsid w:val="001178B0"/>
    <w:rsid w:val="00122F0D"/>
    <w:rsid w:val="00136B4E"/>
    <w:rsid w:val="0014086A"/>
    <w:rsid w:val="00145DB4"/>
    <w:rsid w:val="001540E0"/>
    <w:rsid w:val="0015500A"/>
    <w:rsid w:val="00161B0A"/>
    <w:rsid w:val="0017078F"/>
    <w:rsid w:val="00192F4A"/>
    <w:rsid w:val="0019523D"/>
    <w:rsid w:val="001A0956"/>
    <w:rsid w:val="001A53F5"/>
    <w:rsid w:val="001C47CF"/>
    <w:rsid w:val="001C5E3C"/>
    <w:rsid w:val="001D24AF"/>
    <w:rsid w:val="0020307C"/>
    <w:rsid w:val="002123FB"/>
    <w:rsid w:val="0025052E"/>
    <w:rsid w:val="002567F9"/>
    <w:rsid w:val="00283435"/>
    <w:rsid w:val="00283B88"/>
    <w:rsid w:val="00290540"/>
    <w:rsid w:val="002956AD"/>
    <w:rsid w:val="002C3041"/>
    <w:rsid w:val="003048C9"/>
    <w:rsid w:val="00304FA5"/>
    <w:rsid w:val="0031629B"/>
    <w:rsid w:val="0031725E"/>
    <w:rsid w:val="00321E57"/>
    <w:rsid w:val="00324D8D"/>
    <w:rsid w:val="00331E00"/>
    <w:rsid w:val="003329BB"/>
    <w:rsid w:val="003370E3"/>
    <w:rsid w:val="003464C1"/>
    <w:rsid w:val="0035669F"/>
    <w:rsid w:val="003714B3"/>
    <w:rsid w:val="003732F0"/>
    <w:rsid w:val="00375D9E"/>
    <w:rsid w:val="00376846"/>
    <w:rsid w:val="003865B4"/>
    <w:rsid w:val="003C2EBE"/>
    <w:rsid w:val="003E2070"/>
    <w:rsid w:val="003E4479"/>
    <w:rsid w:val="003F4344"/>
    <w:rsid w:val="004006BD"/>
    <w:rsid w:val="00405ED6"/>
    <w:rsid w:val="00420279"/>
    <w:rsid w:val="00475BAB"/>
    <w:rsid w:val="00476086"/>
    <w:rsid w:val="0048229E"/>
    <w:rsid w:val="00483BD1"/>
    <w:rsid w:val="004A1244"/>
    <w:rsid w:val="004B4D86"/>
    <w:rsid w:val="004C0BDA"/>
    <w:rsid w:val="004C6A45"/>
    <w:rsid w:val="004D604B"/>
    <w:rsid w:val="004E11CB"/>
    <w:rsid w:val="00501537"/>
    <w:rsid w:val="00531287"/>
    <w:rsid w:val="0053610B"/>
    <w:rsid w:val="00566B14"/>
    <w:rsid w:val="005B1E61"/>
    <w:rsid w:val="005B3CC5"/>
    <w:rsid w:val="005D6146"/>
    <w:rsid w:val="005F234A"/>
    <w:rsid w:val="00605BDC"/>
    <w:rsid w:val="0061294C"/>
    <w:rsid w:val="0061544A"/>
    <w:rsid w:val="006218F9"/>
    <w:rsid w:val="00631186"/>
    <w:rsid w:val="00644A95"/>
    <w:rsid w:val="006567ED"/>
    <w:rsid w:val="0066022A"/>
    <w:rsid w:val="00660DD2"/>
    <w:rsid w:val="00667888"/>
    <w:rsid w:val="006728EB"/>
    <w:rsid w:val="006754B1"/>
    <w:rsid w:val="00683EAF"/>
    <w:rsid w:val="006863E7"/>
    <w:rsid w:val="0069157D"/>
    <w:rsid w:val="00692E1D"/>
    <w:rsid w:val="006A1ECD"/>
    <w:rsid w:val="006A7D53"/>
    <w:rsid w:val="006C41C0"/>
    <w:rsid w:val="006D643D"/>
    <w:rsid w:val="006E62E2"/>
    <w:rsid w:val="007067DE"/>
    <w:rsid w:val="00730E09"/>
    <w:rsid w:val="007362DA"/>
    <w:rsid w:val="007419CB"/>
    <w:rsid w:val="0079130C"/>
    <w:rsid w:val="007B12AE"/>
    <w:rsid w:val="007B6F5C"/>
    <w:rsid w:val="007C49C7"/>
    <w:rsid w:val="00800E26"/>
    <w:rsid w:val="00816F58"/>
    <w:rsid w:val="00837564"/>
    <w:rsid w:val="008443B5"/>
    <w:rsid w:val="00854830"/>
    <w:rsid w:val="00860C6E"/>
    <w:rsid w:val="00865B1A"/>
    <w:rsid w:val="008755BC"/>
    <w:rsid w:val="0089433B"/>
    <w:rsid w:val="008A6E5F"/>
    <w:rsid w:val="008A78EC"/>
    <w:rsid w:val="008B3750"/>
    <w:rsid w:val="008B453D"/>
    <w:rsid w:val="008C0609"/>
    <w:rsid w:val="008C0638"/>
    <w:rsid w:val="008D30C8"/>
    <w:rsid w:val="008E604B"/>
    <w:rsid w:val="008F5DD1"/>
    <w:rsid w:val="00900889"/>
    <w:rsid w:val="00912E5F"/>
    <w:rsid w:val="0092620E"/>
    <w:rsid w:val="00943FA9"/>
    <w:rsid w:val="009776FC"/>
    <w:rsid w:val="009956F6"/>
    <w:rsid w:val="00996AC7"/>
    <w:rsid w:val="009A36A3"/>
    <w:rsid w:val="009C09C9"/>
    <w:rsid w:val="009F1F77"/>
    <w:rsid w:val="00A04EA1"/>
    <w:rsid w:val="00A13A30"/>
    <w:rsid w:val="00A36CD2"/>
    <w:rsid w:val="00A70AA5"/>
    <w:rsid w:val="00A75EDD"/>
    <w:rsid w:val="00A77EE7"/>
    <w:rsid w:val="00AD0BE2"/>
    <w:rsid w:val="00AE5B6C"/>
    <w:rsid w:val="00AF110A"/>
    <w:rsid w:val="00B00762"/>
    <w:rsid w:val="00B14DBE"/>
    <w:rsid w:val="00B23FA3"/>
    <w:rsid w:val="00B24460"/>
    <w:rsid w:val="00B600B5"/>
    <w:rsid w:val="00B7654A"/>
    <w:rsid w:val="00B835CE"/>
    <w:rsid w:val="00B85DB2"/>
    <w:rsid w:val="00B94399"/>
    <w:rsid w:val="00BB7EB3"/>
    <w:rsid w:val="00BD64FC"/>
    <w:rsid w:val="00BE66E6"/>
    <w:rsid w:val="00BF04C7"/>
    <w:rsid w:val="00BF12D2"/>
    <w:rsid w:val="00C04ABE"/>
    <w:rsid w:val="00C1168E"/>
    <w:rsid w:val="00C125CB"/>
    <w:rsid w:val="00C15937"/>
    <w:rsid w:val="00C30D9F"/>
    <w:rsid w:val="00C405B0"/>
    <w:rsid w:val="00C45F82"/>
    <w:rsid w:val="00C80416"/>
    <w:rsid w:val="00CA4096"/>
    <w:rsid w:val="00CB7A5D"/>
    <w:rsid w:val="00CC0ACA"/>
    <w:rsid w:val="00CC2858"/>
    <w:rsid w:val="00CD2C6F"/>
    <w:rsid w:val="00CD34A3"/>
    <w:rsid w:val="00D041D8"/>
    <w:rsid w:val="00D16689"/>
    <w:rsid w:val="00D2082A"/>
    <w:rsid w:val="00D34786"/>
    <w:rsid w:val="00D43CEA"/>
    <w:rsid w:val="00DA17AC"/>
    <w:rsid w:val="00DA5298"/>
    <w:rsid w:val="00DF6E3A"/>
    <w:rsid w:val="00DF7DF0"/>
    <w:rsid w:val="00E079A5"/>
    <w:rsid w:val="00E125F7"/>
    <w:rsid w:val="00E6334B"/>
    <w:rsid w:val="00E638AC"/>
    <w:rsid w:val="00E95DEC"/>
    <w:rsid w:val="00E96B55"/>
    <w:rsid w:val="00EC6536"/>
    <w:rsid w:val="00ED689F"/>
    <w:rsid w:val="00F130C6"/>
    <w:rsid w:val="00F14E53"/>
    <w:rsid w:val="00F310C5"/>
    <w:rsid w:val="00F4545F"/>
    <w:rsid w:val="00F9251C"/>
    <w:rsid w:val="00F975E0"/>
    <w:rsid w:val="00FB028D"/>
    <w:rsid w:val="00FB444F"/>
    <w:rsid w:val="00FB6ADB"/>
    <w:rsid w:val="00FC7ACB"/>
    <w:rsid w:val="00FE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6AD"/>
    <w:pPr>
      <w:keepNext/>
      <w:keepLines/>
      <w:numPr>
        <w:numId w:val="8"/>
      </w:numPr>
      <w:spacing w:before="340" w:after="330" w:line="360" w:lineRule="auto"/>
      <w:outlineLvl w:val="0"/>
    </w:pPr>
    <w:rPr>
      <w:rFonts w:ascii="宋体" w:eastAsia="宋体" w:hAnsi="宋体"/>
      <w:b/>
      <w:bCs/>
      <w:kern w:val="44"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6AD"/>
    <w:pPr>
      <w:keepNext/>
      <w:keepLines/>
      <w:numPr>
        <w:ilvl w:val="1"/>
        <w:numId w:val="8"/>
      </w:numPr>
      <w:spacing w:before="260" w:after="260" w:line="416" w:lineRule="auto"/>
      <w:ind w:left="284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5CE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CE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298"/>
    <w:rPr>
      <w:sz w:val="18"/>
      <w:szCs w:val="18"/>
    </w:rPr>
  </w:style>
  <w:style w:type="table" w:styleId="a5">
    <w:name w:val="Table Grid"/>
    <w:basedOn w:val="a1"/>
    <w:uiPriority w:val="59"/>
    <w:rsid w:val="00DA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56AD"/>
    <w:rPr>
      <w:rFonts w:ascii="宋体" w:eastAsia="宋体" w:hAnsi="宋体"/>
      <w:b/>
      <w:bCs/>
      <w:kern w:val="44"/>
      <w:sz w:val="44"/>
      <w:szCs w:val="28"/>
    </w:rPr>
  </w:style>
  <w:style w:type="character" w:customStyle="1" w:styleId="2Char">
    <w:name w:val="标题 2 Char"/>
    <w:basedOn w:val="a0"/>
    <w:link w:val="2"/>
    <w:uiPriority w:val="9"/>
    <w:rsid w:val="00295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443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3B5"/>
    <w:rPr>
      <w:sz w:val="18"/>
      <w:szCs w:val="18"/>
    </w:rPr>
  </w:style>
  <w:style w:type="paragraph" w:styleId="a7">
    <w:name w:val="List Paragraph"/>
    <w:basedOn w:val="a"/>
    <w:uiPriority w:val="34"/>
    <w:qFormat/>
    <w:rsid w:val="00067452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0208D1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3Char">
    <w:name w:val="标题 3 Char"/>
    <w:basedOn w:val="a0"/>
    <w:link w:val="3"/>
    <w:uiPriority w:val="9"/>
    <w:rsid w:val="00B835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5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DF7DF0"/>
    <w:rPr>
      <w:rFonts w:ascii="Calibri Light" w:eastAsia="黑体" w:hAnsi="Calibri Light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483BD1"/>
  </w:style>
  <w:style w:type="paragraph" w:styleId="20">
    <w:name w:val="toc 2"/>
    <w:basedOn w:val="a"/>
    <w:next w:val="a"/>
    <w:autoRedefine/>
    <w:uiPriority w:val="39"/>
    <w:unhideWhenUsed/>
    <w:rsid w:val="00483BD1"/>
    <w:pPr>
      <w:ind w:leftChars="200" w:left="420"/>
    </w:pPr>
  </w:style>
  <w:style w:type="character" w:styleId="a9">
    <w:name w:val="Hyperlink"/>
    <w:basedOn w:val="a0"/>
    <w:uiPriority w:val="99"/>
    <w:unhideWhenUsed/>
    <w:rsid w:val="00483BD1"/>
    <w:rPr>
      <w:color w:val="0000FF" w:themeColor="hyperlink"/>
      <w:u w:val="single"/>
    </w:rPr>
  </w:style>
  <w:style w:type="character" w:customStyle="1" w:styleId="subtitle">
    <w:name w:val="sub_title"/>
    <w:basedOn w:val="a0"/>
    <w:rsid w:val="001540E0"/>
  </w:style>
  <w:style w:type="paragraph" w:styleId="30">
    <w:name w:val="toc 3"/>
    <w:basedOn w:val="a"/>
    <w:next w:val="a"/>
    <w:autoRedefine/>
    <w:uiPriority w:val="39"/>
    <w:unhideWhenUsed/>
    <w:rsid w:val="00D041D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6AD"/>
    <w:pPr>
      <w:keepNext/>
      <w:keepLines/>
      <w:numPr>
        <w:numId w:val="8"/>
      </w:numPr>
      <w:spacing w:before="340" w:after="330" w:line="360" w:lineRule="auto"/>
      <w:outlineLvl w:val="0"/>
    </w:pPr>
    <w:rPr>
      <w:rFonts w:ascii="宋体" w:eastAsia="宋体" w:hAnsi="宋体"/>
      <w:b/>
      <w:bCs/>
      <w:kern w:val="44"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6AD"/>
    <w:pPr>
      <w:keepNext/>
      <w:keepLines/>
      <w:numPr>
        <w:ilvl w:val="1"/>
        <w:numId w:val="8"/>
      </w:numPr>
      <w:spacing w:before="260" w:after="260" w:line="416" w:lineRule="auto"/>
      <w:ind w:left="284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5CE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CE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298"/>
    <w:rPr>
      <w:sz w:val="18"/>
      <w:szCs w:val="18"/>
    </w:rPr>
  </w:style>
  <w:style w:type="table" w:styleId="a5">
    <w:name w:val="Table Grid"/>
    <w:basedOn w:val="a1"/>
    <w:uiPriority w:val="59"/>
    <w:rsid w:val="00DA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56AD"/>
    <w:rPr>
      <w:rFonts w:ascii="宋体" w:eastAsia="宋体" w:hAnsi="宋体"/>
      <w:b/>
      <w:bCs/>
      <w:kern w:val="44"/>
      <w:sz w:val="44"/>
      <w:szCs w:val="28"/>
    </w:rPr>
  </w:style>
  <w:style w:type="character" w:customStyle="1" w:styleId="2Char">
    <w:name w:val="标题 2 Char"/>
    <w:basedOn w:val="a0"/>
    <w:link w:val="2"/>
    <w:uiPriority w:val="9"/>
    <w:rsid w:val="00295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443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3B5"/>
    <w:rPr>
      <w:sz w:val="18"/>
      <w:szCs w:val="18"/>
    </w:rPr>
  </w:style>
  <w:style w:type="paragraph" w:styleId="a7">
    <w:name w:val="List Paragraph"/>
    <w:basedOn w:val="a"/>
    <w:uiPriority w:val="34"/>
    <w:qFormat/>
    <w:rsid w:val="00067452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0208D1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3Char">
    <w:name w:val="标题 3 Char"/>
    <w:basedOn w:val="a0"/>
    <w:link w:val="3"/>
    <w:uiPriority w:val="9"/>
    <w:rsid w:val="00B835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5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DF7DF0"/>
    <w:rPr>
      <w:rFonts w:ascii="Calibri Light" w:eastAsia="黑体" w:hAnsi="Calibri Light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483BD1"/>
  </w:style>
  <w:style w:type="paragraph" w:styleId="20">
    <w:name w:val="toc 2"/>
    <w:basedOn w:val="a"/>
    <w:next w:val="a"/>
    <w:autoRedefine/>
    <w:uiPriority w:val="39"/>
    <w:unhideWhenUsed/>
    <w:rsid w:val="00483BD1"/>
    <w:pPr>
      <w:ind w:leftChars="200" w:left="420"/>
    </w:pPr>
  </w:style>
  <w:style w:type="character" w:styleId="a9">
    <w:name w:val="Hyperlink"/>
    <w:basedOn w:val="a0"/>
    <w:uiPriority w:val="99"/>
    <w:unhideWhenUsed/>
    <w:rsid w:val="00483BD1"/>
    <w:rPr>
      <w:color w:val="0000FF" w:themeColor="hyperlink"/>
      <w:u w:val="single"/>
    </w:rPr>
  </w:style>
  <w:style w:type="character" w:customStyle="1" w:styleId="subtitle">
    <w:name w:val="sub_title"/>
    <w:basedOn w:val="a0"/>
    <w:rsid w:val="001540E0"/>
  </w:style>
  <w:style w:type="paragraph" w:styleId="30">
    <w:name w:val="toc 3"/>
    <w:basedOn w:val="a"/>
    <w:next w:val="a"/>
    <w:autoRedefine/>
    <w:uiPriority w:val="39"/>
    <w:unhideWhenUsed/>
    <w:rsid w:val="00D041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A5CE9-9FC4-4F43-A494-1A4E7B4D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Auwen wei</cp:lastModifiedBy>
  <cp:revision>29</cp:revision>
  <dcterms:created xsi:type="dcterms:W3CDTF">2017-10-25T06:33:00Z</dcterms:created>
  <dcterms:modified xsi:type="dcterms:W3CDTF">2017-10-27T11:37:00Z</dcterms:modified>
</cp:coreProperties>
</file>