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DA93" w14:textId="77777777" w:rsidR="001E572A" w:rsidRDefault="00835F16" w:rsidP="00835F16">
      <w:pPr>
        <w:pStyle w:val="Heading1"/>
      </w:pPr>
      <w:proofErr w:type="gramStart"/>
      <w:r>
        <w:t>FACTBOOK :</w:t>
      </w:r>
      <w:proofErr w:type="gramEnd"/>
      <w:r>
        <w:t>: Tethys</w:t>
      </w:r>
    </w:p>
    <w:p w14:paraId="6516E2FC" w14:textId="77777777" w:rsidR="00835F16" w:rsidRDefault="00835F16" w:rsidP="00835F16"/>
    <w:p w14:paraId="3A0ED67B" w14:textId="77777777" w:rsidR="00835F16" w:rsidRDefault="00835F16" w:rsidP="00835F16">
      <w:pPr>
        <w:pStyle w:val="Heading2"/>
      </w:pPr>
      <w:r>
        <w:t>Introduction</w:t>
      </w:r>
    </w:p>
    <w:p w14:paraId="66470CF7" w14:textId="77777777" w:rsidR="00835F16" w:rsidRDefault="00835F16" w:rsidP="00835F16">
      <w:pPr>
        <w:pStyle w:val="Heading3"/>
      </w:pPr>
      <w:r>
        <w:t xml:space="preserve">Background: </w:t>
      </w:r>
    </w:p>
    <w:p w14:paraId="4EC9493B" w14:textId="77777777" w:rsidR="005B52D2" w:rsidRDefault="005B52D2" w:rsidP="005B52D2">
      <w:r>
        <w:t xml:space="preserve">Tethys </w:t>
      </w:r>
      <w:r w:rsidR="00196D12">
        <w:t>is very modern, economic leader with a large population and a</w:t>
      </w:r>
      <w:r>
        <w:t xml:space="preserve"> key member of Europe’</w:t>
      </w:r>
      <w:r w:rsidR="00196D12">
        <w:t>s</w:t>
      </w:r>
      <w:r>
        <w:t xml:space="preserve"> economic, political, and defense organizations</w:t>
      </w:r>
      <w:r w:rsidR="00196D12">
        <w:t>. Additionally, Tethys is a</w:t>
      </w:r>
      <w:r>
        <w:t xml:space="preserve"> leader of environmental concerns</w:t>
      </w:r>
      <w:r w:rsidR="00196D12">
        <w:t xml:space="preserve"> and a party to many environmental treaties. Tethys </w:t>
      </w:r>
      <w:r>
        <w:t xml:space="preserve">formerly held </w:t>
      </w:r>
      <w:r w:rsidR="000F109C">
        <w:t>minor colonies in Sub-Saharan Africa all of which gained independence by the middle 1960’s</w:t>
      </w:r>
      <w:r w:rsidR="00196D12">
        <w:t xml:space="preserve"> with a sizable minority of the </w:t>
      </w:r>
      <w:proofErr w:type="spellStart"/>
      <w:r w:rsidR="00196D12">
        <w:t>Tethan</w:t>
      </w:r>
      <w:proofErr w:type="spellEnd"/>
      <w:r w:rsidR="00196D12">
        <w:t xml:space="preserve"> population coming from former colonies. With a commitment to equality and fighting income disparity, Tethys has some of the highest tax rates in the Europe. </w:t>
      </w:r>
    </w:p>
    <w:p w14:paraId="1B0B2CAF" w14:textId="77777777" w:rsidR="002E201E" w:rsidRDefault="002E201E" w:rsidP="002E201E">
      <w:pPr>
        <w:pStyle w:val="Heading2"/>
      </w:pPr>
      <w:r>
        <w:t>Geography</w:t>
      </w:r>
    </w:p>
    <w:p w14:paraId="16BDFDA8" w14:textId="77777777" w:rsidR="002E201E" w:rsidRDefault="002E201E" w:rsidP="002E201E">
      <w:pPr>
        <w:pStyle w:val="Heading3"/>
      </w:pPr>
      <w:r>
        <w:t>Location:</w:t>
      </w:r>
    </w:p>
    <w:p w14:paraId="11B8E5D5" w14:textId="77777777" w:rsidR="002E201E" w:rsidRDefault="002E201E" w:rsidP="002E201E">
      <w:r>
        <w:t>Western Europe, bordering the Mediterranean Sea, between France and Italy</w:t>
      </w:r>
    </w:p>
    <w:p w14:paraId="7D55E103" w14:textId="77777777" w:rsidR="002E201E" w:rsidRDefault="002E201E" w:rsidP="002E201E">
      <w:pPr>
        <w:pStyle w:val="Heading3"/>
      </w:pPr>
      <w:r>
        <w:t>Maritime claims:</w:t>
      </w:r>
    </w:p>
    <w:p w14:paraId="62A6189D" w14:textId="77777777" w:rsidR="002E201E" w:rsidRPr="002E201E" w:rsidRDefault="002E201E" w:rsidP="002E201E">
      <w:pPr>
        <w:rPr>
          <w:b/>
          <w:bCs/>
        </w:rPr>
      </w:pPr>
      <w:r w:rsidRPr="002E201E">
        <w:rPr>
          <w:b/>
          <w:bCs/>
        </w:rPr>
        <w:t>Territorial sea: </w:t>
      </w:r>
      <w:r w:rsidRPr="002E201E">
        <w:t>12 nm</w:t>
      </w:r>
    </w:p>
    <w:p w14:paraId="190B27DD" w14:textId="77777777" w:rsidR="002E201E" w:rsidRPr="002E201E" w:rsidRDefault="002E201E" w:rsidP="002E201E">
      <w:pPr>
        <w:rPr>
          <w:b/>
          <w:bCs/>
        </w:rPr>
      </w:pPr>
      <w:r w:rsidRPr="002E201E">
        <w:rPr>
          <w:b/>
          <w:bCs/>
        </w:rPr>
        <w:t>Contiguous zone: </w:t>
      </w:r>
      <w:r w:rsidRPr="002E201E">
        <w:t>24 nm</w:t>
      </w:r>
    </w:p>
    <w:p w14:paraId="5C05012E" w14:textId="77777777" w:rsidR="002E201E" w:rsidRPr="002E201E" w:rsidRDefault="002E201E" w:rsidP="002E201E">
      <w:pPr>
        <w:rPr>
          <w:b/>
          <w:bCs/>
        </w:rPr>
      </w:pPr>
      <w:r w:rsidRPr="002E201E">
        <w:rPr>
          <w:b/>
          <w:bCs/>
        </w:rPr>
        <w:t>Exclusive economic zone: </w:t>
      </w:r>
      <w:r w:rsidRPr="002E201E">
        <w:t>200 nm (does not apply to the Mediterranean)</w:t>
      </w:r>
    </w:p>
    <w:p w14:paraId="470B2EE2" w14:textId="77777777" w:rsidR="002E201E" w:rsidRPr="002E201E" w:rsidRDefault="002E201E" w:rsidP="002E201E">
      <w:pPr>
        <w:rPr>
          <w:b/>
          <w:bCs/>
        </w:rPr>
      </w:pPr>
      <w:r w:rsidRPr="002E201E">
        <w:rPr>
          <w:b/>
          <w:bCs/>
        </w:rPr>
        <w:t>Continental shelf: </w:t>
      </w:r>
      <w:r w:rsidRPr="002E201E">
        <w:t>200 m depth or to the depth of exploitation</w:t>
      </w:r>
    </w:p>
    <w:p w14:paraId="13126088" w14:textId="77777777" w:rsidR="002E201E" w:rsidRDefault="002E201E" w:rsidP="002E201E">
      <w:pPr>
        <w:pStyle w:val="Heading3"/>
      </w:pPr>
      <w:r>
        <w:t>Climate:</w:t>
      </w:r>
    </w:p>
    <w:p w14:paraId="430DFF5F" w14:textId="77777777" w:rsidR="002E201E" w:rsidRDefault="002E201E" w:rsidP="002E201E">
      <w:r>
        <w:t>Mild winters and hot summers along the Mediterranean; cold winters and mild summers in northern mountainous region</w:t>
      </w:r>
    </w:p>
    <w:p w14:paraId="0B0AC1AC" w14:textId="77777777" w:rsidR="002E201E" w:rsidRDefault="002E201E" w:rsidP="002E201E">
      <w:pPr>
        <w:pStyle w:val="Heading3"/>
      </w:pPr>
      <w:r>
        <w:t>Terrain:</w:t>
      </w:r>
    </w:p>
    <w:p w14:paraId="36B49503" w14:textId="77777777" w:rsidR="002E201E" w:rsidRDefault="002E201E" w:rsidP="002E201E">
      <w:r>
        <w:t xml:space="preserve">Flat plains along coastline, rolling central hills; remainder is </w:t>
      </w:r>
      <w:r w:rsidR="00D6046E">
        <w:t>mountainous</w:t>
      </w:r>
    </w:p>
    <w:p w14:paraId="48C57067" w14:textId="77777777" w:rsidR="00D6046E" w:rsidRDefault="00D6046E" w:rsidP="00D6046E">
      <w:pPr>
        <w:pStyle w:val="Heading3"/>
      </w:pPr>
      <w:r>
        <w:t>Elevation extremes:</w:t>
      </w:r>
    </w:p>
    <w:p w14:paraId="5975F0DD" w14:textId="77777777" w:rsidR="00D6046E" w:rsidRDefault="00186470" w:rsidP="00D6046E">
      <w:r>
        <w:t>Lowest point: Mediterranean Sea 0 m</w:t>
      </w:r>
    </w:p>
    <w:p w14:paraId="1CA63923" w14:textId="77777777" w:rsidR="00186470" w:rsidRDefault="00186470" w:rsidP="00D6046E">
      <w:r>
        <w:t xml:space="preserve">Highest point: Mount </w:t>
      </w:r>
      <w:proofErr w:type="spellStart"/>
      <w:r>
        <w:t>Belantonna</w:t>
      </w:r>
      <w:proofErr w:type="spellEnd"/>
      <w:r>
        <w:t xml:space="preserve"> 2079 m</w:t>
      </w:r>
    </w:p>
    <w:p w14:paraId="2FEAA7F1" w14:textId="77777777" w:rsidR="00186470" w:rsidRDefault="00186470" w:rsidP="00186470">
      <w:pPr>
        <w:pStyle w:val="Heading3"/>
      </w:pPr>
      <w:r>
        <w:t>Natural resources:</w:t>
      </w:r>
    </w:p>
    <w:p w14:paraId="5839932E" w14:textId="77777777" w:rsidR="00186470" w:rsidRDefault="00186470" w:rsidP="00186470">
      <w:r>
        <w:t>Natural gas, coal, iron ore, bauxite, timber, fish</w:t>
      </w:r>
    </w:p>
    <w:p w14:paraId="33D02241" w14:textId="77777777" w:rsidR="00186470" w:rsidRDefault="00186470" w:rsidP="00186470">
      <w:pPr>
        <w:pStyle w:val="Heading3"/>
      </w:pPr>
      <w:r>
        <w:t>Land use:</w:t>
      </w:r>
    </w:p>
    <w:p w14:paraId="52BEE996" w14:textId="77777777" w:rsidR="00186470" w:rsidRDefault="00186470" w:rsidP="00186470">
      <w:r>
        <w:t>Arable land: 34.3%</w:t>
      </w:r>
      <w:r>
        <w:tab/>
      </w:r>
    </w:p>
    <w:p w14:paraId="0113EE65" w14:textId="77777777" w:rsidR="00186470" w:rsidRDefault="00186470" w:rsidP="00186470">
      <w:r>
        <w:t>Permanent crops: 1.95%</w:t>
      </w:r>
    </w:p>
    <w:p w14:paraId="74AD566E" w14:textId="77777777" w:rsidR="00186470" w:rsidRDefault="00186470" w:rsidP="00186470">
      <w:r>
        <w:t xml:space="preserve">Other: </w:t>
      </w:r>
      <w:r w:rsidR="00EA1373">
        <w:t>64.75%</w:t>
      </w:r>
    </w:p>
    <w:p w14:paraId="38D9AD94" w14:textId="77777777" w:rsidR="00EA1373" w:rsidRDefault="00EA1373" w:rsidP="00EA1373">
      <w:pPr>
        <w:pStyle w:val="Heading3"/>
      </w:pPr>
      <w:r>
        <w:t>Irrigated land:</w:t>
      </w:r>
    </w:p>
    <w:p w14:paraId="11E4D046" w14:textId="77777777" w:rsidR="00EA1373" w:rsidRDefault="00EA1373" w:rsidP="00EA1373">
      <w:r>
        <w:t>Total: 13210 sq km</w:t>
      </w:r>
    </w:p>
    <w:p w14:paraId="1216C82D" w14:textId="77777777" w:rsidR="00EA1373" w:rsidRDefault="00EA1373" w:rsidP="00EA1373">
      <w:pPr>
        <w:pStyle w:val="Heading3"/>
      </w:pPr>
      <w:r>
        <w:t>Environment – current issues:</w:t>
      </w:r>
    </w:p>
    <w:p w14:paraId="0F0A2969" w14:textId="77777777" w:rsidR="00EA1373" w:rsidRDefault="00A66CA0" w:rsidP="00EA1373">
      <w:r w:rsidRPr="000B2E3D">
        <w:rPr>
          <w:highlight w:val="yellow"/>
        </w:rPr>
        <w:t>Some forest damage from acid rain; some air pollution from industrial and vehicle emissions; water pollution from urban wastes, agricultural runoff</w:t>
      </w:r>
    </w:p>
    <w:p w14:paraId="13E36A6D" w14:textId="77777777" w:rsidR="00A66CA0" w:rsidRDefault="00A66CA0" w:rsidP="00A66CA0">
      <w:pPr>
        <w:pStyle w:val="Heading3"/>
      </w:pPr>
      <w:r>
        <w:lastRenderedPageBreak/>
        <w:t>Environment – international agreements:</w:t>
      </w:r>
    </w:p>
    <w:p w14:paraId="1676A3CD" w14:textId="77777777" w:rsidR="002E201E" w:rsidRDefault="00A66CA0" w:rsidP="002E201E">
      <w:r w:rsidRPr="00A66CA0">
        <w:rPr>
          <w:b/>
        </w:rPr>
        <w:t>Party to:</w:t>
      </w:r>
      <w:r>
        <w:t xml:space="preserve"> </w:t>
      </w:r>
      <w:r w:rsidRPr="00A66CA0">
        <w:t>Air Pollution, Air Pollution-Nitrogen Oxides, Air Pollution-Persistent Organic Pollutants, Air Pollution-Sulfur 85, Air Pollution-Sulfur 94, Air Pollution-Volatile Organic Compounds, Biodiversity, Climate Change, Climate Change-Kyoto Protocol, Desertification, Endangered Species, Hazardous Wastes, Law of the Sea, Marine Dumping, Marine Life Conservation, Ozone Layer Protection, Ship Pollution, Tropical Timber 83</w:t>
      </w:r>
      <w:r>
        <w:t>, Tropical Timber 94, Wetlands</w:t>
      </w:r>
    </w:p>
    <w:p w14:paraId="6076BEE5" w14:textId="77777777" w:rsidR="00103E7D" w:rsidRDefault="00103E7D" w:rsidP="002E201E">
      <w:r w:rsidRPr="00103E7D">
        <w:rPr>
          <w:b/>
          <w:bCs/>
        </w:rPr>
        <w:t>Signed, but not ratified: </w:t>
      </w:r>
      <w:r w:rsidRPr="00103E7D">
        <w:t>none of the selected agreements</w:t>
      </w:r>
    </w:p>
    <w:p w14:paraId="468645B6" w14:textId="77777777" w:rsidR="00103E7D" w:rsidRDefault="00103E7D" w:rsidP="00103E7D">
      <w:pPr>
        <w:pStyle w:val="Heading2"/>
      </w:pPr>
      <w:r>
        <w:t>People and Society</w:t>
      </w:r>
    </w:p>
    <w:p w14:paraId="282D2DE3" w14:textId="77777777" w:rsidR="00103E7D" w:rsidRDefault="00103E7D" w:rsidP="00103E7D">
      <w:pPr>
        <w:pStyle w:val="Heading3"/>
      </w:pPr>
      <w:r>
        <w:t>Nationality:</w:t>
      </w:r>
    </w:p>
    <w:p w14:paraId="68461DFA" w14:textId="77777777" w:rsidR="00103E7D" w:rsidRDefault="0079280C" w:rsidP="00103E7D">
      <w:r>
        <w:t xml:space="preserve">Noun: </w:t>
      </w:r>
      <w:proofErr w:type="spellStart"/>
      <w:r>
        <w:t>Tethan</w:t>
      </w:r>
      <w:proofErr w:type="spellEnd"/>
      <w:r>
        <w:t xml:space="preserve"> (s)</w:t>
      </w:r>
    </w:p>
    <w:p w14:paraId="64F8E8B8" w14:textId="77777777" w:rsidR="0079280C" w:rsidRDefault="0079280C" w:rsidP="00103E7D">
      <w:r>
        <w:t xml:space="preserve">Adjective: </w:t>
      </w:r>
      <w:proofErr w:type="spellStart"/>
      <w:r>
        <w:t>Tethan</w:t>
      </w:r>
      <w:proofErr w:type="spellEnd"/>
    </w:p>
    <w:p w14:paraId="3C04C013" w14:textId="77777777" w:rsidR="0079280C" w:rsidRDefault="0079280C" w:rsidP="0079280C">
      <w:pPr>
        <w:pStyle w:val="Heading3"/>
      </w:pPr>
      <w:r>
        <w:t>Ethnic groups:</w:t>
      </w:r>
    </w:p>
    <w:p w14:paraId="1D495B97" w14:textId="77777777" w:rsidR="0079280C" w:rsidRDefault="0079280C" w:rsidP="0079280C">
      <w:r>
        <w:t>Greek, Celtic and Latin with Teutonic and Spanish minorities</w:t>
      </w:r>
    </w:p>
    <w:p w14:paraId="224B7CA9" w14:textId="77777777" w:rsidR="0079280C" w:rsidRDefault="0079280C" w:rsidP="0079280C">
      <w:pPr>
        <w:pStyle w:val="Heading3"/>
      </w:pPr>
      <w:r>
        <w:t>Languages:</w:t>
      </w:r>
    </w:p>
    <w:p w14:paraId="44FA19D7" w14:textId="77777777" w:rsidR="0079280C" w:rsidRDefault="0079280C" w:rsidP="0079280C">
      <w:proofErr w:type="spellStart"/>
      <w:r>
        <w:t>Tethan</w:t>
      </w:r>
      <w:proofErr w:type="spellEnd"/>
      <w:r>
        <w:t xml:space="preserve"> (official) 100%</w:t>
      </w:r>
    </w:p>
    <w:p w14:paraId="49BE1AA8" w14:textId="77777777" w:rsidR="0079280C" w:rsidRDefault="0079280C" w:rsidP="0079280C">
      <w:pPr>
        <w:pStyle w:val="Heading3"/>
      </w:pPr>
      <w:r>
        <w:t>Population:</w:t>
      </w:r>
    </w:p>
    <w:p w14:paraId="1D1178CC" w14:textId="77777777" w:rsidR="0079280C" w:rsidRDefault="0079280C" w:rsidP="0079280C">
      <w:r>
        <w:t>32,975,805 (July 2013 est.)</w:t>
      </w:r>
    </w:p>
    <w:p w14:paraId="4253F4D0" w14:textId="77777777" w:rsidR="0079280C" w:rsidRDefault="0079280C" w:rsidP="0079280C">
      <w:pPr>
        <w:pStyle w:val="Heading3"/>
      </w:pPr>
      <w:r>
        <w:t>Age structure:</w:t>
      </w:r>
    </w:p>
    <w:p w14:paraId="29E3AD13" w14:textId="77777777" w:rsidR="0079280C" w:rsidRPr="0079280C" w:rsidRDefault="0079280C" w:rsidP="0079280C">
      <w:pPr>
        <w:rPr>
          <w:b/>
          <w:bCs/>
        </w:rPr>
      </w:pPr>
      <w:r w:rsidRPr="0079280C">
        <w:rPr>
          <w:b/>
          <w:bCs/>
        </w:rPr>
        <w:t>0-14 years: </w:t>
      </w:r>
      <w:r w:rsidRPr="0079280C">
        <w:t xml:space="preserve">18.7% </w:t>
      </w:r>
    </w:p>
    <w:p w14:paraId="1E737FC1" w14:textId="77777777" w:rsidR="0079280C" w:rsidRPr="0079280C" w:rsidRDefault="0079280C" w:rsidP="0079280C">
      <w:pPr>
        <w:rPr>
          <w:b/>
          <w:bCs/>
        </w:rPr>
      </w:pPr>
      <w:r w:rsidRPr="0079280C">
        <w:rPr>
          <w:b/>
          <w:bCs/>
        </w:rPr>
        <w:t>15-24 years: </w:t>
      </w:r>
      <w:r w:rsidRPr="0079280C">
        <w:t xml:space="preserve">11.9% </w:t>
      </w:r>
    </w:p>
    <w:p w14:paraId="4FF8DE63" w14:textId="77777777" w:rsidR="0079280C" w:rsidRPr="0079280C" w:rsidRDefault="0079280C" w:rsidP="0079280C">
      <w:pPr>
        <w:rPr>
          <w:b/>
          <w:bCs/>
        </w:rPr>
      </w:pPr>
      <w:r w:rsidRPr="0079280C">
        <w:rPr>
          <w:b/>
          <w:bCs/>
        </w:rPr>
        <w:t>25-54 years: </w:t>
      </w:r>
      <w:r w:rsidRPr="0079280C">
        <w:t xml:space="preserve">38.9% </w:t>
      </w:r>
    </w:p>
    <w:p w14:paraId="19785C8D" w14:textId="77777777" w:rsidR="0079280C" w:rsidRPr="0079280C" w:rsidRDefault="0079280C" w:rsidP="0079280C">
      <w:pPr>
        <w:rPr>
          <w:b/>
          <w:bCs/>
        </w:rPr>
      </w:pPr>
      <w:r w:rsidRPr="0079280C">
        <w:rPr>
          <w:b/>
          <w:bCs/>
        </w:rPr>
        <w:t>55-64 years: </w:t>
      </w:r>
      <w:r w:rsidRPr="0079280C">
        <w:t xml:space="preserve">12.6% </w:t>
      </w:r>
    </w:p>
    <w:p w14:paraId="398345DF" w14:textId="77777777" w:rsidR="0079280C" w:rsidRDefault="0079280C" w:rsidP="0079280C">
      <w:r w:rsidRPr="0079280C">
        <w:rPr>
          <w:b/>
          <w:bCs/>
        </w:rPr>
        <w:t>65 years and over: </w:t>
      </w:r>
      <w:r w:rsidRPr="0079280C">
        <w:t xml:space="preserve">17.9% </w:t>
      </w:r>
    </w:p>
    <w:p w14:paraId="7C1C3BC6" w14:textId="77777777" w:rsidR="0079280C" w:rsidRDefault="0079280C" w:rsidP="0079280C">
      <w:pPr>
        <w:pStyle w:val="Heading3"/>
      </w:pPr>
      <w:r>
        <w:t>Median age:</w:t>
      </w:r>
    </w:p>
    <w:p w14:paraId="622E0ADF" w14:textId="77777777" w:rsidR="0079280C" w:rsidRPr="0079280C" w:rsidRDefault="0079280C" w:rsidP="0079280C">
      <w:pPr>
        <w:rPr>
          <w:b/>
          <w:bCs/>
        </w:rPr>
      </w:pPr>
      <w:r w:rsidRPr="0079280C">
        <w:rPr>
          <w:b/>
          <w:bCs/>
        </w:rPr>
        <w:t>Total: </w:t>
      </w:r>
      <w:r w:rsidRPr="0079280C">
        <w:t>40.6 years</w:t>
      </w:r>
    </w:p>
    <w:p w14:paraId="1B63F53D" w14:textId="77777777" w:rsidR="0079280C" w:rsidRPr="0079280C" w:rsidRDefault="0079280C" w:rsidP="0079280C">
      <w:pPr>
        <w:rPr>
          <w:b/>
          <w:bCs/>
        </w:rPr>
      </w:pPr>
      <w:r w:rsidRPr="0079280C">
        <w:rPr>
          <w:b/>
          <w:bCs/>
        </w:rPr>
        <w:t>Male: </w:t>
      </w:r>
      <w:r w:rsidRPr="0079280C">
        <w:t>39.1 years</w:t>
      </w:r>
    </w:p>
    <w:p w14:paraId="64C3F209" w14:textId="77777777" w:rsidR="0079280C" w:rsidRDefault="0079280C" w:rsidP="0079280C">
      <w:r w:rsidRPr="0079280C">
        <w:rPr>
          <w:b/>
          <w:bCs/>
        </w:rPr>
        <w:t>Female: </w:t>
      </w:r>
      <w:r w:rsidRPr="0079280C">
        <w:t>42.1 years (2013 est.)</w:t>
      </w:r>
    </w:p>
    <w:p w14:paraId="4C292B0B" w14:textId="77777777" w:rsidR="0079280C" w:rsidRDefault="0079280C" w:rsidP="0079280C">
      <w:pPr>
        <w:pStyle w:val="Heading3"/>
      </w:pPr>
      <w:r>
        <w:t>Major urban areas – population:</w:t>
      </w:r>
    </w:p>
    <w:p w14:paraId="626534CA" w14:textId="77777777" w:rsidR="0079280C" w:rsidRDefault="0079280C" w:rsidP="0079280C">
      <w:r>
        <w:t xml:space="preserve">CENTRUM (capital) </w:t>
      </w:r>
      <w:r w:rsidR="00A8112E">
        <w:t xml:space="preserve">5.25M; </w:t>
      </w:r>
      <w:proofErr w:type="spellStart"/>
      <w:r w:rsidR="00A8112E">
        <w:t>Selale</w:t>
      </w:r>
      <w:proofErr w:type="spellEnd"/>
      <w:r w:rsidR="00A8112E">
        <w:t xml:space="preserve"> 845,000; </w:t>
      </w:r>
      <w:proofErr w:type="spellStart"/>
      <w:r w:rsidR="00A8112E">
        <w:t>Caglayan</w:t>
      </w:r>
      <w:proofErr w:type="spellEnd"/>
      <w:r w:rsidR="00A8112E">
        <w:t xml:space="preserve"> 714,000 (2012)</w:t>
      </w:r>
    </w:p>
    <w:p w14:paraId="5FA70385" w14:textId="77777777" w:rsidR="009E1A06" w:rsidRDefault="009E1A06" w:rsidP="009E1A06">
      <w:pPr>
        <w:pStyle w:val="Heading2"/>
      </w:pPr>
      <w:r>
        <w:t>Economy</w:t>
      </w:r>
    </w:p>
    <w:p w14:paraId="253EF2DD" w14:textId="77777777" w:rsidR="009E1A06" w:rsidRDefault="009E1A06" w:rsidP="009E1A06">
      <w:pPr>
        <w:pStyle w:val="Heading3"/>
      </w:pPr>
      <w:r>
        <w:t>Economy – overview:</w:t>
      </w:r>
    </w:p>
    <w:p w14:paraId="7AF7D130" w14:textId="77777777" w:rsidR="009E1A06" w:rsidRDefault="009E1A06" w:rsidP="009E1A06">
      <w:r>
        <w:t xml:space="preserve">The </w:t>
      </w:r>
      <w:proofErr w:type="spellStart"/>
      <w:r>
        <w:t>Tethan</w:t>
      </w:r>
      <w:proofErr w:type="spellEnd"/>
      <w:r>
        <w:t xml:space="preserve"> economy is effectively diversified across all sectors. </w:t>
      </w:r>
      <w:r w:rsidR="004965E3">
        <w:t xml:space="preserve">With mountains and beaches, Tethys attracts many millions of foreign tourists behind only France. The leaders of Tethys are committed to capitalism, but also social equality through laws, tax policies, and social spending to help reduce income disparity. As a result, Tethys has some of the highest tax rates throughout Europe. </w:t>
      </w:r>
    </w:p>
    <w:p w14:paraId="10211487" w14:textId="77777777" w:rsidR="00923ED9" w:rsidRDefault="00923ED9" w:rsidP="00923ED9">
      <w:pPr>
        <w:pStyle w:val="Heading3"/>
      </w:pPr>
      <w:r>
        <w:t>GDP – composition, by sector of origin:</w:t>
      </w:r>
    </w:p>
    <w:p w14:paraId="601D3CB5" w14:textId="77777777" w:rsidR="00923ED9" w:rsidRPr="00923ED9" w:rsidRDefault="00923ED9" w:rsidP="00923ED9">
      <w:r w:rsidRPr="00923ED9">
        <w:rPr>
          <w:b/>
        </w:rPr>
        <w:t>Agriculture:</w:t>
      </w:r>
      <w:r w:rsidRPr="00923ED9">
        <w:t xml:space="preserve"> </w:t>
      </w:r>
      <w:r>
        <w:t>8</w:t>
      </w:r>
      <w:r w:rsidRPr="00923ED9">
        <w:t>.6%</w:t>
      </w:r>
    </w:p>
    <w:p w14:paraId="5CAED866" w14:textId="77777777" w:rsidR="00923ED9" w:rsidRPr="00923ED9" w:rsidRDefault="00923ED9" w:rsidP="00923ED9">
      <w:r w:rsidRPr="00923ED9">
        <w:rPr>
          <w:b/>
        </w:rPr>
        <w:t>Industry:</w:t>
      </w:r>
      <w:r w:rsidRPr="00923ED9">
        <w:t xml:space="preserve"> </w:t>
      </w:r>
      <w:r>
        <w:t>29</w:t>
      </w:r>
      <w:r w:rsidRPr="00923ED9">
        <w:t>%</w:t>
      </w:r>
    </w:p>
    <w:p w14:paraId="3AB0A96E" w14:textId="77777777" w:rsidR="00D76FE5" w:rsidRDefault="00923ED9" w:rsidP="00923ED9">
      <w:r w:rsidRPr="00923ED9">
        <w:rPr>
          <w:b/>
        </w:rPr>
        <w:t>Services:</w:t>
      </w:r>
      <w:r w:rsidRPr="00923ED9">
        <w:t xml:space="preserve"> </w:t>
      </w:r>
      <w:r>
        <w:t>62</w:t>
      </w:r>
      <w:r w:rsidRPr="00923ED9">
        <w:t>.4%</w:t>
      </w:r>
    </w:p>
    <w:p w14:paraId="2660BBC7" w14:textId="77777777" w:rsidR="00923ED9" w:rsidRDefault="00923ED9" w:rsidP="00923ED9">
      <w:pPr>
        <w:pStyle w:val="Heading3"/>
      </w:pPr>
      <w:r>
        <w:lastRenderedPageBreak/>
        <w:t>Agriculture – products:</w:t>
      </w:r>
    </w:p>
    <w:p w14:paraId="68107A76" w14:textId="77777777" w:rsidR="00923ED9" w:rsidRDefault="00923ED9" w:rsidP="00923ED9">
      <w:r>
        <w:t>Olives, olive oil, wine grapes and citrus; lamb, goats and sheep; dairy and cheese</w:t>
      </w:r>
    </w:p>
    <w:p w14:paraId="5B36F168" w14:textId="77777777" w:rsidR="00923ED9" w:rsidRDefault="00923ED9" w:rsidP="00923ED9">
      <w:pPr>
        <w:pStyle w:val="Heading3"/>
      </w:pPr>
      <w:r>
        <w:t>Industries:</w:t>
      </w:r>
    </w:p>
    <w:p w14:paraId="65D81C3D" w14:textId="77777777" w:rsidR="00923ED9" w:rsidRDefault="00923ED9" w:rsidP="00923ED9">
      <w:r>
        <w:t>Aircraft, electronics, food processing, tourism, natural gas</w:t>
      </w:r>
    </w:p>
    <w:p w14:paraId="2EC03ADC" w14:textId="77777777" w:rsidR="00923ED9" w:rsidRDefault="00923ED9" w:rsidP="00923ED9">
      <w:pPr>
        <w:pStyle w:val="Heading3"/>
      </w:pPr>
      <w:r>
        <w:t>Labor force</w:t>
      </w:r>
      <w:r w:rsidR="00677E8D">
        <w:t>:</w:t>
      </w:r>
    </w:p>
    <w:p w14:paraId="1F9ED693" w14:textId="77777777" w:rsidR="00677E8D" w:rsidRDefault="00677E8D" w:rsidP="00677E8D">
      <w:r>
        <w:t>20,412,023 (2013 est.)</w:t>
      </w:r>
    </w:p>
    <w:p w14:paraId="2B9A9846" w14:textId="77777777" w:rsidR="00677E8D" w:rsidRDefault="00677E8D" w:rsidP="00677E8D">
      <w:pPr>
        <w:pStyle w:val="Heading3"/>
      </w:pPr>
      <w:r>
        <w:t>Labor force – by occupation:</w:t>
      </w:r>
    </w:p>
    <w:p w14:paraId="64D08B38" w14:textId="77777777" w:rsidR="00B44C1C" w:rsidRPr="00B44C1C" w:rsidRDefault="00B44C1C" w:rsidP="00B44C1C">
      <w:pPr>
        <w:rPr>
          <w:b/>
          <w:bCs/>
        </w:rPr>
      </w:pPr>
      <w:r w:rsidRPr="00B44C1C">
        <w:rPr>
          <w:b/>
          <w:bCs/>
        </w:rPr>
        <w:t>Agriculture: </w:t>
      </w:r>
      <w:r>
        <w:t>10</w:t>
      </w:r>
      <w:r w:rsidRPr="00B44C1C">
        <w:t>.8%</w:t>
      </w:r>
    </w:p>
    <w:p w14:paraId="2F79E2B9" w14:textId="77777777" w:rsidR="00B44C1C" w:rsidRPr="00B44C1C" w:rsidRDefault="00B44C1C" w:rsidP="00B44C1C">
      <w:pPr>
        <w:rPr>
          <w:b/>
          <w:bCs/>
        </w:rPr>
      </w:pPr>
      <w:r w:rsidRPr="00B44C1C">
        <w:rPr>
          <w:b/>
          <w:bCs/>
        </w:rPr>
        <w:t>Industry: </w:t>
      </w:r>
      <w:r w:rsidRPr="00B44C1C">
        <w:t>2</w:t>
      </w:r>
      <w:r>
        <w:t>1</w:t>
      </w:r>
      <w:r w:rsidRPr="00B44C1C">
        <w:t>.3%</w:t>
      </w:r>
    </w:p>
    <w:p w14:paraId="71FBA4F3" w14:textId="77777777" w:rsidR="00B44C1C" w:rsidRDefault="00B44C1C" w:rsidP="00B44C1C">
      <w:r w:rsidRPr="00B44C1C">
        <w:rPr>
          <w:b/>
          <w:bCs/>
        </w:rPr>
        <w:t>Services: </w:t>
      </w:r>
      <w:r>
        <w:t>68.9</w:t>
      </w:r>
      <w:r w:rsidRPr="00B44C1C">
        <w:t>% (20</w:t>
      </w:r>
      <w:r>
        <w:t>11</w:t>
      </w:r>
      <w:r w:rsidRPr="00B44C1C">
        <w:t>)</w:t>
      </w:r>
    </w:p>
    <w:p w14:paraId="5DF404FF" w14:textId="77777777" w:rsidR="00B44C1C" w:rsidRPr="00B44C1C" w:rsidRDefault="00B44C1C" w:rsidP="00B44C1C">
      <w:pPr>
        <w:pStyle w:val="Heading3"/>
      </w:pPr>
      <w:r>
        <w:t>Unemployment rate:</w:t>
      </w:r>
    </w:p>
    <w:p w14:paraId="75709B40" w14:textId="77777777" w:rsidR="00B44C1C" w:rsidRDefault="00B44C1C" w:rsidP="00B44C1C">
      <w:r>
        <w:t>7.8% (2012 est.)</w:t>
      </w:r>
    </w:p>
    <w:p w14:paraId="7C00E6AC" w14:textId="77777777" w:rsidR="00B44C1C" w:rsidRDefault="00B44C1C" w:rsidP="00B44C1C">
      <w:pPr>
        <w:pStyle w:val="Heading3"/>
      </w:pPr>
      <w:r>
        <w:t>Population below poverty line:</w:t>
      </w:r>
    </w:p>
    <w:p w14:paraId="499E6193" w14:textId="77777777" w:rsidR="00B44C1C" w:rsidRDefault="00B44C1C" w:rsidP="00B44C1C">
      <w:r>
        <w:t>5.8% (2012 est.)</w:t>
      </w:r>
    </w:p>
    <w:p w14:paraId="5C121F70" w14:textId="77777777" w:rsidR="0058138E" w:rsidRDefault="0058138E" w:rsidP="0058138E">
      <w:pPr>
        <w:pStyle w:val="Heading2"/>
      </w:pPr>
      <w:r>
        <w:t>Military:</w:t>
      </w:r>
    </w:p>
    <w:p w14:paraId="3E4D0020" w14:textId="77777777" w:rsidR="0058138E" w:rsidRDefault="0058138E" w:rsidP="0058138E">
      <w:pPr>
        <w:pStyle w:val="Heading3"/>
      </w:pPr>
      <w:r>
        <w:t>Military branches:</w:t>
      </w:r>
    </w:p>
    <w:p w14:paraId="2B0AAFCE" w14:textId="77777777" w:rsidR="0058138E" w:rsidRDefault="0058138E" w:rsidP="0058138E">
      <w:r>
        <w:t>Army (Army of the Land; includes Marines, Foreign Legion, Army Light Aviation), Navy, Air Force</w:t>
      </w:r>
    </w:p>
    <w:p w14:paraId="5407460E" w14:textId="77777777" w:rsidR="0058138E" w:rsidRDefault="0058138E" w:rsidP="0058138E">
      <w:pPr>
        <w:pStyle w:val="Heading3"/>
      </w:pPr>
      <w:r>
        <w:t>Military service age and obligation:</w:t>
      </w:r>
    </w:p>
    <w:p w14:paraId="36176738" w14:textId="77777777" w:rsidR="0058138E" w:rsidRDefault="0058138E" w:rsidP="0058138E">
      <w:r>
        <w:t>18-40 years of age for male and female voluntary military service; no conscription; 1-year service obligation; women serve in noncombat posts (2013)</w:t>
      </w:r>
    </w:p>
    <w:p w14:paraId="3ADFAAE8" w14:textId="77777777" w:rsidR="0058138E" w:rsidRDefault="0058138E" w:rsidP="0058138E">
      <w:pPr>
        <w:pStyle w:val="Heading3"/>
      </w:pPr>
      <w:r>
        <w:t>Manpower available for military service:</w:t>
      </w:r>
    </w:p>
    <w:p w14:paraId="31AC5EC6" w14:textId="77777777" w:rsidR="0058138E" w:rsidRDefault="0058138E" w:rsidP="0058138E">
      <w:r w:rsidRPr="00495BD4">
        <w:rPr>
          <w:b/>
        </w:rPr>
        <w:t>Males age 18-40:</w:t>
      </w:r>
      <w:r w:rsidR="00495BD4">
        <w:t xml:space="preserve"> 7,242,572</w:t>
      </w:r>
    </w:p>
    <w:p w14:paraId="3CBC9943" w14:textId="77777777" w:rsidR="0058138E" w:rsidRPr="0058138E" w:rsidRDefault="0058138E" w:rsidP="0058138E">
      <w:r w:rsidRPr="00495BD4">
        <w:rPr>
          <w:b/>
        </w:rPr>
        <w:t xml:space="preserve">Females </w:t>
      </w:r>
      <w:proofErr w:type="gramStart"/>
      <w:r w:rsidRPr="00495BD4">
        <w:rPr>
          <w:b/>
        </w:rPr>
        <w:t>age</w:t>
      </w:r>
      <w:proofErr w:type="gramEnd"/>
      <w:r w:rsidRPr="00495BD4">
        <w:rPr>
          <w:b/>
        </w:rPr>
        <w:t xml:space="preserve"> 18-40:</w:t>
      </w:r>
      <w:r w:rsidR="00495BD4">
        <w:t xml:space="preserve"> 7,081,316 (2011 est.)</w:t>
      </w:r>
    </w:p>
    <w:p w14:paraId="2A50762F" w14:textId="77777777" w:rsidR="00B44C1C" w:rsidRDefault="00B44C1C" w:rsidP="00B44C1C">
      <w:pPr>
        <w:pStyle w:val="Heading2"/>
      </w:pPr>
      <w:r>
        <w:t>Transnational Issues:</w:t>
      </w:r>
    </w:p>
    <w:p w14:paraId="6BD2B08E" w14:textId="77777777" w:rsidR="00B44C1C" w:rsidRDefault="00B44C1C" w:rsidP="00B44C1C">
      <w:pPr>
        <w:pStyle w:val="Heading3"/>
      </w:pPr>
      <w:r>
        <w:t>Disputes – international:</w:t>
      </w:r>
    </w:p>
    <w:p w14:paraId="0CCC1C5E" w14:textId="77777777" w:rsidR="00B44C1C" w:rsidRDefault="00B44C1C" w:rsidP="00B44C1C">
      <w:r>
        <w:t>None</w:t>
      </w:r>
    </w:p>
    <w:p w14:paraId="0D690177" w14:textId="77777777" w:rsidR="00B44C1C" w:rsidRDefault="00EA666F" w:rsidP="00B44C1C">
      <w:pPr>
        <w:pStyle w:val="Heading3"/>
      </w:pPr>
      <w:r>
        <w:t>Illicit drugs:</w:t>
      </w:r>
    </w:p>
    <w:p w14:paraId="1069F85E" w14:textId="77777777" w:rsidR="00EA666F" w:rsidRPr="00EA666F" w:rsidRDefault="00EA666F" w:rsidP="00EA666F">
      <w:r>
        <w:t xml:space="preserve">Transshipment point for South American cocaine, Southwest Asian heroin, and European synthetics; money-laundering site for narcotics trafficking organizations and organized crime </w:t>
      </w:r>
    </w:p>
    <w:p w14:paraId="4C69E239" w14:textId="77777777" w:rsidR="0079280C" w:rsidRPr="0079280C" w:rsidRDefault="0079280C" w:rsidP="0079280C"/>
    <w:p w14:paraId="151887C4" w14:textId="77777777" w:rsidR="0079280C" w:rsidRPr="0079280C" w:rsidRDefault="0079280C" w:rsidP="0079280C"/>
    <w:sectPr w:rsidR="0079280C" w:rsidRPr="0079280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9A002" w14:textId="77777777" w:rsidR="00D0137E" w:rsidRDefault="00D0137E" w:rsidP="00B45E6D">
      <w:r>
        <w:separator/>
      </w:r>
    </w:p>
  </w:endnote>
  <w:endnote w:type="continuationSeparator" w:id="0">
    <w:p w14:paraId="1F524706" w14:textId="77777777" w:rsidR="00D0137E" w:rsidRDefault="00D0137E" w:rsidP="00B4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F1590" w14:textId="77777777" w:rsidR="00B45E6D" w:rsidRDefault="00B45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C2B7" w14:textId="77777777" w:rsidR="00B45E6D" w:rsidRDefault="00B45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6B36" w14:textId="77777777" w:rsidR="00B45E6D" w:rsidRDefault="00B45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9F6B" w14:textId="77777777" w:rsidR="00D0137E" w:rsidRDefault="00D0137E" w:rsidP="00B45E6D">
      <w:r>
        <w:separator/>
      </w:r>
    </w:p>
  </w:footnote>
  <w:footnote w:type="continuationSeparator" w:id="0">
    <w:p w14:paraId="3287E266" w14:textId="77777777" w:rsidR="00D0137E" w:rsidRDefault="00D0137E" w:rsidP="00B45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7D83" w14:textId="77777777" w:rsidR="00B45E6D" w:rsidRDefault="00B45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939C" w14:textId="77777777" w:rsidR="00B45E6D" w:rsidRDefault="00B45E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4853" w14:textId="77777777" w:rsidR="00B45E6D" w:rsidRDefault="00B45E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F16"/>
    <w:rsid w:val="000B2E3D"/>
    <w:rsid w:val="000F109C"/>
    <w:rsid w:val="00103E7D"/>
    <w:rsid w:val="00186470"/>
    <w:rsid w:val="00196D12"/>
    <w:rsid w:val="002E201E"/>
    <w:rsid w:val="00452C62"/>
    <w:rsid w:val="00495BD4"/>
    <w:rsid w:val="004965E3"/>
    <w:rsid w:val="0058138E"/>
    <w:rsid w:val="005B52D2"/>
    <w:rsid w:val="00677E8D"/>
    <w:rsid w:val="0079280C"/>
    <w:rsid w:val="007929AE"/>
    <w:rsid w:val="00835F16"/>
    <w:rsid w:val="00923ED9"/>
    <w:rsid w:val="009B6EC3"/>
    <w:rsid w:val="009E1A06"/>
    <w:rsid w:val="00A66CA0"/>
    <w:rsid w:val="00A8112E"/>
    <w:rsid w:val="00B22D53"/>
    <w:rsid w:val="00B44C1C"/>
    <w:rsid w:val="00B45E6D"/>
    <w:rsid w:val="00C65DCB"/>
    <w:rsid w:val="00D0137E"/>
    <w:rsid w:val="00D26EF2"/>
    <w:rsid w:val="00D6046E"/>
    <w:rsid w:val="00DC57C6"/>
    <w:rsid w:val="00EA1373"/>
    <w:rsid w:val="00EA666F"/>
    <w:rsid w:val="00EF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F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5F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F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F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5F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5F1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45E6D"/>
    <w:pPr>
      <w:tabs>
        <w:tab w:val="center" w:pos="4680"/>
        <w:tab w:val="right" w:pos="9360"/>
      </w:tabs>
    </w:pPr>
  </w:style>
  <w:style w:type="character" w:customStyle="1" w:styleId="HeaderChar">
    <w:name w:val="Header Char"/>
    <w:basedOn w:val="DefaultParagraphFont"/>
    <w:link w:val="Header"/>
    <w:uiPriority w:val="99"/>
    <w:rsid w:val="00B45E6D"/>
  </w:style>
  <w:style w:type="paragraph" w:styleId="Footer">
    <w:name w:val="footer"/>
    <w:basedOn w:val="Normal"/>
    <w:link w:val="FooterChar"/>
    <w:uiPriority w:val="99"/>
    <w:unhideWhenUsed/>
    <w:rsid w:val="00B45E6D"/>
    <w:pPr>
      <w:tabs>
        <w:tab w:val="center" w:pos="4680"/>
        <w:tab w:val="right" w:pos="9360"/>
      </w:tabs>
    </w:pPr>
  </w:style>
  <w:style w:type="character" w:customStyle="1" w:styleId="FooterChar">
    <w:name w:val="Footer Char"/>
    <w:basedOn w:val="DefaultParagraphFont"/>
    <w:link w:val="Footer"/>
    <w:uiPriority w:val="99"/>
    <w:rsid w:val="00B4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616892">
      <w:bodyDiv w:val="1"/>
      <w:marLeft w:val="0"/>
      <w:marRight w:val="0"/>
      <w:marTop w:val="0"/>
      <w:marBottom w:val="0"/>
      <w:divBdr>
        <w:top w:val="none" w:sz="0" w:space="0" w:color="auto"/>
        <w:left w:val="none" w:sz="0" w:space="0" w:color="auto"/>
        <w:bottom w:val="none" w:sz="0" w:space="0" w:color="auto"/>
        <w:right w:val="none" w:sz="0" w:space="0" w:color="auto"/>
      </w:divBdr>
    </w:div>
    <w:div w:id="1468283225">
      <w:bodyDiv w:val="1"/>
      <w:marLeft w:val="0"/>
      <w:marRight w:val="0"/>
      <w:marTop w:val="0"/>
      <w:marBottom w:val="0"/>
      <w:divBdr>
        <w:top w:val="none" w:sz="0" w:space="0" w:color="auto"/>
        <w:left w:val="none" w:sz="0" w:space="0" w:color="auto"/>
        <w:bottom w:val="none" w:sz="0" w:space="0" w:color="auto"/>
        <w:right w:val="none" w:sz="0" w:space="0" w:color="auto"/>
      </w:divBdr>
    </w:div>
    <w:div w:id="1820807218">
      <w:bodyDiv w:val="1"/>
      <w:marLeft w:val="0"/>
      <w:marRight w:val="0"/>
      <w:marTop w:val="0"/>
      <w:marBottom w:val="0"/>
      <w:divBdr>
        <w:top w:val="none" w:sz="0" w:space="0" w:color="auto"/>
        <w:left w:val="none" w:sz="0" w:space="0" w:color="auto"/>
        <w:bottom w:val="none" w:sz="0" w:space="0" w:color="auto"/>
        <w:right w:val="none" w:sz="0" w:space="0" w:color="auto"/>
      </w:divBdr>
    </w:div>
    <w:div w:id="18322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2014-03-21T22:00:00Z</dcterms:created>
  <dcterms:modified xsi:type="dcterms:W3CDTF">2021-07-03T09:46:00Z</dcterms:modified>
</cp:coreProperties>
</file>