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587" w:rsidRPr="00E07587" w:rsidRDefault="00E07587" w:rsidP="00E07587">
      <w:pPr>
        <w:rPr>
          <w:rFonts w:asciiTheme="minorHAnsi" w:hAnsiTheme="minorHAnsi" w:cstheme="minorHAnsi"/>
          <w:sz w:val="20"/>
          <w:szCs w:val="20"/>
        </w:rPr>
      </w:pPr>
      <w:r w:rsidRPr="00E07587">
        <w:rPr>
          <w:rFonts w:asciiTheme="minorHAnsi" w:hAnsiTheme="minorHAnsi" w:cstheme="minorHAnsi"/>
          <w:sz w:val="20"/>
          <w:szCs w:val="20"/>
        </w:rPr>
        <w:t xml:space="preserve">Migdolais ir pudra kvepianti moteriška užrašų knygelė,  </w:t>
      </w:r>
      <w:r w:rsidRPr="00E07587">
        <w:rPr>
          <w:rFonts w:asciiTheme="minorHAnsi" w:hAnsiTheme="minorHAnsi" w:cstheme="minorHAnsi"/>
          <w:bCs/>
          <w:sz w:val="20"/>
          <w:szCs w:val="20"/>
        </w:rPr>
        <w:t xml:space="preserve">„Mano pasaulis toks nuostabus“ </w:t>
      </w:r>
      <w:r w:rsidRPr="00E07587">
        <w:rPr>
          <w:rFonts w:asciiTheme="minorHAnsi" w:hAnsiTheme="minorHAnsi" w:cstheme="minorHAnsi"/>
          <w:sz w:val="20"/>
          <w:szCs w:val="20"/>
        </w:rPr>
        <w:t> Ši knygelė skirta Moters vidiniam gyvenimui.</w:t>
      </w:r>
    </w:p>
    <w:p w:rsidR="00E07587" w:rsidRPr="00E07587" w:rsidRDefault="00E07587" w:rsidP="00E07587">
      <w:pPr>
        <w:jc w:val="both"/>
        <w:rPr>
          <w:rFonts w:asciiTheme="minorHAnsi" w:hAnsiTheme="minorHAnsi" w:cstheme="minorHAnsi"/>
          <w:sz w:val="20"/>
          <w:szCs w:val="20"/>
        </w:rPr>
      </w:pPr>
    </w:p>
    <w:p w:rsidR="00E07587" w:rsidRDefault="00E07587" w:rsidP="00E07587">
      <w:pPr>
        <w:jc w:val="both"/>
        <w:rPr>
          <w:rFonts w:asciiTheme="minorHAnsi" w:hAnsiTheme="minorHAnsi" w:cstheme="minorHAnsi"/>
          <w:sz w:val="20"/>
          <w:szCs w:val="20"/>
        </w:rPr>
      </w:pPr>
    </w:p>
    <w:p w:rsidR="00A82430" w:rsidRDefault="00A82430" w:rsidP="00A82430">
      <w:pPr>
        <w:jc w:val="both"/>
        <w:rPr>
          <w:rFonts w:asciiTheme="minorHAnsi" w:hAnsiTheme="minorHAnsi" w:cstheme="minorHAnsi"/>
          <w:sz w:val="20"/>
          <w:szCs w:val="20"/>
        </w:rPr>
      </w:pPr>
      <w:r>
        <w:rPr>
          <w:rFonts w:asciiTheme="minorHAnsi" w:hAnsiTheme="minorHAnsi" w:cstheme="minorHAnsi"/>
          <w:sz w:val="20"/>
          <w:szCs w:val="20"/>
        </w:rPr>
        <w:t>DOVANOK JAUKŲ LAIKĄ SAU IR POZITYVIŲ POKYČIŲ VILTĮ</w:t>
      </w:r>
    </w:p>
    <w:p w:rsidR="00A82430" w:rsidRPr="00E07587" w:rsidRDefault="00A82430" w:rsidP="00A82430">
      <w:pPr>
        <w:jc w:val="both"/>
        <w:rPr>
          <w:rFonts w:asciiTheme="minorHAnsi" w:hAnsiTheme="minorHAnsi" w:cstheme="minorHAnsi"/>
          <w:sz w:val="20"/>
          <w:szCs w:val="20"/>
        </w:rPr>
      </w:pPr>
    </w:p>
    <w:p w:rsidR="00A82430" w:rsidRDefault="00A82430" w:rsidP="00A82430">
      <w:pPr>
        <w:jc w:val="both"/>
        <w:rPr>
          <w:rFonts w:asciiTheme="minorHAnsi" w:hAnsiTheme="minorHAnsi" w:cstheme="minorHAnsi"/>
          <w:bCs/>
          <w:sz w:val="20"/>
          <w:szCs w:val="20"/>
        </w:rPr>
      </w:pPr>
    </w:p>
    <w:p w:rsidR="00A82430" w:rsidRDefault="00A82430" w:rsidP="00A82430">
      <w:pPr>
        <w:jc w:val="both"/>
        <w:rPr>
          <w:rFonts w:asciiTheme="minorHAnsi" w:hAnsiTheme="minorHAnsi" w:cstheme="minorHAnsi"/>
          <w:bCs/>
          <w:sz w:val="20"/>
          <w:szCs w:val="20"/>
        </w:rPr>
      </w:pPr>
      <w:r>
        <w:rPr>
          <w:rFonts w:asciiTheme="minorHAnsi" w:hAnsiTheme="minorHAnsi" w:cstheme="minorHAnsi"/>
          <w:bCs/>
          <w:sz w:val="20"/>
          <w:szCs w:val="20"/>
        </w:rPr>
        <w:t>[1]</w:t>
      </w: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rPr>
        <w:t>Mano dienora</w:t>
      </w:r>
      <w:r>
        <w:rPr>
          <w:rFonts w:asciiTheme="minorHAnsi" w:hAnsiTheme="minorHAnsi" w:cstheme="minorHAnsi"/>
          <w:bCs/>
          <w:sz w:val="20"/>
          <w:szCs w:val="20"/>
          <w:lang w:val="lt-LT"/>
        </w:rPr>
        <w:t>štis, mano mintys...</w:t>
      </w: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lang w:val="lt-LT"/>
        </w:rPr>
        <w:t>Užsirašyk, kas iškyla iš vidaus, iš aplinkos. Tai, kas įkvepia gyventi, mylėti, džiaugtis...</w:t>
      </w:r>
    </w:p>
    <w:p w:rsidR="00A82430" w:rsidRDefault="00A82430" w:rsidP="00A82430">
      <w:pPr>
        <w:jc w:val="both"/>
        <w:rPr>
          <w:rFonts w:asciiTheme="minorHAnsi" w:hAnsiTheme="minorHAnsi" w:cstheme="minorHAnsi"/>
          <w:bCs/>
          <w:sz w:val="20"/>
          <w:szCs w:val="20"/>
          <w:lang w:val="lt-LT"/>
        </w:rPr>
      </w:pP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lang w:val="lt-LT"/>
        </w:rPr>
        <w:t>[2]</w:t>
      </w:r>
    </w:p>
    <w:p w:rsidR="00A82430" w:rsidRDefault="00A82430" w:rsidP="00A82430">
      <w:pPr>
        <w:jc w:val="both"/>
        <w:rPr>
          <w:rFonts w:asciiTheme="minorHAnsi" w:hAnsiTheme="minorHAnsi" w:cstheme="minorHAnsi"/>
          <w:bCs/>
          <w:sz w:val="20"/>
          <w:szCs w:val="20"/>
          <w:lang w:val="lt-LT"/>
        </w:rPr>
      </w:pPr>
      <w:bookmarkStart w:id="0" w:name="_GoBack"/>
      <w:r>
        <w:rPr>
          <w:rFonts w:asciiTheme="minorHAnsi" w:hAnsiTheme="minorHAnsi" w:cstheme="minorHAnsi"/>
          <w:bCs/>
          <w:sz w:val="20"/>
          <w:szCs w:val="20"/>
          <w:lang w:val="lt-LT"/>
        </w:rPr>
        <w:t xml:space="preserve">Laiškai sau. </w:t>
      </w: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lang w:val="lt-LT"/>
        </w:rPr>
        <w:t>Be jokių rėmų, eilučių – rašyk, piešk, o gal išplėšk ir nusiųsk brangiam žmogui kaip laišką.</w:t>
      </w:r>
      <w:bookmarkEnd w:id="0"/>
    </w:p>
    <w:p w:rsidR="00A82430" w:rsidRDefault="00A82430" w:rsidP="00A82430">
      <w:pPr>
        <w:jc w:val="both"/>
        <w:rPr>
          <w:rFonts w:asciiTheme="minorHAnsi" w:hAnsiTheme="minorHAnsi" w:cstheme="minorHAnsi"/>
          <w:bCs/>
          <w:sz w:val="20"/>
          <w:szCs w:val="20"/>
          <w:lang w:val="lt-LT"/>
        </w:rPr>
      </w:pP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lang w:val="lt-LT"/>
        </w:rPr>
        <w:t>[3]</w:t>
      </w: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lang w:val="lt-LT"/>
        </w:rPr>
        <w:t>Dienos perlai.</w:t>
      </w: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lang w:val="lt-LT"/>
        </w:rPr>
        <w:t>Užsirašyk savo ketinimus, tai kas svarbu, aktualu, reikalinga. Tai, kuo gali šiandien vadovautis.</w:t>
      </w:r>
    </w:p>
    <w:p w:rsidR="00A82430" w:rsidRPr="00E07587" w:rsidRDefault="00A82430" w:rsidP="00A82430">
      <w:pPr>
        <w:jc w:val="both"/>
        <w:rPr>
          <w:rFonts w:asciiTheme="minorHAnsi" w:hAnsiTheme="minorHAnsi" w:cstheme="minorHAnsi"/>
          <w:bCs/>
          <w:sz w:val="20"/>
          <w:szCs w:val="20"/>
          <w:lang w:val="lt-LT"/>
        </w:rPr>
      </w:pPr>
    </w:p>
    <w:p w:rsidR="00A82430" w:rsidRDefault="00A82430" w:rsidP="00A82430">
      <w:pPr>
        <w:jc w:val="both"/>
        <w:rPr>
          <w:rFonts w:asciiTheme="minorHAnsi" w:hAnsiTheme="minorHAnsi" w:cstheme="minorHAnsi"/>
          <w:bCs/>
          <w:sz w:val="20"/>
          <w:szCs w:val="20"/>
          <w:lang w:val="lt-LT"/>
        </w:rPr>
      </w:pPr>
      <w:r>
        <w:rPr>
          <w:rFonts w:asciiTheme="minorHAnsi" w:hAnsiTheme="minorHAnsi" w:cstheme="minorHAnsi"/>
          <w:bCs/>
          <w:sz w:val="20"/>
          <w:szCs w:val="20"/>
          <w:lang w:val="lt-LT"/>
        </w:rPr>
        <w:t>[4]</w:t>
      </w:r>
    </w:p>
    <w:p w:rsidR="00A82430" w:rsidRPr="00CB56BA" w:rsidRDefault="00A82430" w:rsidP="00A82430">
      <w:pPr>
        <w:jc w:val="both"/>
        <w:rPr>
          <w:rFonts w:asciiTheme="minorHAnsi" w:hAnsiTheme="minorHAnsi" w:cstheme="minorHAnsi"/>
          <w:sz w:val="20"/>
          <w:szCs w:val="20"/>
          <w:lang w:val="lt-LT"/>
        </w:rPr>
      </w:pPr>
      <w:r w:rsidRPr="00CB56BA">
        <w:rPr>
          <w:rFonts w:asciiTheme="minorHAnsi" w:hAnsiTheme="minorHAnsi" w:cstheme="minorHAnsi"/>
          <w:bCs/>
          <w:sz w:val="20"/>
          <w:szCs w:val="20"/>
          <w:lang w:val="lt-LT"/>
        </w:rPr>
        <w:t>Kūrybinėje erdvėje</w:t>
      </w:r>
      <w:r w:rsidR="00CB56BA" w:rsidRPr="00CB56BA">
        <w:rPr>
          <w:rFonts w:asciiTheme="minorHAnsi" w:hAnsiTheme="minorHAnsi" w:cstheme="minorHAnsi"/>
          <w:bCs/>
          <w:sz w:val="20"/>
          <w:szCs w:val="20"/>
          <w:lang w:val="lt-LT"/>
        </w:rPr>
        <w:t xml:space="preserve"> </w:t>
      </w:r>
      <w:r w:rsidRPr="00CB56BA">
        <w:rPr>
          <w:rFonts w:asciiTheme="minorHAnsi" w:hAnsiTheme="minorHAnsi" w:cstheme="minorHAnsi"/>
          <w:bCs/>
          <w:sz w:val="20"/>
          <w:szCs w:val="20"/>
          <w:lang w:val="lt-LT"/>
        </w:rPr>
        <w:t>skleidžiu sparnus,</w:t>
      </w:r>
    </w:p>
    <w:p w:rsidR="00A82430" w:rsidRPr="00CB56BA" w:rsidRDefault="00A82430" w:rsidP="00A82430">
      <w:pPr>
        <w:jc w:val="both"/>
        <w:rPr>
          <w:rFonts w:asciiTheme="minorHAnsi" w:hAnsiTheme="minorHAnsi" w:cstheme="minorHAnsi"/>
          <w:bCs/>
          <w:sz w:val="20"/>
          <w:szCs w:val="20"/>
          <w:lang w:val="lt-LT"/>
        </w:rPr>
      </w:pPr>
      <w:r w:rsidRPr="00CB56BA">
        <w:rPr>
          <w:rFonts w:asciiTheme="minorHAnsi" w:hAnsiTheme="minorHAnsi" w:cstheme="minorHAnsi"/>
          <w:bCs/>
          <w:sz w:val="20"/>
          <w:szCs w:val="20"/>
          <w:lang w:val="lt-LT"/>
        </w:rPr>
        <w:t>lai gražios mano mintys</w:t>
      </w:r>
      <w:r w:rsidR="00CB56BA" w:rsidRPr="00CB56BA">
        <w:rPr>
          <w:rFonts w:asciiTheme="minorHAnsi" w:hAnsiTheme="minorHAnsi" w:cstheme="minorHAnsi"/>
          <w:bCs/>
          <w:sz w:val="20"/>
          <w:szCs w:val="20"/>
          <w:lang w:val="lt-LT"/>
        </w:rPr>
        <w:t xml:space="preserve"> </w:t>
      </w:r>
      <w:r w:rsidRPr="00CB56BA">
        <w:rPr>
          <w:rFonts w:asciiTheme="minorHAnsi" w:hAnsiTheme="minorHAnsi" w:cstheme="minorHAnsi"/>
          <w:bCs/>
          <w:sz w:val="20"/>
          <w:szCs w:val="20"/>
          <w:lang w:val="lt-LT"/>
        </w:rPr>
        <w:t>daro stebuklus!</w:t>
      </w:r>
    </w:p>
    <w:p w:rsidR="00A82430" w:rsidRPr="00CB56BA" w:rsidRDefault="00A82430" w:rsidP="00A82430">
      <w:pPr>
        <w:jc w:val="both"/>
        <w:rPr>
          <w:rFonts w:asciiTheme="minorHAnsi" w:hAnsiTheme="minorHAnsi" w:cstheme="minorHAnsi"/>
          <w:bCs/>
          <w:sz w:val="20"/>
          <w:szCs w:val="20"/>
          <w:lang w:val="lt-LT"/>
        </w:rPr>
      </w:pPr>
    </w:p>
    <w:p w:rsidR="00A82430" w:rsidRDefault="00A82430" w:rsidP="00A82430">
      <w:pPr>
        <w:jc w:val="both"/>
        <w:rPr>
          <w:rFonts w:asciiTheme="minorHAnsi" w:hAnsiTheme="minorHAnsi" w:cstheme="minorHAnsi"/>
          <w:sz w:val="20"/>
          <w:szCs w:val="20"/>
        </w:rPr>
      </w:pPr>
      <w:r>
        <w:rPr>
          <w:rFonts w:asciiTheme="minorHAnsi" w:hAnsiTheme="minorHAnsi" w:cstheme="minorHAnsi"/>
          <w:sz w:val="20"/>
          <w:szCs w:val="20"/>
        </w:rPr>
        <w:t>Š</w:t>
      </w:r>
      <w:r w:rsidRPr="00E07587">
        <w:rPr>
          <w:rFonts w:asciiTheme="minorHAnsi" w:hAnsiTheme="minorHAnsi" w:cstheme="minorHAnsi"/>
          <w:sz w:val="20"/>
          <w:szCs w:val="20"/>
        </w:rPr>
        <w:t>iame skyrelyje planuo</w:t>
      </w:r>
      <w:r>
        <w:rPr>
          <w:rFonts w:asciiTheme="minorHAnsi" w:hAnsiTheme="minorHAnsi" w:cstheme="minorHAnsi"/>
          <w:sz w:val="20"/>
          <w:szCs w:val="20"/>
        </w:rPr>
        <w:t>k</w:t>
      </w:r>
      <w:r w:rsidRPr="00E07587">
        <w:rPr>
          <w:rFonts w:asciiTheme="minorHAnsi" w:hAnsiTheme="minorHAnsi" w:cstheme="minorHAnsi"/>
          <w:sz w:val="20"/>
          <w:szCs w:val="20"/>
        </w:rPr>
        <w:t xml:space="preserve"> savo Rytą, ateinančią dieną, planuo</w:t>
      </w:r>
      <w:r>
        <w:rPr>
          <w:rFonts w:asciiTheme="minorHAnsi" w:hAnsiTheme="minorHAnsi" w:cstheme="minorHAnsi"/>
          <w:sz w:val="20"/>
          <w:szCs w:val="20"/>
        </w:rPr>
        <w:t>k</w:t>
      </w:r>
      <w:r w:rsidRPr="00E07587">
        <w:rPr>
          <w:rFonts w:asciiTheme="minorHAnsi" w:hAnsiTheme="minorHAnsi" w:cstheme="minorHAnsi"/>
          <w:sz w:val="20"/>
          <w:szCs w:val="20"/>
        </w:rPr>
        <w:t xml:space="preserve"> pirmadienį, antradienį... savaitę, mėnesį.</w:t>
      </w:r>
    </w:p>
    <w:p w:rsidR="00A82430" w:rsidRDefault="00A82430" w:rsidP="00A82430">
      <w:pPr>
        <w:jc w:val="both"/>
        <w:rPr>
          <w:rFonts w:asciiTheme="minorHAnsi" w:hAnsiTheme="minorHAnsi" w:cstheme="minorHAnsi"/>
          <w:sz w:val="20"/>
          <w:szCs w:val="20"/>
        </w:rPr>
      </w:pPr>
    </w:p>
    <w:p w:rsidR="00A82430" w:rsidRDefault="00A82430" w:rsidP="00A82430">
      <w:pPr>
        <w:jc w:val="both"/>
        <w:rPr>
          <w:rFonts w:asciiTheme="minorHAnsi" w:hAnsiTheme="minorHAnsi" w:cstheme="minorHAnsi"/>
          <w:sz w:val="20"/>
          <w:szCs w:val="20"/>
        </w:rPr>
      </w:pPr>
      <w:r>
        <w:rPr>
          <w:rFonts w:asciiTheme="minorHAnsi" w:hAnsiTheme="minorHAnsi" w:cstheme="minorHAnsi"/>
          <w:sz w:val="20"/>
          <w:szCs w:val="20"/>
        </w:rPr>
        <w:t>[5]</w:t>
      </w:r>
    </w:p>
    <w:p w:rsidR="00A82430" w:rsidRDefault="00A82430" w:rsidP="00A82430">
      <w:pPr>
        <w:jc w:val="both"/>
        <w:rPr>
          <w:rFonts w:asciiTheme="minorHAnsi" w:hAnsiTheme="minorHAnsi" w:cstheme="minorHAnsi"/>
          <w:bCs/>
          <w:sz w:val="20"/>
          <w:szCs w:val="20"/>
        </w:rPr>
      </w:pPr>
      <w:r w:rsidRPr="00E07587">
        <w:rPr>
          <w:rFonts w:asciiTheme="minorHAnsi" w:hAnsiTheme="minorHAnsi" w:cstheme="minorHAnsi"/>
          <w:bCs/>
          <w:sz w:val="20"/>
          <w:szCs w:val="20"/>
        </w:rPr>
        <w:t>Mano laimingo gyvenimo mintys</w:t>
      </w:r>
      <w:r>
        <w:rPr>
          <w:rFonts w:asciiTheme="minorHAnsi" w:hAnsiTheme="minorHAnsi" w:cstheme="minorHAnsi"/>
          <w:bCs/>
          <w:sz w:val="20"/>
          <w:szCs w:val="20"/>
        </w:rPr>
        <w:t>.</w:t>
      </w:r>
    </w:p>
    <w:p w:rsidR="00A82430" w:rsidRDefault="00A82430" w:rsidP="00A82430">
      <w:pPr>
        <w:jc w:val="both"/>
        <w:rPr>
          <w:rFonts w:asciiTheme="minorHAnsi" w:hAnsiTheme="minorHAnsi" w:cstheme="minorHAnsi"/>
          <w:bCs/>
          <w:sz w:val="20"/>
          <w:szCs w:val="20"/>
        </w:rPr>
      </w:pPr>
      <w:r>
        <w:rPr>
          <w:rFonts w:asciiTheme="minorHAnsi" w:hAnsiTheme="minorHAnsi" w:cstheme="minorHAnsi"/>
          <w:bCs/>
          <w:sz w:val="20"/>
          <w:szCs w:val="20"/>
        </w:rPr>
        <w:t>Susikurk planą, gal net vissam artimiausiam mėnesiui, ką gali padaryti dėl savęs.</w:t>
      </w:r>
    </w:p>
    <w:p w:rsidR="00A82430" w:rsidRDefault="00A82430" w:rsidP="00A82430">
      <w:pPr>
        <w:jc w:val="both"/>
        <w:rPr>
          <w:rFonts w:asciiTheme="minorHAnsi" w:hAnsiTheme="minorHAnsi" w:cstheme="minorHAnsi"/>
          <w:sz w:val="20"/>
          <w:szCs w:val="20"/>
        </w:rPr>
      </w:pPr>
      <w:r>
        <w:rPr>
          <w:rFonts w:asciiTheme="minorHAnsi" w:hAnsiTheme="minorHAnsi" w:cstheme="minorHAnsi"/>
          <w:bCs/>
          <w:sz w:val="20"/>
          <w:szCs w:val="20"/>
        </w:rPr>
        <w:t>31 savo norą ir 31 palinkėjimą…</w:t>
      </w:r>
    </w:p>
    <w:p w:rsidR="00A82430" w:rsidRPr="00E07587" w:rsidRDefault="00A82430" w:rsidP="00A82430">
      <w:pPr>
        <w:jc w:val="both"/>
        <w:rPr>
          <w:rFonts w:asciiTheme="minorHAnsi" w:hAnsiTheme="minorHAnsi" w:cstheme="minorHAnsi"/>
          <w:sz w:val="20"/>
          <w:szCs w:val="20"/>
        </w:rPr>
      </w:pPr>
    </w:p>
    <w:p w:rsidR="00A82430" w:rsidRDefault="00A82430" w:rsidP="00A82430">
      <w:pPr>
        <w:jc w:val="both"/>
        <w:rPr>
          <w:rFonts w:asciiTheme="minorHAnsi" w:hAnsiTheme="minorHAnsi" w:cstheme="minorHAnsi"/>
          <w:sz w:val="20"/>
          <w:szCs w:val="20"/>
        </w:rPr>
      </w:pPr>
    </w:p>
    <w:p w:rsidR="00A82430" w:rsidRDefault="00A82430" w:rsidP="00A82430">
      <w:pPr>
        <w:jc w:val="both"/>
        <w:rPr>
          <w:rFonts w:asciiTheme="minorHAnsi" w:hAnsiTheme="minorHAnsi" w:cstheme="minorHAnsi"/>
          <w:sz w:val="20"/>
          <w:szCs w:val="20"/>
        </w:rPr>
      </w:pPr>
    </w:p>
    <w:p w:rsidR="00A82430" w:rsidRDefault="00A82430" w:rsidP="00A82430">
      <w:pPr>
        <w:jc w:val="both"/>
        <w:rPr>
          <w:rFonts w:asciiTheme="minorHAnsi" w:hAnsiTheme="minorHAnsi" w:cstheme="minorHAnsi"/>
          <w:sz w:val="20"/>
          <w:szCs w:val="20"/>
        </w:rPr>
      </w:pPr>
      <w:r>
        <w:rPr>
          <w:rFonts w:asciiTheme="minorHAnsi" w:hAnsiTheme="minorHAnsi" w:cstheme="minorHAnsi"/>
          <w:sz w:val="20"/>
          <w:szCs w:val="20"/>
        </w:rPr>
        <w:t>DOVANA SAVO VIDINIAM PASAULIUI</w:t>
      </w:r>
    </w:p>
    <w:p w:rsidR="00A82430" w:rsidRDefault="00A82430" w:rsidP="00A82430">
      <w:pPr>
        <w:jc w:val="both"/>
        <w:rPr>
          <w:rFonts w:asciiTheme="minorHAnsi" w:hAnsiTheme="minorHAnsi" w:cstheme="minorHAnsi"/>
          <w:sz w:val="20"/>
          <w:szCs w:val="20"/>
        </w:rPr>
      </w:pPr>
    </w:p>
    <w:p w:rsidR="00A82430" w:rsidRPr="00E07587" w:rsidRDefault="00A82430" w:rsidP="00A82430">
      <w:pPr>
        <w:jc w:val="both"/>
        <w:rPr>
          <w:rFonts w:asciiTheme="minorHAnsi" w:hAnsiTheme="minorHAnsi" w:cstheme="minorHAnsi"/>
          <w:sz w:val="20"/>
          <w:szCs w:val="20"/>
        </w:rPr>
      </w:pPr>
      <w:r w:rsidRPr="00E07587">
        <w:rPr>
          <w:rFonts w:asciiTheme="minorHAnsi" w:hAnsiTheme="minorHAnsi" w:cstheme="minorHAnsi"/>
          <w:sz w:val="20"/>
          <w:szCs w:val="20"/>
        </w:rPr>
        <w:t xml:space="preserve">Turėti tokią dovaną savo vidiniam pasauliui, kasdien susijungti su savimi, su Kūrėju per save, per savo širdį – su trykštančiu Šaltiniu, kaip gera skirti laiko sau, kaip gera mylėti save, o per meilę sau – mylėti kitus ir dalintis savo širdies šiluma. </w:t>
      </w:r>
    </w:p>
    <w:p w:rsidR="00A82430" w:rsidRPr="00E07587" w:rsidRDefault="00A82430" w:rsidP="00A82430">
      <w:pPr>
        <w:ind w:firstLine="1296"/>
        <w:jc w:val="both"/>
        <w:rPr>
          <w:rFonts w:asciiTheme="minorHAnsi" w:hAnsiTheme="minorHAnsi" w:cstheme="minorHAnsi"/>
          <w:sz w:val="20"/>
          <w:szCs w:val="20"/>
        </w:rPr>
      </w:pPr>
      <w:r w:rsidRPr="00E07587">
        <w:rPr>
          <w:rFonts w:asciiTheme="minorHAnsi" w:hAnsiTheme="minorHAnsi" w:cstheme="minorHAnsi"/>
          <w:sz w:val="20"/>
          <w:szCs w:val="20"/>
        </w:rPr>
        <w:t> </w:t>
      </w:r>
    </w:p>
    <w:p w:rsidR="00A82430" w:rsidRPr="00E07587" w:rsidRDefault="00A82430" w:rsidP="00A82430">
      <w:pPr>
        <w:rPr>
          <w:rFonts w:asciiTheme="minorHAnsi" w:hAnsiTheme="minorHAnsi" w:cstheme="minorHAnsi"/>
          <w:sz w:val="20"/>
          <w:szCs w:val="20"/>
        </w:rPr>
      </w:pPr>
      <w:r w:rsidRPr="00E07587">
        <w:rPr>
          <w:rFonts w:asciiTheme="minorHAnsi" w:hAnsiTheme="minorHAnsi" w:cstheme="minorHAnsi"/>
          <w:bCs/>
          <w:sz w:val="20"/>
          <w:szCs w:val="20"/>
        </w:rPr>
        <w:t>Gera išsakyti savo jausmus,</w:t>
      </w:r>
      <w:r>
        <w:rPr>
          <w:rFonts w:asciiTheme="minorHAnsi" w:hAnsiTheme="minorHAnsi" w:cstheme="minorHAnsi"/>
          <w:bCs/>
          <w:sz w:val="20"/>
          <w:szCs w:val="20"/>
        </w:rPr>
        <w:t xml:space="preserve"> </w:t>
      </w:r>
      <w:r w:rsidRPr="00E07587">
        <w:rPr>
          <w:rFonts w:asciiTheme="minorHAnsi" w:hAnsiTheme="minorHAnsi" w:cstheme="minorHAnsi"/>
          <w:bCs/>
          <w:sz w:val="20"/>
          <w:szCs w:val="20"/>
        </w:rPr>
        <w:t>klausant savęs.</w:t>
      </w:r>
    </w:p>
    <w:p w:rsidR="00A82430" w:rsidRDefault="00A82430" w:rsidP="00A82430">
      <w:pPr>
        <w:rPr>
          <w:rFonts w:asciiTheme="minorHAnsi" w:hAnsiTheme="minorHAnsi" w:cstheme="minorHAnsi"/>
          <w:sz w:val="20"/>
          <w:szCs w:val="20"/>
        </w:rPr>
      </w:pPr>
      <w:r w:rsidRPr="00E07587">
        <w:rPr>
          <w:rFonts w:asciiTheme="minorHAnsi" w:hAnsiTheme="minorHAnsi" w:cstheme="minorHAnsi"/>
          <w:bCs/>
          <w:sz w:val="20"/>
          <w:szCs w:val="20"/>
        </w:rPr>
        <w:t>Gera išsakyti savo norus –</w:t>
      </w:r>
      <w:r>
        <w:rPr>
          <w:rFonts w:asciiTheme="minorHAnsi" w:hAnsiTheme="minorHAnsi" w:cstheme="minorHAnsi"/>
          <w:bCs/>
          <w:sz w:val="20"/>
          <w:szCs w:val="20"/>
        </w:rPr>
        <w:t xml:space="preserve"> </w:t>
      </w:r>
      <w:r w:rsidRPr="00E07587">
        <w:rPr>
          <w:rFonts w:asciiTheme="minorHAnsi" w:hAnsiTheme="minorHAnsi" w:cstheme="minorHAnsi"/>
          <w:bCs/>
          <w:sz w:val="20"/>
          <w:szCs w:val="20"/>
        </w:rPr>
        <w:t>tai drąsa gyventi!</w:t>
      </w:r>
    </w:p>
    <w:p w:rsidR="00A82430" w:rsidRPr="00E07587" w:rsidRDefault="00A82430" w:rsidP="00A82430">
      <w:pPr>
        <w:rPr>
          <w:rFonts w:asciiTheme="minorHAnsi" w:hAnsiTheme="minorHAnsi" w:cstheme="minorHAnsi"/>
          <w:sz w:val="20"/>
          <w:szCs w:val="20"/>
        </w:rPr>
      </w:pPr>
      <w:r w:rsidRPr="00E07587">
        <w:rPr>
          <w:rFonts w:asciiTheme="minorHAnsi" w:hAnsiTheme="minorHAnsi" w:cstheme="minorHAnsi"/>
          <w:bCs/>
          <w:sz w:val="20"/>
          <w:szCs w:val="20"/>
        </w:rPr>
        <w:t>Nešu per save Gyvenimo džiaugsmą!</w:t>
      </w:r>
      <w:r>
        <w:rPr>
          <w:rFonts w:asciiTheme="minorHAnsi" w:hAnsiTheme="minorHAnsi" w:cstheme="minorHAnsi"/>
          <w:bCs/>
          <w:sz w:val="20"/>
          <w:szCs w:val="20"/>
        </w:rPr>
        <w:t xml:space="preserve"> </w:t>
      </w:r>
      <w:r w:rsidRPr="00E07587">
        <w:rPr>
          <w:rFonts w:asciiTheme="minorHAnsi" w:hAnsiTheme="minorHAnsi" w:cstheme="minorHAnsi"/>
          <w:bCs/>
          <w:sz w:val="20"/>
          <w:szCs w:val="20"/>
        </w:rPr>
        <w:t>Savo ir kitų gerovei...</w:t>
      </w:r>
    </w:p>
    <w:p w:rsidR="00A82430" w:rsidRDefault="00A82430" w:rsidP="00E07587">
      <w:pPr>
        <w:jc w:val="both"/>
        <w:rPr>
          <w:rFonts w:asciiTheme="minorHAnsi" w:hAnsiTheme="minorHAnsi" w:cstheme="minorHAnsi"/>
          <w:sz w:val="20"/>
          <w:szCs w:val="20"/>
        </w:rPr>
      </w:pPr>
    </w:p>
    <w:p w:rsidR="00A82430" w:rsidRDefault="00A82430" w:rsidP="00E07587">
      <w:pPr>
        <w:jc w:val="both"/>
        <w:rPr>
          <w:rFonts w:asciiTheme="minorHAnsi" w:hAnsiTheme="minorHAnsi" w:cstheme="minorHAnsi"/>
          <w:sz w:val="20"/>
          <w:szCs w:val="20"/>
        </w:rPr>
      </w:pPr>
    </w:p>
    <w:p w:rsidR="00A82430" w:rsidRDefault="00A82430" w:rsidP="00E07587">
      <w:pPr>
        <w:jc w:val="both"/>
        <w:rPr>
          <w:rFonts w:asciiTheme="minorHAnsi" w:hAnsiTheme="minorHAnsi" w:cstheme="minorHAnsi"/>
          <w:sz w:val="20"/>
          <w:szCs w:val="20"/>
        </w:rPr>
      </w:pPr>
    </w:p>
    <w:p w:rsidR="00A82430" w:rsidRDefault="00A82430" w:rsidP="00E07587">
      <w:pPr>
        <w:jc w:val="both"/>
        <w:rPr>
          <w:rFonts w:asciiTheme="minorHAnsi" w:hAnsiTheme="minorHAnsi" w:cstheme="minorHAnsi"/>
          <w:sz w:val="20"/>
          <w:szCs w:val="20"/>
        </w:rPr>
      </w:pPr>
    </w:p>
    <w:p w:rsidR="007C1678" w:rsidRDefault="007C1678" w:rsidP="00E07587">
      <w:pPr>
        <w:jc w:val="both"/>
        <w:rPr>
          <w:rFonts w:asciiTheme="minorHAnsi" w:hAnsiTheme="minorHAnsi" w:cstheme="minorHAnsi"/>
          <w:sz w:val="20"/>
          <w:szCs w:val="20"/>
        </w:rPr>
      </w:pPr>
    </w:p>
    <w:p w:rsidR="007C1678" w:rsidRDefault="007C1678" w:rsidP="00E07587">
      <w:pPr>
        <w:jc w:val="both"/>
        <w:rPr>
          <w:rFonts w:asciiTheme="minorHAnsi" w:hAnsiTheme="minorHAnsi" w:cstheme="minorHAnsi"/>
          <w:sz w:val="20"/>
          <w:szCs w:val="20"/>
        </w:rPr>
      </w:pPr>
    </w:p>
    <w:p w:rsidR="0061204B" w:rsidRDefault="0061204B" w:rsidP="00E07587">
      <w:pPr>
        <w:jc w:val="both"/>
        <w:rPr>
          <w:rFonts w:asciiTheme="minorHAnsi" w:hAnsiTheme="minorHAnsi" w:cstheme="minorHAnsi"/>
          <w:sz w:val="20"/>
          <w:szCs w:val="20"/>
        </w:rPr>
      </w:pPr>
      <w:r>
        <w:rPr>
          <w:rFonts w:asciiTheme="minorHAnsi" w:hAnsiTheme="minorHAnsi" w:cstheme="minorHAnsi"/>
          <w:sz w:val="20"/>
          <w:szCs w:val="20"/>
        </w:rPr>
        <w:t>NUO AUTORĖS</w:t>
      </w:r>
    </w:p>
    <w:p w:rsidR="0061204B" w:rsidRDefault="0061204B" w:rsidP="00E07587">
      <w:pPr>
        <w:jc w:val="both"/>
        <w:rPr>
          <w:rFonts w:asciiTheme="minorHAnsi" w:hAnsiTheme="minorHAnsi" w:cstheme="minorHAnsi"/>
          <w:sz w:val="20"/>
          <w:szCs w:val="20"/>
        </w:rPr>
      </w:pP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bCs/>
          <w:sz w:val="20"/>
          <w:szCs w:val="20"/>
        </w:rPr>
        <w:t>„Nuo pat jaunystės esu knygučių fanė. Visą laiką turėdavau knygelę, kuri būdavo mano asmeninio laiko, asmeninės erdvės, asmeninė vidinio gyvenimo knygelė, mano minčių, augimo knygelė. Atėjo mintis, kad aš noriu sukurti gražią, moterišką knygelę“.</w:t>
      </w:r>
      <w:r w:rsidRPr="00E07587">
        <w:rPr>
          <w:rFonts w:asciiTheme="minorHAnsi" w:hAnsiTheme="minorHAnsi" w:cstheme="minorHAnsi"/>
          <w:sz w:val="20"/>
          <w:szCs w:val="20"/>
        </w:rPr>
        <w:t xml:space="preserve"> </w:t>
      </w: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sz w:val="20"/>
          <w:szCs w:val="20"/>
        </w:rPr>
        <w:t> </w:t>
      </w: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sz w:val="20"/>
          <w:szCs w:val="20"/>
        </w:rPr>
        <w:t>Ši knygelė dvelkia  moteriška ir švelnia energija, Ji sudaryta iš penkių skyrelių, kuriuos puošia paveikslėliai su merginomis</w:t>
      </w:r>
      <w:r>
        <w:rPr>
          <w:rFonts w:asciiTheme="minorHAnsi" w:hAnsiTheme="minorHAnsi" w:cstheme="minorHAnsi"/>
          <w:sz w:val="20"/>
          <w:szCs w:val="20"/>
        </w:rPr>
        <w:t>.</w:t>
      </w:r>
      <w:r w:rsidRPr="00E07587">
        <w:rPr>
          <w:rFonts w:asciiTheme="minorHAnsi" w:hAnsiTheme="minorHAnsi" w:cstheme="minorHAnsi"/>
          <w:sz w:val="20"/>
          <w:szCs w:val="20"/>
        </w:rPr>
        <w:t xml:space="preserve"> </w:t>
      </w:r>
      <w:r w:rsidRPr="00E07587">
        <w:rPr>
          <w:rFonts w:asciiTheme="minorHAnsi" w:hAnsiTheme="minorHAnsi" w:cstheme="minorHAnsi"/>
          <w:bCs/>
          <w:sz w:val="20"/>
          <w:szCs w:val="20"/>
        </w:rPr>
        <w:t>„To laikmečio merginos ir moterys buvo labai moteriškos. Jos pačios dėl savęs namuose būdavo gražios, pasipuošusios, erotiškos ir kvepiančios ne tik tada, kada ateidavo mylimasis į namus. Jos dvelkė savimi būdamos vidinėje natūralioje moteriškoje erdvėje“.  </w:t>
      </w: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sz w:val="20"/>
          <w:szCs w:val="20"/>
        </w:rPr>
        <w:lastRenderedPageBreak/>
        <w:t> </w:t>
      </w: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sz w:val="20"/>
          <w:szCs w:val="20"/>
        </w:rPr>
        <w:t xml:space="preserve">Ši knygelė kviečia ir vilioja moterį pasipuošti dėl savęs, prisiminti meilę sau, grįžti į save, prisiminti save pačią, netgi tada, kai niekas nemato. </w:t>
      </w:r>
      <w:r w:rsidRPr="00E07587">
        <w:rPr>
          <w:rFonts w:asciiTheme="minorHAnsi" w:hAnsiTheme="minorHAnsi" w:cstheme="minorHAnsi"/>
          <w:bCs/>
          <w:sz w:val="20"/>
          <w:szCs w:val="20"/>
        </w:rPr>
        <w:t>„Tos merginos tarsi palaiko mus grįžti į save, į savo vidinę erdvę dėl savęs. Moteris – kaip gėlė. Ar ją mato, ar nemato – ji visada žydi ir skleidžia savo aromatą</w:t>
      </w:r>
      <w:r w:rsidRPr="00E07587">
        <w:rPr>
          <w:rFonts w:asciiTheme="minorHAnsi" w:hAnsiTheme="minorHAnsi" w:cstheme="minorHAnsi"/>
          <w:sz w:val="20"/>
          <w:szCs w:val="20"/>
        </w:rPr>
        <w:t xml:space="preserve">. </w:t>
      </w:r>
      <w:r w:rsidRPr="00E07587">
        <w:rPr>
          <w:rFonts w:asciiTheme="minorHAnsi" w:hAnsiTheme="minorHAnsi" w:cstheme="minorHAnsi"/>
          <w:bCs/>
          <w:sz w:val="20"/>
          <w:szCs w:val="20"/>
        </w:rPr>
        <w:t xml:space="preserve">Ji vis tiek skamba savimi“, „Gėlė – visada graži, ji visada kvepia. Ir moteris turi kvepėti, ir seksualumas turi būti subtilus“ </w:t>
      </w: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sz w:val="20"/>
          <w:szCs w:val="20"/>
        </w:rPr>
        <w:t> </w:t>
      </w: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sz w:val="20"/>
          <w:szCs w:val="20"/>
        </w:rPr>
        <w:t>Svarbiausia – vidinė būsena. Svarbiausia – kaip tu viduje jautiesi, ar spinduliuoji moteriška energija. O kokia moters energija – toks ir gyvenimas aplinkui. </w:t>
      </w:r>
    </w:p>
    <w:p w:rsidR="007C1678" w:rsidRPr="00E07587" w:rsidRDefault="007C1678" w:rsidP="007C1678">
      <w:pPr>
        <w:jc w:val="both"/>
        <w:rPr>
          <w:rFonts w:asciiTheme="minorHAnsi" w:hAnsiTheme="minorHAnsi" w:cstheme="minorHAnsi"/>
          <w:sz w:val="20"/>
          <w:szCs w:val="20"/>
        </w:rPr>
      </w:pP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bCs/>
          <w:sz w:val="20"/>
          <w:szCs w:val="20"/>
        </w:rPr>
        <w:t>„Ši knygelė nėra rankinukinė“,</w:t>
      </w:r>
      <w:r w:rsidRPr="00E07587">
        <w:rPr>
          <w:rFonts w:asciiTheme="minorHAnsi" w:hAnsiTheme="minorHAnsi" w:cstheme="minorHAnsi"/>
          <w:sz w:val="20"/>
          <w:szCs w:val="20"/>
        </w:rPr>
        <w:t xml:space="preserve">  Ji yra didesnio formato, šviesi, švelnių spalvų, dvelkianti švelnumu, turinti spalvų magijos. O prie jos – priderintas ir 2019 metams skirtas kalendoriukas – kuris taip pat papuoštas žydinčiomis rožėmis ir mezginys tarnauja knygelei kaip skirtukas. </w:t>
      </w:r>
    </w:p>
    <w:p w:rsidR="007C1678" w:rsidRPr="00E07587" w:rsidRDefault="007C1678" w:rsidP="007C1678">
      <w:pPr>
        <w:jc w:val="both"/>
        <w:rPr>
          <w:rFonts w:asciiTheme="minorHAnsi" w:hAnsiTheme="minorHAnsi" w:cstheme="minorHAnsi"/>
          <w:sz w:val="20"/>
          <w:szCs w:val="20"/>
        </w:rPr>
      </w:pPr>
      <w:r w:rsidRPr="00E07587">
        <w:rPr>
          <w:rFonts w:asciiTheme="minorHAnsi" w:hAnsiTheme="minorHAnsi" w:cstheme="minorHAnsi"/>
          <w:sz w:val="20"/>
          <w:szCs w:val="20"/>
        </w:rPr>
        <w:t> </w:t>
      </w:r>
    </w:p>
    <w:p w:rsidR="007C1678" w:rsidRDefault="007C1678" w:rsidP="007C1678">
      <w:pPr>
        <w:jc w:val="both"/>
        <w:rPr>
          <w:rFonts w:asciiTheme="minorHAnsi" w:hAnsiTheme="minorHAnsi" w:cstheme="minorHAnsi"/>
          <w:sz w:val="20"/>
          <w:szCs w:val="20"/>
        </w:rPr>
      </w:pPr>
      <w:r w:rsidRPr="00E07587">
        <w:rPr>
          <w:rFonts w:asciiTheme="minorHAnsi" w:hAnsiTheme="minorHAnsi" w:cstheme="minorHAnsi"/>
          <w:bCs/>
          <w:sz w:val="20"/>
          <w:szCs w:val="20"/>
        </w:rPr>
        <w:t>„Knygelė sudaryta iš 5 stichijų, tai – 5 būdai moteriai planuoti savo vidinį gyvenimą. Mes turime labai daug knygučių, kuriose galime planuoti socialinį gyvenimą. Bet socialiniame gyvenime pamirštame save, neturime savo vidinio gyvenimo, savo moteriškumo planų, ką galim dėl savęs padaryti. Knygelė skirta Moters vidiniam pasauliui, vidiniam gyvenimui, savo laiko planavimui, minčių užsirašymui.</w:t>
      </w:r>
    </w:p>
    <w:p w:rsidR="007C1678" w:rsidRDefault="007C1678" w:rsidP="00E07587">
      <w:pPr>
        <w:jc w:val="both"/>
        <w:rPr>
          <w:rFonts w:asciiTheme="minorHAnsi" w:hAnsiTheme="minorHAnsi" w:cstheme="minorHAnsi"/>
          <w:sz w:val="20"/>
          <w:szCs w:val="20"/>
        </w:rPr>
      </w:pPr>
    </w:p>
    <w:p w:rsidR="007C1678" w:rsidRDefault="007C1678" w:rsidP="00E07587">
      <w:pPr>
        <w:jc w:val="both"/>
        <w:rPr>
          <w:rFonts w:asciiTheme="minorHAnsi" w:hAnsiTheme="minorHAnsi" w:cstheme="minorHAnsi"/>
          <w:sz w:val="20"/>
          <w:szCs w:val="20"/>
        </w:rPr>
      </w:pPr>
    </w:p>
    <w:p w:rsidR="007C1678" w:rsidRDefault="007C1678" w:rsidP="00E07587">
      <w:pPr>
        <w:jc w:val="both"/>
        <w:rPr>
          <w:rFonts w:asciiTheme="minorHAnsi" w:hAnsiTheme="minorHAnsi" w:cstheme="minorHAnsi"/>
          <w:sz w:val="20"/>
          <w:szCs w:val="20"/>
        </w:rPr>
      </w:pPr>
    </w:p>
    <w:p w:rsidR="007C1678" w:rsidRDefault="007C1678" w:rsidP="00E07587">
      <w:pPr>
        <w:jc w:val="both"/>
        <w:rPr>
          <w:rFonts w:asciiTheme="minorHAnsi" w:hAnsiTheme="minorHAnsi" w:cstheme="minorHAnsi"/>
          <w:sz w:val="20"/>
          <w:szCs w:val="20"/>
        </w:rPr>
      </w:pPr>
    </w:p>
    <w:p w:rsidR="00E07587" w:rsidRPr="00E07587" w:rsidRDefault="00E07587" w:rsidP="00E07587">
      <w:pPr>
        <w:ind w:firstLine="1296"/>
        <w:jc w:val="both"/>
        <w:rPr>
          <w:rFonts w:asciiTheme="minorHAnsi" w:hAnsiTheme="minorHAnsi" w:cstheme="minorHAnsi"/>
          <w:sz w:val="20"/>
          <w:szCs w:val="20"/>
        </w:rPr>
      </w:pPr>
      <w:r w:rsidRPr="00E07587">
        <w:rPr>
          <w:rFonts w:asciiTheme="minorHAnsi" w:hAnsiTheme="minorHAnsi" w:cstheme="minorHAnsi"/>
          <w:sz w:val="20"/>
          <w:szCs w:val="20"/>
        </w:rPr>
        <w:t> </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sz w:val="20"/>
          <w:szCs w:val="20"/>
        </w:rPr>
        <w:t>Ir pabaigsiu kvepiančiais žodžiais iš lankstinuko apie šią knygelę:  </w:t>
      </w:r>
    </w:p>
    <w:p w:rsidR="007C1678" w:rsidRDefault="007C1678" w:rsidP="007C1678">
      <w:pPr>
        <w:jc w:val="both"/>
        <w:rPr>
          <w:rFonts w:asciiTheme="minorHAnsi" w:hAnsiTheme="minorHAnsi" w:cstheme="minorHAnsi"/>
          <w:bCs/>
          <w:sz w:val="20"/>
          <w:szCs w:val="20"/>
        </w:rPr>
      </w:pP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 xml:space="preserve">Moteriškumu, subtiliu aromatu dvelkianti </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 xml:space="preserve">užrašų knygelė dovanoja jaukų laiką sau </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 xml:space="preserve">ir pozityvių pokyčių galimybę. </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 xml:space="preserve">Atsiverkite vidinei išminčiai, skaitykite </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geras mintis, užrašykite savąsias.</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Kurkite, planuokite, svajokite.</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Išlaisvinusi jausmus ir norus skleiskite</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sparnus kūrybinėje erdvėje. </w:t>
      </w:r>
    </w:p>
    <w:p w:rsidR="00E07587" w:rsidRDefault="00E07587" w:rsidP="007C1678">
      <w:pPr>
        <w:jc w:val="both"/>
        <w:rPr>
          <w:rFonts w:asciiTheme="minorHAnsi" w:hAnsiTheme="minorHAnsi" w:cstheme="minorHAnsi"/>
          <w:sz w:val="20"/>
          <w:szCs w:val="20"/>
        </w:rPr>
      </w:pPr>
      <w:r w:rsidRPr="00E07587">
        <w:rPr>
          <w:rFonts w:asciiTheme="minorHAnsi" w:hAnsiTheme="minorHAnsi" w:cstheme="minorHAnsi"/>
          <w:bCs/>
          <w:sz w:val="20"/>
          <w:szCs w:val="20"/>
        </w:rPr>
        <w:t>Tegul pasaulis būna nuostabus!“ </w:t>
      </w:r>
    </w:p>
    <w:p w:rsidR="007C1678" w:rsidRDefault="007C1678" w:rsidP="007C1678">
      <w:pPr>
        <w:jc w:val="both"/>
        <w:rPr>
          <w:rFonts w:asciiTheme="minorHAnsi" w:hAnsiTheme="minorHAnsi" w:cstheme="minorHAnsi"/>
          <w:sz w:val="20"/>
          <w:szCs w:val="20"/>
        </w:rPr>
      </w:pPr>
    </w:p>
    <w:p w:rsidR="007C1678" w:rsidRDefault="007C1678" w:rsidP="007C1678">
      <w:pPr>
        <w:jc w:val="both"/>
        <w:rPr>
          <w:rFonts w:asciiTheme="minorHAnsi" w:hAnsiTheme="minorHAnsi" w:cstheme="minorHAnsi"/>
          <w:sz w:val="20"/>
          <w:szCs w:val="20"/>
        </w:rPr>
      </w:pPr>
    </w:p>
    <w:p w:rsidR="007C1678" w:rsidRPr="00E07587" w:rsidRDefault="007C1678" w:rsidP="007C1678">
      <w:pPr>
        <w:jc w:val="both"/>
        <w:rPr>
          <w:rFonts w:asciiTheme="minorHAnsi" w:hAnsiTheme="minorHAnsi" w:cstheme="minorHAnsi"/>
          <w:sz w:val="20"/>
          <w:szCs w:val="20"/>
        </w:rPr>
      </w:pPr>
    </w:p>
    <w:p w:rsidR="00E07587" w:rsidRPr="00E07587" w:rsidRDefault="007C1678" w:rsidP="007C1678">
      <w:pPr>
        <w:rPr>
          <w:rFonts w:asciiTheme="minorHAnsi" w:hAnsiTheme="minorHAnsi" w:cstheme="minorHAnsi"/>
          <w:sz w:val="20"/>
          <w:szCs w:val="20"/>
        </w:rPr>
      </w:pPr>
      <w:r>
        <w:rPr>
          <w:rFonts w:asciiTheme="minorHAnsi" w:hAnsiTheme="minorHAnsi" w:cstheme="minorHAnsi"/>
          <w:sz w:val="20"/>
          <w:szCs w:val="20"/>
        </w:rPr>
        <w:t>MANO PASAULIS TOKS NUOSTABUS</w:t>
      </w:r>
    </w:p>
    <w:p w:rsidR="00E07587" w:rsidRPr="00E07587" w:rsidRDefault="00E07587" w:rsidP="00E07587">
      <w:pPr>
        <w:ind w:firstLine="1296"/>
        <w:rPr>
          <w:rFonts w:asciiTheme="minorHAnsi" w:hAnsiTheme="minorHAnsi" w:cstheme="minorHAnsi"/>
          <w:sz w:val="20"/>
          <w:szCs w:val="20"/>
        </w:rPr>
      </w:pPr>
      <w:r w:rsidRPr="00E07587">
        <w:rPr>
          <w:rFonts w:asciiTheme="minorHAnsi" w:hAnsiTheme="minorHAnsi" w:cstheme="minorHAnsi"/>
          <w:sz w:val="20"/>
          <w:szCs w:val="20"/>
        </w:rPr>
        <w:t> </w:t>
      </w:r>
    </w:p>
    <w:p w:rsidR="00E07587" w:rsidRPr="00E07587" w:rsidRDefault="00E07587" w:rsidP="007C1678">
      <w:pPr>
        <w:jc w:val="both"/>
        <w:rPr>
          <w:rFonts w:asciiTheme="minorHAnsi" w:hAnsiTheme="minorHAnsi" w:cstheme="minorHAnsi"/>
          <w:sz w:val="20"/>
          <w:szCs w:val="20"/>
        </w:rPr>
      </w:pPr>
      <w:r w:rsidRPr="00E07587">
        <w:rPr>
          <w:rFonts w:asciiTheme="minorHAnsi" w:hAnsiTheme="minorHAnsi" w:cstheme="minorHAnsi"/>
          <w:sz w:val="20"/>
          <w:szCs w:val="20"/>
        </w:rPr>
        <w:t>Taip! Pasaulis nuostabus, kai širdį glosto ramybė, harmonija, vidinė pilnatvė pačiai su savimi. Iš savęs, iš savo pilnatvės gera skleisti grožį kitiems, gera puošti pasaulį.  Skleiskimės, Mielosios, žydėkime, puoškimės pačios ir savimi puoškime pasaulį! Būkime gražios tiek savo vidumi, tiek išore. Pasinerkime į savo vidines gelmes, klausykime savo širdies tyloje ir ramybėje – joje yra visi visi atsakymai. Mėgaukimės savimi savo vidinėje erdvėje. Ji visada atsispindi išorėje. Susikurkime tą moterišką jaukumą, papuoškime jį degančiomis žvakutėmis, smilkalais, garuojančia šilta arbata... Ir mėgaukimės... Mmmm... </w:t>
      </w:r>
    </w:p>
    <w:p w:rsidR="00E07587" w:rsidRPr="00E07587" w:rsidRDefault="00E07587" w:rsidP="00E07587">
      <w:pPr>
        <w:rPr>
          <w:rFonts w:asciiTheme="minorHAnsi" w:hAnsiTheme="minorHAnsi" w:cstheme="minorHAnsi"/>
          <w:sz w:val="20"/>
          <w:szCs w:val="20"/>
        </w:rPr>
      </w:pPr>
      <w:r w:rsidRPr="00E07587">
        <w:rPr>
          <w:rFonts w:asciiTheme="minorHAnsi" w:hAnsiTheme="minorHAnsi" w:cstheme="minorHAnsi"/>
          <w:sz w:val="20"/>
          <w:szCs w:val="20"/>
        </w:rPr>
        <w:t> </w:t>
      </w:r>
    </w:p>
    <w:p w:rsidR="00E07587" w:rsidRPr="00E07587" w:rsidRDefault="00E07587" w:rsidP="00E07587">
      <w:pPr>
        <w:ind w:firstLine="1296"/>
        <w:jc w:val="both"/>
        <w:rPr>
          <w:rFonts w:asciiTheme="minorHAnsi" w:hAnsiTheme="minorHAnsi" w:cstheme="minorHAnsi"/>
          <w:sz w:val="20"/>
          <w:szCs w:val="20"/>
        </w:rPr>
      </w:pPr>
    </w:p>
    <w:p w:rsidR="00A82430" w:rsidRDefault="00E07587" w:rsidP="00A82430">
      <w:pPr>
        <w:rPr>
          <w:rFonts w:asciiTheme="minorHAnsi" w:hAnsiTheme="minorHAnsi" w:cstheme="minorHAnsi"/>
          <w:sz w:val="20"/>
          <w:szCs w:val="20"/>
        </w:rPr>
      </w:pPr>
      <w:r w:rsidRPr="00E07587">
        <w:rPr>
          <w:rFonts w:asciiTheme="minorHAnsi" w:hAnsiTheme="minorHAnsi" w:cstheme="minorHAnsi"/>
          <w:sz w:val="20"/>
          <w:szCs w:val="20"/>
        </w:rPr>
        <w:t> </w:t>
      </w:r>
    </w:p>
    <w:p w:rsidR="00E07587" w:rsidRPr="00E07587" w:rsidRDefault="00E07587" w:rsidP="00A82430">
      <w:pPr>
        <w:rPr>
          <w:rFonts w:asciiTheme="minorHAnsi" w:hAnsiTheme="minorHAnsi" w:cstheme="minorHAnsi"/>
          <w:sz w:val="20"/>
          <w:szCs w:val="20"/>
        </w:rPr>
      </w:pPr>
      <w:r w:rsidRPr="00E07587">
        <w:rPr>
          <w:rFonts w:asciiTheme="minorHAnsi" w:hAnsiTheme="minorHAnsi" w:cstheme="minorHAnsi"/>
          <w:bCs/>
          <w:sz w:val="20"/>
          <w:szCs w:val="20"/>
        </w:rPr>
        <w:t xml:space="preserve">Knygelė – nuostabi dovana Valentino dienai, Moters dienai! Dovana pačiai Sau !!!  </w:t>
      </w:r>
    </w:p>
    <w:p w:rsidR="009A1777" w:rsidRPr="00E07587" w:rsidRDefault="009A1777">
      <w:pPr>
        <w:rPr>
          <w:rFonts w:asciiTheme="minorHAnsi" w:hAnsiTheme="minorHAnsi" w:cstheme="minorHAnsi"/>
          <w:sz w:val="20"/>
          <w:szCs w:val="20"/>
        </w:rPr>
      </w:pPr>
    </w:p>
    <w:sectPr w:rsidR="009A1777" w:rsidRPr="00E07587" w:rsidSect="00826B4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87"/>
    <w:rsid w:val="0061204B"/>
    <w:rsid w:val="007C1678"/>
    <w:rsid w:val="00826B42"/>
    <w:rsid w:val="009A1777"/>
    <w:rsid w:val="00A82430"/>
    <w:rsid w:val="00CB56BA"/>
    <w:rsid w:val="00E07587"/>
    <w:rsid w:val="00E562DA"/>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9612"/>
  <w15:chartTrackingRefBased/>
  <w15:docId w15:val="{21277FF7-2455-41AB-A71F-E5774A77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58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8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Linas Daugėla</dc:creator>
  <cp:keywords/>
  <dc:description/>
  <cp:lastModifiedBy>Linas Daugėla</cp:lastModifiedBy>
  <cp:revision>4</cp:revision>
  <dcterms:created xsi:type="dcterms:W3CDTF">2019-03-16T17:39:00Z</dcterms:created>
  <dcterms:modified xsi:type="dcterms:W3CDTF">2019-03-19T04:09:00Z</dcterms:modified>
</cp:coreProperties>
</file>