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实 验 报 告</w:t>
      </w:r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报告编号：</w:t>
      </w:r>
      <w:bookmarkStart w:id="100" w:name="report_no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RPT-20260330-094047</w:t>
      </w:r>
      <w:bookmarkEnd w:id="100"/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测试日期：</w:t>
      </w:r>
      <w:bookmarkStart w:id="101" w:name="test_date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2026-03-30 09:40</w:t>
      </w:r>
      <w:bookmarkEnd w:id="101"/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操 作 员：</w:t>
      </w:r>
      <w:bookmarkStart w:id="102" w:name="operator_name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---</w:t>
      </w:r>
      <w:bookmarkEnd w:id="102"/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设备编号：</w:t>
      </w:r>
      <w:bookmarkStart w:id="103" w:name="device_id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DEV_TYPE_LOAD_TESTER</w:t>
      </w:r>
      <w:bookmarkEnd w:id="103"/>
    </w:p>
    <w:p>
      <w:pPr>
        <w:spacing w:after="100" w:before="200"/>
      </w:pP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一、测量数据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26"/>
        <w:gridCol w:w="1900"/>
        <w:gridCol w:w="1500"/>
      </w:tblGrid>
      <w:tr>
        <w:trPr>
          <w:tblHeader/>
        </w:trP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参数名称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测量值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单位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第一路直流负载功率值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4" w:name="Var01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4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第二路直流负载功率值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5" w:name="Var02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5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第三路交流负载A相电阻有功功率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6" w:name="Var03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6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第三路交流负载A相电感无功功率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7" w:name="Var04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7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第三路交流负载B相电阻有功功率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8" w:name="Var05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8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第三路交流负载B相电感无功功率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9" w:name="Var06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9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第三路交流负载C相电阻有功功率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0" w:name="Var07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0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第三路交流负载C相电感无功功率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1" w:name="Var08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1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第四路交流负载A相电阻有功功率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2" w:name="Var09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2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第四路交流负载A相电感无功功率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3" w:name="Var10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3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第四路交流负载B相电阻有功功率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4" w:name="Var11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4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第四路交流负载B相电感无功功率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5" w:name="Var12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5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第四路交流负载C相电阻有功功率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6" w:name="Var13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6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第四路交流负载C相电感无功功率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7" w:name="Var14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7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第五路交流负载A相电阻有功功率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8" w:name="Var15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8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第五路交流负载A相电感无功功率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9" w:name="Var16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9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第五路交流负载B相电阻有功功率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0" w:name="Var17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20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第五路交流负载B相电感无功功率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1" w:name="Var18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21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第五路交流负载C相电阻有功功率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2" w:name="Var19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22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第五路交流负载C相电感无功功率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3" w:name="Var20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23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</w:tbl>
    <w:p>
      <w:pPr>
        <w:spacing w:after="100" w:before="200"/>
      </w:pP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二、趋势图表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1" descr="图表1" title="图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图表1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2" descr="图表2" title="图表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图表2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3" descr="图表3" title="图表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图表3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4" descr="图表4" title="图表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图表4</w:t>
            </w:r>
          </w:p>
        </w:tc>
      </w:tr>
    </w:tbl>
    <w:p>
      <w:pPr>
        <w:spacing w:after="100" w:before="200"/>
      </w:pP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三、备注</w:t>
      </w:r>
    </w:p>
    <w:p>
      <w:pPr>
        <w:spacing w:after="60" w:before="60"/>
        <w:jc w:val="left"/>
      </w:pPr>
      <w:bookmarkStart w:id="124" w:name="remarks"/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Auto-generated report, data collected: 2026-03-30 09:40:47</w:t>
      </w:r>
      <w:bookmarkEnd w:id="124"/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999999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999999"/>
        <w:sz w:val="18"/>
        <w:szCs w:val="18"/>
      </w:rPr>
      <w:t xml:space="preserve">高可靠光纤一体化驱控原型演示系统 — 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hart1.png"/><Relationship Id="rId10" Type="http://schemas.openxmlformats.org/officeDocument/2006/relationships/image" Target="media/chart2.png"/><Relationship Id="rId11" Type="http://schemas.openxmlformats.org/officeDocument/2006/relationships/image" Target="media/chart4.png"/><Relationship Id="rId12" Type="http://schemas.openxmlformats.org/officeDocument/2006/relationships/image" Target="media/chart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2026-03-29T09:09:28.028Z</dcterms:created>
  <dcterms:modified xsi:type="dcterms:W3CDTF">2026-03-29T09:09:28.028Z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