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2"/>
        <w:tblW w:w="8642" w:type="dxa"/>
        <w:tblLook w:val="04A0" w:firstRow="1" w:lastRow="0" w:firstColumn="1" w:lastColumn="0" w:noHBand="0" w:noVBand="1"/>
      </w:tblPr>
      <w:tblGrid>
        <w:gridCol w:w="747"/>
        <w:gridCol w:w="6523"/>
        <w:gridCol w:w="1372"/>
      </w:tblGrid>
      <w:tr w:rsidR="00E75C69" w:rsidRPr="00E71903" w14:paraId="5661613B" w14:textId="77777777" w:rsidTr="00E75C69">
        <w:tc>
          <w:tcPr>
            <w:tcW w:w="747" w:type="dxa"/>
          </w:tcPr>
          <w:p w14:paraId="7AB639E9" w14:textId="77777777" w:rsidR="00E75C69" w:rsidRDefault="00E75C69" w:rsidP="006C784F">
            <w:pPr>
              <w:rPr>
                <w:b/>
                <w:bCs/>
              </w:rPr>
            </w:pPr>
          </w:p>
        </w:tc>
        <w:tc>
          <w:tcPr>
            <w:tcW w:w="6523" w:type="dxa"/>
          </w:tcPr>
          <w:p w14:paraId="3BD8A52B" w14:textId="75004595" w:rsidR="00E75C69" w:rsidRPr="00DE6ECA" w:rsidRDefault="00E75C69" w:rsidP="00DE6ECA">
            <w:pPr>
              <w:widowControl/>
              <w:spacing w:line="276" w:lineRule="auto"/>
              <w:ind w:left="720" w:hanging="480"/>
              <w:contextualSpacing/>
              <w:jc w:val="both"/>
              <w:rPr>
                <w:rFonts w:ascii="微軟正黑體" w:eastAsia="微軟正黑體" w:hAnsi="微軟正黑體" w:cs="Times New Roman"/>
                <w:b/>
                <w:kern w:val="0"/>
                <w:szCs w:val="22"/>
                <w14:ligatures w14:val="none"/>
              </w:rPr>
            </w:pPr>
            <w:r>
              <w:rPr>
                <w:rFonts w:ascii="微軟正黑體" w:eastAsia="微軟正黑體" w:hAnsi="微軟正黑體" w:cs="Times New Roman" w:hint="eastAsia"/>
                <w:b/>
                <w:kern w:val="0"/>
                <w:szCs w:val="22"/>
                <w14:ligatures w14:val="none"/>
              </w:rPr>
              <w:t>第</w:t>
            </w:r>
            <w:r w:rsidR="00CB4CCC">
              <w:rPr>
                <w:rFonts w:ascii="微軟正黑體" w:eastAsia="微軟正黑體" w:hAnsi="微軟正黑體" w:cs="Times New Roman" w:hint="eastAsia"/>
                <w:b/>
                <w:kern w:val="0"/>
                <w:szCs w:val="22"/>
                <w14:ligatures w14:val="none"/>
              </w:rPr>
              <w:t>四</w:t>
            </w:r>
            <w:r>
              <w:rPr>
                <w:rFonts w:ascii="微軟正黑體" w:eastAsia="微軟正黑體" w:hAnsi="微軟正黑體" w:cs="Times New Roman" w:hint="eastAsia"/>
                <w:b/>
                <w:kern w:val="0"/>
                <w:szCs w:val="22"/>
                <w14:ligatures w14:val="none"/>
              </w:rPr>
              <w:t>章</w:t>
            </w:r>
            <w:r w:rsidR="00CB4CCC">
              <w:rPr>
                <w:rFonts w:ascii="微軟正黑體" w:eastAsia="微軟正黑體" w:hAnsi="微軟正黑體" w:cs="Times New Roman" w:hint="eastAsia"/>
                <w:b/>
                <w:kern w:val="0"/>
                <w:szCs w:val="22"/>
                <w14:ligatures w14:val="none"/>
              </w:rPr>
              <w:t>-1</w:t>
            </w:r>
            <w:r>
              <w:rPr>
                <w:rFonts w:ascii="微軟正黑體" w:eastAsia="微軟正黑體" w:hAnsi="微軟正黑體" w:cs="Times New Roman" w:hint="eastAsia"/>
                <w:b/>
                <w:kern w:val="0"/>
                <w:szCs w:val="22"/>
                <w14:ligatures w14:val="none"/>
              </w:rPr>
              <w:t>第</w:t>
            </w:r>
            <w:r w:rsidR="00CB4CCC">
              <w:rPr>
                <w:rFonts w:ascii="微軟正黑體" w:eastAsia="微軟正黑體" w:hAnsi="微軟正黑體" w:cs="Times New Roman" w:hint="eastAsia"/>
                <w:b/>
                <w:kern w:val="0"/>
                <w:szCs w:val="22"/>
                <w14:ligatures w14:val="none"/>
              </w:rPr>
              <w:t>5</w:t>
            </w:r>
            <w:r>
              <w:rPr>
                <w:rFonts w:ascii="微軟正黑體" w:eastAsia="微軟正黑體" w:hAnsi="微軟正黑體" w:cs="Times New Roman" w:hint="eastAsia"/>
                <w:b/>
                <w:kern w:val="0"/>
                <w:szCs w:val="22"/>
                <w14:ligatures w14:val="none"/>
              </w:rPr>
              <w:t>次校對</w:t>
            </w:r>
          </w:p>
        </w:tc>
        <w:tc>
          <w:tcPr>
            <w:tcW w:w="1372" w:type="dxa"/>
          </w:tcPr>
          <w:p w14:paraId="0145307A" w14:textId="1FE6B11F" w:rsidR="00E75C69" w:rsidRDefault="00E75C69" w:rsidP="006C784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115.7.23</w:t>
            </w:r>
          </w:p>
        </w:tc>
      </w:tr>
      <w:tr w:rsidR="006C784F" w:rsidRPr="00E71903" w14:paraId="204590EA" w14:textId="77777777" w:rsidTr="00E75C69">
        <w:tc>
          <w:tcPr>
            <w:tcW w:w="747" w:type="dxa"/>
          </w:tcPr>
          <w:p w14:paraId="7044B8BE" w14:textId="15094B53" w:rsidR="006C784F" w:rsidRPr="00E71903" w:rsidRDefault="009F6F63" w:rsidP="006C784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27-28</w:t>
            </w:r>
          </w:p>
        </w:tc>
        <w:tc>
          <w:tcPr>
            <w:tcW w:w="6523" w:type="dxa"/>
          </w:tcPr>
          <w:p w14:paraId="402D8174" w14:textId="77777777" w:rsidR="009F6F63" w:rsidRPr="009F6F63" w:rsidRDefault="009F6F63" w:rsidP="009F6F63">
            <w:pPr>
              <w:widowControl/>
              <w:spacing w:line="276" w:lineRule="auto"/>
              <w:ind w:left="720" w:hanging="720"/>
              <w:contextualSpacing/>
              <w:jc w:val="both"/>
              <w:rPr>
                <w:rFonts w:ascii="標楷體" w:eastAsia="新細明體" w:hAnsi="標楷體" w:cs="Times New Roman"/>
                <w:kern w:val="0"/>
                <w:szCs w:val="22"/>
                <w14:ligatures w14:val="none"/>
              </w:rPr>
            </w:pPr>
            <w:r w:rsidRPr="009F6F63">
              <w:rPr>
                <w:rFonts w:ascii="微軟正黑體" w:eastAsia="微軟正黑體" w:hAnsi="微軟正黑體" w:cs="Times New Roman"/>
                <w:b/>
                <w:kern w:val="0"/>
                <w:szCs w:val="22"/>
                <w14:ligatures w14:val="none"/>
              </w:rPr>
              <w:t>行政院公共工程委員會87年10月30日(87)工程企字第8713491號函</w:t>
            </w:r>
          </w:p>
          <w:p w14:paraId="301C1514" w14:textId="77777777" w:rsidR="009F6F63" w:rsidRPr="009F6F63" w:rsidRDefault="009F6F63" w:rsidP="009F6F63">
            <w:pPr>
              <w:widowControl/>
              <w:spacing w:line="276" w:lineRule="auto"/>
              <w:ind w:left="720" w:hanging="480"/>
              <w:contextualSpacing/>
              <w:jc w:val="both"/>
              <w:rPr>
                <w:rFonts w:ascii="標楷體" w:eastAsia="新細明體" w:hAnsi="標楷體" w:cs="Times New Roman"/>
                <w:kern w:val="0"/>
                <w:szCs w:val="22"/>
                <w14:ligatures w14:val="none"/>
              </w:rPr>
            </w:pPr>
            <w:r w:rsidRPr="009F6F63">
              <w:rPr>
                <w:rFonts w:ascii="新細明體" w:eastAsia="新細明體" w:hAnsi="新細明體" w:cs="Times New Roman"/>
                <w:kern w:val="0"/>
                <w:szCs w:val="22"/>
                <w:highlight w:val="yellow"/>
                <w14:ligatures w14:val="none"/>
              </w:rPr>
              <w:t>一、</w:t>
            </w:r>
            <w:r w:rsidRPr="009F6F63">
              <w:rPr>
                <w:rFonts w:ascii="新細明體" w:eastAsia="新細明體" w:hAnsi="新細明體" w:cs="Times New Roman"/>
                <w:kern w:val="0"/>
                <w:szCs w:val="22"/>
                <w14:ligatures w14:val="none"/>
              </w:rPr>
              <w:t>復貴公司八十七年十月十二日金營府字第一Ｏ一二號函。</w:t>
            </w:r>
          </w:p>
          <w:p w14:paraId="661D203F" w14:textId="77777777" w:rsidR="009F6F63" w:rsidRDefault="009F6F63" w:rsidP="009F6F63">
            <w:pPr>
              <w:widowControl/>
              <w:spacing w:line="276" w:lineRule="auto"/>
              <w:ind w:left="720" w:hanging="480"/>
              <w:contextualSpacing/>
              <w:jc w:val="both"/>
              <w:rPr>
                <w:rFonts w:ascii="新細明體" w:eastAsia="新細明體" w:hAnsi="新細明體" w:cs="Times New Roman"/>
                <w:kern w:val="0"/>
                <w:szCs w:val="22"/>
                <w14:ligatures w14:val="none"/>
              </w:rPr>
            </w:pPr>
            <w:r w:rsidRPr="009F6F63">
              <w:rPr>
                <w:rFonts w:ascii="新細明體" w:eastAsia="新細明體" w:hAnsi="新細明體" w:cs="Times New Roman"/>
                <w:kern w:val="0"/>
                <w:szCs w:val="22"/>
                <w:highlight w:val="yellow"/>
                <w14:ligatures w14:val="none"/>
              </w:rPr>
              <w:t>二、</w:t>
            </w:r>
            <w:r w:rsidRPr="009F6F63">
              <w:rPr>
                <w:rFonts w:ascii="新細明體" w:eastAsia="新細明體" w:hAnsi="新細明體" w:cs="Times New Roman"/>
                <w:kern w:val="0"/>
                <w:szCs w:val="22"/>
                <w14:ligatures w14:val="none"/>
              </w:rPr>
              <w:t>查將於明（八十八）年五月二十七日施行之「政府採購法」第三十三條第一項規定：「廠商之投標文件，應以書面密封，於投標截止期限前，以郵遞或專人送達招標機關或其指定之場所。」亦即係由廠商自行選擇遞送方式，機關不予限定。</w:t>
            </w:r>
          </w:p>
          <w:p w14:paraId="1770543A" w14:textId="622FFD81" w:rsidR="006C784F" w:rsidRPr="00DE6ECA" w:rsidRDefault="009F6F63" w:rsidP="009F6F63">
            <w:pPr>
              <w:widowControl/>
              <w:spacing w:line="276" w:lineRule="auto"/>
              <w:ind w:left="720" w:hanging="480"/>
              <w:contextualSpacing/>
              <w:jc w:val="both"/>
              <w:rPr>
                <w:b/>
                <w:bCs/>
              </w:rPr>
            </w:pPr>
            <w:r w:rsidRPr="009F6F63">
              <w:rPr>
                <w:rFonts w:ascii="新細明體" w:eastAsia="新細明體" w:hAnsi="新細明體" w:cs="Times New Roman"/>
                <w:kern w:val="0"/>
                <w:szCs w:val="22"/>
                <w:highlight w:val="yellow"/>
                <w14:ligatures w14:val="none"/>
              </w:rPr>
              <w:t>3.</w:t>
            </w:r>
            <w:r w:rsidRPr="009F6F63">
              <w:rPr>
                <w:rFonts w:ascii="新細明體" w:eastAsia="新細明體" w:hAnsi="新細明體" w:cs="Times New Roman"/>
                <w:kern w:val="0"/>
                <w:szCs w:val="22"/>
                <w14:ligatures w14:val="none"/>
              </w:rPr>
              <w:t>目前部分機關之招標文件仍有規定廠商付郵地點之情形</w:t>
            </w:r>
          </w:p>
        </w:tc>
        <w:tc>
          <w:tcPr>
            <w:tcW w:w="1372" w:type="dxa"/>
          </w:tcPr>
          <w:p w14:paraId="4B5BEAA5" w14:textId="3422F998" w:rsidR="006C784F" w:rsidRPr="00E71903" w:rsidRDefault="009B2F8D" w:rsidP="006C784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段落格式應統一</w:t>
            </w:r>
          </w:p>
        </w:tc>
      </w:tr>
      <w:tr w:rsidR="00E75C69" w:rsidRPr="00E71903" w14:paraId="40AB4C0E" w14:textId="77777777" w:rsidTr="00E75C69">
        <w:tc>
          <w:tcPr>
            <w:tcW w:w="747" w:type="dxa"/>
          </w:tcPr>
          <w:p w14:paraId="0661F29C" w14:textId="275CA507" w:rsidR="00E75C69" w:rsidRDefault="00293118" w:rsidP="006C784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68</w:t>
            </w:r>
          </w:p>
        </w:tc>
        <w:tc>
          <w:tcPr>
            <w:tcW w:w="6523" w:type="dxa"/>
          </w:tcPr>
          <w:p w14:paraId="76A50B08" w14:textId="55B5B1AA" w:rsidR="00E75C69" w:rsidRPr="00DE6ECA" w:rsidRDefault="00293118" w:rsidP="00DE6ECA">
            <w:pPr>
              <w:widowControl/>
              <w:spacing w:line="276" w:lineRule="auto"/>
              <w:ind w:left="720" w:hanging="480"/>
              <w:contextualSpacing/>
              <w:jc w:val="both"/>
              <w:rPr>
                <w:rFonts w:ascii="微軟正黑體" w:eastAsia="微軟正黑體" w:hAnsi="微軟正黑體" w:cs="Times New Roman"/>
                <w:b/>
                <w:kern w:val="0"/>
                <w:szCs w:val="22"/>
                <w14:ligatures w14:val="none"/>
              </w:rPr>
            </w:pPr>
            <w:r w:rsidRPr="00293118">
              <w:rPr>
                <w:rFonts w:ascii="微軟正黑體" w:eastAsia="微軟正黑體" w:hAnsi="微軟正黑體" w:cs="Times New Roman" w:hint="eastAsia"/>
                <w:b/>
                <w:kern w:val="0"/>
                <w:szCs w:val="22"/>
                <w14:ligatures w14:val="none"/>
              </w:rPr>
              <w:t>五、本會已建立「</w:t>
            </w:r>
            <w:r w:rsidRPr="00293118">
              <w:rPr>
                <w:rFonts w:ascii="微軟正黑體" w:eastAsia="微軟正黑體" w:hAnsi="微軟正黑體" w:cs="Times New Roman"/>
                <w:b/>
                <w:kern w:val="0"/>
                <w:szCs w:val="22"/>
                <w14:ligatures w14:val="none"/>
              </w:rPr>
              <w:t>COVID-19</w:t>
            </w:r>
            <w:r w:rsidRPr="00293118">
              <w:rPr>
                <w:rFonts w:ascii="微軟正黑體" w:eastAsia="微軟正黑體" w:hAnsi="微軟正黑體" w:cs="Times New Roman" w:hint="eastAsia"/>
                <w:b/>
                <w:kern w:val="0"/>
                <w:szCs w:val="22"/>
                <w14:ligatures w14:val="none"/>
              </w:rPr>
              <w:t>疫情問題反映專區」</w:t>
            </w:r>
            <w:r w:rsidRPr="00293118">
              <w:rPr>
                <w:rFonts w:ascii="微軟正黑體" w:eastAsia="微軟正黑體" w:hAnsi="微軟正黑體" w:cs="Times New Roman"/>
                <w:b/>
                <w:kern w:val="0"/>
                <w:szCs w:val="22"/>
                <w14:ligatures w14:val="none"/>
              </w:rPr>
              <w:t>(</w:t>
            </w:r>
            <w:r w:rsidRPr="00293118">
              <w:rPr>
                <w:rFonts w:ascii="微軟正黑體" w:eastAsia="微軟正黑體" w:hAnsi="微軟正黑體" w:cs="Times New Roman" w:hint="eastAsia"/>
                <w:b/>
                <w:kern w:val="0"/>
                <w:szCs w:val="22"/>
                <w14:ligatures w14:val="none"/>
              </w:rPr>
              <w:t>網址：</w:t>
            </w:r>
            <w:r w:rsidRPr="00293118">
              <w:rPr>
                <w:rFonts w:ascii="微軟正黑體" w:eastAsia="微軟正黑體" w:hAnsi="微軟正黑體" w:cs="Times New Roman"/>
                <w:b/>
                <w:kern w:val="0"/>
                <w:szCs w:val="22"/>
                <w14:ligatures w14:val="none"/>
              </w:rPr>
              <w:t>https://cloudweb01.pcc.gov.tw/message)</w:t>
            </w:r>
            <w:r w:rsidRPr="00293118">
              <w:rPr>
                <w:rFonts w:ascii="微軟正黑體" w:eastAsia="微軟正黑體" w:hAnsi="微軟正黑體" w:cs="Times New Roman" w:hint="eastAsia"/>
                <w:b/>
                <w:kern w:val="0"/>
                <w:szCs w:val="22"/>
                <w14:ligatures w14:val="none"/>
              </w:rPr>
              <w:t>，有關因疫情所衍生之相關問題，為減少公文往返時效，可透過本平台反映，本會將儘速協助處理。</w:t>
            </w:r>
          </w:p>
        </w:tc>
        <w:tc>
          <w:tcPr>
            <w:tcW w:w="1372" w:type="dxa"/>
          </w:tcPr>
          <w:p w14:paraId="34A5333C" w14:textId="2E1F831D" w:rsidR="00E75C69" w:rsidRDefault="00293118" w:rsidP="006C784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遇有網址</w:t>
            </w:r>
            <w:r w:rsidR="000A6F05">
              <w:rPr>
                <w:rFonts w:hint="eastAsia"/>
                <w:b/>
                <w:bCs/>
              </w:rPr>
              <w:t>之</w:t>
            </w:r>
            <w:r>
              <w:rPr>
                <w:rFonts w:hint="eastAsia"/>
                <w:b/>
                <w:bCs/>
              </w:rPr>
              <w:t>格式</w:t>
            </w:r>
          </w:p>
        </w:tc>
      </w:tr>
      <w:tr w:rsidR="00C665EB" w:rsidRPr="00ED2FF5" w14:paraId="465308E9" w14:textId="77777777" w:rsidTr="00E75C69">
        <w:tc>
          <w:tcPr>
            <w:tcW w:w="747" w:type="dxa"/>
          </w:tcPr>
          <w:p w14:paraId="4EF7E7F1" w14:textId="0BC65853" w:rsidR="00C665EB" w:rsidRPr="00400711" w:rsidRDefault="00C665EB" w:rsidP="006C784F">
            <w:pPr>
              <w:rPr>
                <w:b/>
                <w:bCs/>
              </w:rPr>
            </w:pPr>
          </w:p>
        </w:tc>
        <w:tc>
          <w:tcPr>
            <w:tcW w:w="6523" w:type="dxa"/>
          </w:tcPr>
          <w:p w14:paraId="1789EF0E" w14:textId="4F2CFBD7" w:rsidR="00C665EB" w:rsidRPr="00400711" w:rsidRDefault="00C665EB" w:rsidP="008F274D">
            <w:pPr>
              <w:widowControl/>
              <w:spacing w:line="276" w:lineRule="auto"/>
              <w:ind w:left="720" w:hanging="720"/>
              <w:contextualSpacing/>
              <w:jc w:val="both"/>
              <w:rPr>
                <w:rFonts w:ascii="新細明體" w:eastAsia="新細明體" w:hAnsi="新細明體" w:cs="Times New Roman"/>
                <w:b/>
                <w:bCs/>
                <w:kern w:val="0"/>
                <w:szCs w:val="22"/>
                <w14:ligatures w14:val="none"/>
              </w:rPr>
            </w:pPr>
          </w:p>
        </w:tc>
        <w:tc>
          <w:tcPr>
            <w:tcW w:w="1372" w:type="dxa"/>
          </w:tcPr>
          <w:p w14:paraId="21A4B225" w14:textId="5613C302" w:rsidR="00C665EB" w:rsidRPr="00400711" w:rsidRDefault="00C665EB" w:rsidP="006C784F">
            <w:pPr>
              <w:rPr>
                <w:rFonts w:ascii="Calibri" w:eastAsia="新細明體" w:hAnsi="Calibri" w:cs="Times New Roman"/>
                <w:b/>
                <w:bCs/>
                <w14:ligatures w14:val="none"/>
              </w:rPr>
            </w:pPr>
          </w:p>
        </w:tc>
      </w:tr>
      <w:tr w:rsidR="00C665EB" w:rsidRPr="00ED2FF5" w14:paraId="0EE23E1E" w14:textId="77777777" w:rsidTr="00E75C69">
        <w:tc>
          <w:tcPr>
            <w:tcW w:w="747" w:type="dxa"/>
          </w:tcPr>
          <w:p w14:paraId="7A89B9D1" w14:textId="06CF42C6" w:rsidR="00C665EB" w:rsidRPr="00400711" w:rsidRDefault="00C665EB" w:rsidP="006C784F">
            <w:pPr>
              <w:rPr>
                <w:b/>
                <w:bCs/>
              </w:rPr>
            </w:pPr>
          </w:p>
        </w:tc>
        <w:tc>
          <w:tcPr>
            <w:tcW w:w="6523" w:type="dxa"/>
          </w:tcPr>
          <w:p w14:paraId="10AA8BB4" w14:textId="77777777" w:rsidR="00C665EB" w:rsidRPr="00400711" w:rsidRDefault="00C665EB" w:rsidP="008F274D">
            <w:pPr>
              <w:widowControl/>
              <w:spacing w:line="276" w:lineRule="auto"/>
              <w:ind w:left="720" w:hanging="720"/>
              <w:contextualSpacing/>
              <w:jc w:val="both"/>
              <w:rPr>
                <w:rFonts w:ascii="新細明體" w:eastAsia="新細明體" w:hAnsi="新細明體" w:cs="Times New Roman"/>
                <w:b/>
                <w:bCs/>
                <w:kern w:val="0"/>
                <w:szCs w:val="22"/>
                <w14:ligatures w14:val="none"/>
              </w:rPr>
            </w:pPr>
          </w:p>
        </w:tc>
        <w:tc>
          <w:tcPr>
            <w:tcW w:w="1372" w:type="dxa"/>
          </w:tcPr>
          <w:p w14:paraId="79BE26C5" w14:textId="53372D3C" w:rsidR="00C665EB" w:rsidRPr="00400711" w:rsidRDefault="00C665EB" w:rsidP="006C784F">
            <w:pPr>
              <w:rPr>
                <w:rFonts w:ascii="Calibri" w:eastAsia="新細明體" w:hAnsi="Calibri" w:cs="Times New Roman"/>
                <w:b/>
                <w:bCs/>
                <w14:ligatures w14:val="none"/>
              </w:rPr>
            </w:pPr>
          </w:p>
        </w:tc>
      </w:tr>
      <w:tr w:rsidR="00DE3783" w:rsidRPr="00ED2FF5" w14:paraId="0EB3FF9D" w14:textId="77777777" w:rsidTr="00E75C69">
        <w:tc>
          <w:tcPr>
            <w:tcW w:w="747" w:type="dxa"/>
          </w:tcPr>
          <w:p w14:paraId="5210DA03" w14:textId="2EB557DB" w:rsidR="00DE3783" w:rsidRPr="00400711" w:rsidRDefault="00DE3783" w:rsidP="006C784F">
            <w:pPr>
              <w:rPr>
                <w:b/>
                <w:bCs/>
              </w:rPr>
            </w:pPr>
          </w:p>
        </w:tc>
        <w:tc>
          <w:tcPr>
            <w:tcW w:w="6523" w:type="dxa"/>
          </w:tcPr>
          <w:p w14:paraId="6B887AF5" w14:textId="5C972D65" w:rsidR="00DE3783" w:rsidRPr="007D128B" w:rsidRDefault="00DE3783" w:rsidP="008F274D">
            <w:pPr>
              <w:widowControl/>
              <w:spacing w:line="276" w:lineRule="auto"/>
              <w:ind w:left="720" w:hanging="720"/>
              <w:contextualSpacing/>
              <w:jc w:val="both"/>
              <w:rPr>
                <w:rFonts w:ascii="新細明體" w:eastAsia="新細明體" w:hAnsi="新細明體" w:cs="Times New Roman"/>
                <w:b/>
                <w:bCs/>
                <w:kern w:val="0"/>
                <w:szCs w:val="22"/>
                <w14:ligatures w14:val="none"/>
              </w:rPr>
            </w:pPr>
          </w:p>
        </w:tc>
        <w:tc>
          <w:tcPr>
            <w:tcW w:w="1372" w:type="dxa"/>
          </w:tcPr>
          <w:p w14:paraId="6DE1E8FC" w14:textId="58414F97" w:rsidR="00DE3783" w:rsidRPr="007D128B" w:rsidRDefault="00DE3783" w:rsidP="006C784F">
            <w:pPr>
              <w:rPr>
                <w:rFonts w:ascii="Calibri" w:eastAsia="新細明體" w:hAnsi="Calibri" w:cs="Times New Roman"/>
                <w:b/>
                <w:bCs/>
                <w:highlight w:val="magenta"/>
                <w14:ligatures w14:val="none"/>
              </w:rPr>
            </w:pPr>
          </w:p>
        </w:tc>
      </w:tr>
      <w:tr w:rsidR="00DE3783" w:rsidRPr="00ED2FF5" w14:paraId="3B902CE0" w14:textId="77777777" w:rsidTr="00E75C69">
        <w:tc>
          <w:tcPr>
            <w:tcW w:w="747" w:type="dxa"/>
          </w:tcPr>
          <w:p w14:paraId="2A61EB73" w14:textId="2FDFDD8B" w:rsidR="00DE3783" w:rsidRDefault="00DE3783" w:rsidP="006C784F">
            <w:pPr>
              <w:rPr>
                <w:b/>
                <w:bCs/>
              </w:rPr>
            </w:pPr>
          </w:p>
        </w:tc>
        <w:tc>
          <w:tcPr>
            <w:tcW w:w="6523" w:type="dxa"/>
          </w:tcPr>
          <w:p w14:paraId="09926436" w14:textId="3558EF44" w:rsidR="00DE3783" w:rsidRPr="00C665EB" w:rsidRDefault="00DE3783" w:rsidP="008F274D">
            <w:pPr>
              <w:widowControl/>
              <w:spacing w:line="276" w:lineRule="auto"/>
              <w:ind w:left="720" w:hanging="720"/>
              <w:contextualSpacing/>
              <w:jc w:val="both"/>
              <w:rPr>
                <w:rFonts w:ascii="新細明體" w:eastAsia="新細明體" w:hAnsi="新細明體" w:cs="Times New Roman"/>
                <w:kern w:val="0"/>
                <w:szCs w:val="22"/>
                <w14:ligatures w14:val="none"/>
              </w:rPr>
            </w:pPr>
          </w:p>
        </w:tc>
        <w:tc>
          <w:tcPr>
            <w:tcW w:w="1372" w:type="dxa"/>
          </w:tcPr>
          <w:p w14:paraId="501B1F64" w14:textId="7DF83011" w:rsidR="00DE3783" w:rsidRPr="00ED2FF5" w:rsidRDefault="00DE3783" w:rsidP="006C784F">
            <w:pPr>
              <w:rPr>
                <w:rFonts w:ascii="Calibri" w:eastAsia="新細明體" w:hAnsi="Calibri" w:cs="Times New Roman"/>
                <w:b/>
                <w:bCs/>
                <w14:ligatures w14:val="none"/>
              </w:rPr>
            </w:pPr>
          </w:p>
        </w:tc>
      </w:tr>
      <w:tr w:rsidR="00DE3783" w:rsidRPr="00ED2FF5" w14:paraId="4A2129B6" w14:textId="77777777" w:rsidTr="00E75C69">
        <w:tc>
          <w:tcPr>
            <w:tcW w:w="747" w:type="dxa"/>
          </w:tcPr>
          <w:p w14:paraId="4D3669D9" w14:textId="48322751" w:rsidR="002A1714" w:rsidRDefault="002A1714" w:rsidP="006C784F">
            <w:pPr>
              <w:rPr>
                <w:b/>
                <w:bCs/>
              </w:rPr>
            </w:pPr>
          </w:p>
        </w:tc>
        <w:tc>
          <w:tcPr>
            <w:tcW w:w="6523" w:type="dxa"/>
          </w:tcPr>
          <w:p w14:paraId="3B879235" w14:textId="34DE1E03" w:rsidR="00DE3783" w:rsidRPr="001871A1" w:rsidRDefault="00DE3783" w:rsidP="002A1714">
            <w:pPr>
              <w:widowControl/>
              <w:spacing w:line="276" w:lineRule="auto"/>
              <w:ind w:left="720" w:hanging="720"/>
              <w:contextualSpacing/>
              <w:jc w:val="both"/>
              <w:rPr>
                <w:rFonts w:ascii="新細明體" w:eastAsia="新細明體" w:hAnsi="新細明體" w:cs="Times New Roman"/>
                <w:kern w:val="0"/>
                <w:szCs w:val="22"/>
                <w14:ligatures w14:val="none"/>
              </w:rPr>
            </w:pPr>
          </w:p>
        </w:tc>
        <w:tc>
          <w:tcPr>
            <w:tcW w:w="1372" w:type="dxa"/>
          </w:tcPr>
          <w:p w14:paraId="5B00D611" w14:textId="3A42EF2B" w:rsidR="002A1714" w:rsidRPr="00ED2FF5" w:rsidRDefault="002A1714" w:rsidP="006C784F">
            <w:pPr>
              <w:rPr>
                <w:rFonts w:ascii="Calibri" w:eastAsia="新細明體" w:hAnsi="Calibri" w:cs="Times New Roman"/>
                <w:b/>
                <w:bCs/>
                <w14:ligatures w14:val="none"/>
              </w:rPr>
            </w:pPr>
          </w:p>
        </w:tc>
      </w:tr>
    </w:tbl>
    <w:p w14:paraId="1B188A49" w14:textId="6E28F5E8" w:rsidR="0092206C" w:rsidRPr="00ED2FF5" w:rsidRDefault="0092206C">
      <w:pPr>
        <w:rPr>
          <w:b/>
          <w:bCs/>
        </w:rPr>
      </w:pPr>
    </w:p>
    <w:sectPr w:rsidR="0092206C" w:rsidRPr="00ED2FF5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E3D931" w14:textId="77777777" w:rsidR="006853BB" w:rsidRDefault="006853BB" w:rsidP="00E71903">
      <w:pPr>
        <w:spacing w:after="0" w:line="240" w:lineRule="auto"/>
      </w:pPr>
      <w:r>
        <w:separator/>
      </w:r>
    </w:p>
  </w:endnote>
  <w:endnote w:type="continuationSeparator" w:id="0">
    <w:p w14:paraId="60D6AD0F" w14:textId="77777777" w:rsidR="006853BB" w:rsidRDefault="006853BB" w:rsidP="00E719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79290067"/>
      <w:docPartObj>
        <w:docPartGallery w:val="Page Numbers (Bottom of Page)"/>
        <w:docPartUnique/>
      </w:docPartObj>
    </w:sdtPr>
    <w:sdtContent>
      <w:p w14:paraId="3B7315D4" w14:textId="71B482B3" w:rsidR="005C007C" w:rsidRDefault="005C007C">
        <w:pPr>
          <w:pStyle w:val="af0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1084AFD2" w14:textId="77777777" w:rsidR="005C007C" w:rsidRDefault="005C007C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ECCBB3" w14:textId="77777777" w:rsidR="006853BB" w:rsidRDefault="006853BB" w:rsidP="00E71903">
      <w:pPr>
        <w:spacing w:after="0" w:line="240" w:lineRule="auto"/>
      </w:pPr>
      <w:r>
        <w:separator/>
      </w:r>
    </w:p>
  </w:footnote>
  <w:footnote w:type="continuationSeparator" w:id="0">
    <w:p w14:paraId="3E42636C" w14:textId="77777777" w:rsidR="006853BB" w:rsidRDefault="006853BB" w:rsidP="00E719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C4D82"/>
    <w:multiLevelType w:val="hybridMultilevel"/>
    <w:tmpl w:val="88FA70EA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09D565B6"/>
    <w:multiLevelType w:val="hybridMultilevel"/>
    <w:tmpl w:val="81505530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182574D2"/>
    <w:multiLevelType w:val="hybridMultilevel"/>
    <w:tmpl w:val="DACE8B4E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1A83563B"/>
    <w:multiLevelType w:val="hybridMultilevel"/>
    <w:tmpl w:val="B5225CB4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2BEA6DB5"/>
    <w:multiLevelType w:val="hybridMultilevel"/>
    <w:tmpl w:val="CE1EDF4C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2C836AC2"/>
    <w:multiLevelType w:val="hybridMultilevel"/>
    <w:tmpl w:val="B10CCFC4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3D3A23EC"/>
    <w:multiLevelType w:val="hybridMultilevel"/>
    <w:tmpl w:val="F9E2E848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40C874CF"/>
    <w:multiLevelType w:val="hybridMultilevel"/>
    <w:tmpl w:val="130ACF84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441D58C3"/>
    <w:multiLevelType w:val="hybridMultilevel"/>
    <w:tmpl w:val="1920520A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486A56B3"/>
    <w:multiLevelType w:val="hybridMultilevel"/>
    <w:tmpl w:val="C276E168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4BB525F2"/>
    <w:multiLevelType w:val="hybridMultilevel"/>
    <w:tmpl w:val="1428C566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544B05CC"/>
    <w:multiLevelType w:val="hybridMultilevel"/>
    <w:tmpl w:val="222C3486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5B545CC8"/>
    <w:multiLevelType w:val="hybridMultilevel"/>
    <w:tmpl w:val="9112E1DC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6D90067D"/>
    <w:multiLevelType w:val="hybridMultilevel"/>
    <w:tmpl w:val="4F38B158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764928AE"/>
    <w:multiLevelType w:val="hybridMultilevel"/>
    <w:tmpl w:val="D0305C80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767F3BD6"/>
    <w:multiLevelType w:val="hybridMultilevel"/>
    <w:tmpl w:val="80A8151E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249121791">
    <w:abstractNumId w:val="4"/>
  </w:num>
  <w:num w:numId="2" w16cid:durableId="1921674946">
    <w:abstractNumId w:val="10"/>
  </w:num>
  <w:num w:numId="3" w16cid:durableId="153689327">
    <w:abstractNumId w:val="6"/>
  </w:num>
  <w:num w:numId="4" w16cid:durableId="1318531402">
    <w:abstractNumId w:val="2"/>
  </w:num>
  <w:num w:numId="5" w16cid:durableId="1776442917">
    <w:abstractNumId w:val="13"/>
  </w:num>
  <w:num w:numId="6" w16cid:durableId="60177189">
    <w:abstractNumId w:val="5"/>
  </w:num>
  <w:num w:numId="7" w16cid:durableId="1850750887">
    <w:abstractNumId w:val="15"/>
  </w:num>
  <w:num w:numId="8" w16cid:durableId="1619028880">
    <w:abstractNumId w:val="9"/>
  </w:num>
  <w:num w:numId="9" w16cid:durableId="1648392417">
    <w:abstractNumId w:val="3"/>
  </w:num>
  <w:num w:numId="10" w16cid:durableId="50466676">
    <w:abstractNumId w:val="1"/>
  </w:num>
  <w:num w:numId="11" w16cid:durableId="554896082">
    <w:abstractNumId w:val="8"/>
  </w:num>
  <w:num w:numId="12" w16cid:durableId="864101640">
    <w:abstractNumId w:val="12"/>
  </w:num>
  <w:num w:numId="13" w16cid:durableId="1479762315">
    <w:abstractNumId w:val="11"/>
  </w:num>
  <w:num w:numId="14" w16cid:durableId="985013395">
    <w:abstractNumId w:val="14"/>
  </w:num>
  <w:num w:numId="15" w16cid:durableId="1900438114">
    <w:abstractNumId w:val="0"/>
  </w:num>
  <w:num w:numId="16" w16cid:durableId="11116956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8F5"/>
    <w:rsid w:val="00073DA7"/>
    <w:rsid w:val="00095B60"/>
    <w:rsid w:val="000A6F05"/>
    <w:rsid w:val="000B205E"/>
    <w:rsid w:val="000D1CC0"/>
    <w:rsid w:val="000E435D"/>
    <w:rsid w:val="000F3379"/>
    <w:rsid w:val="00113F3D"/>
    <w:rsid w:val="001570E8"/>
    <w:rsid w:val="0016693C"/>
    <w:rsid w:val="001705BF"/>
    <w:rsid w:val="001871A1"/>
    <w:rsid w:val="001A2866"/>
    <w:rsid w:val="001B2A5C"/>
    <w:rsid w:val="001F5DA2"/>
    <w:rsid w:val="002052ED"/>
    <w:rsid w:val="0021697D"/>
    <w:rsid w:val="00217724"/>
    <w:rsid w:val="00220BC1"/>
    <w:rsid w:val="0026037F"/>
    <w:rsid w:val="0028585F"/>
    <w:rsid w:val="00293118"/>
    <w:rsid w:val="002A1714"/>
    <w:rsid w:val="00325856"/>
    <w:rsid w:val="00340620"/>
    <w:rsid w:val="00363544"/>
    <w:rsid w:val="00384BB5"/>
    <w:rsid w:val="003B574E"/>
    <w:rsid w:val="003C69BB"/>
    <w:rsid w:val="003D6346"/>
    <w:rsid w:val="00400711"/>
    <w:rsid w:val="00447646"/>
    <w:rsid w:val="00455171"/>
    <w:rsid w:val="004A47FF"/>
    <w:rsid w:val="004E3E4F"/>
    <w:rsid w:val="004F317C"/>
    <w:rsid w:val="0050024D"/>
    <w:rsid w:val="0059672D"/>
    <w:rsid w:val="005B6FEE"/>
    <w:rsid w:val="005C007C"/>
    <w:rsid w:val="0060759F"/>
    <w:rsid w:val="00613C74"/>
    <w:rsid w:val="006348C6"/>
    <w:rsid w:val="0068304D"/>
    <w:rsid w:val="006853BB"/>
    <w:rsid w:val="006858F2"/>
    <w:rsid w:val="006C304B"/>
    <w:rsid w:val="006C784F"/>
    <w:rsid w:val="00753352"/>
    <w:rsid w:val="00793683"/>
    <w:rsid w:val="007D128B"/>
    <w:rsid w:val="00884A48"/>
    <w:rsid w:val="008B3FC5"/>
    <w:rsid w:val="008E461A"/>
    <w:rsid w:val="008F274D"/>
    <w:rsid w:val="008F3B91"/>
    <w:rsid w:val="00902759"/>
    <w:rsid w:val="009041AC"/>
    <w:rsid w:val="00905619"/>
    <w:rsid w:val="0092206C"/>
    <w:rsid w:val="009301BD"/>
    <w:rsid w:val="00953C58"/>
    <w:rsid w:val="009B2F8D"/>
    <w:rsid w:val="009B477F"/>
    <w:rsid w:val="009E23E4"/>
    <w:rsid w:val="009F6F63"/>
    <w:rsid w:val="00A351C3"/>
    <w:rsid w:val="00A362DE"/>
    <w:rsid w:val="00A41467"/>
    <w:rsid w:val="00A96EC5"/>
    <w:rsid w:val="00AC06E1"/>
    <w:rsid w:val="00B0799A"/>
    <w:rsid w:val="00B629F8"/>
    <w:rsid w:val="00B868F5"/>
    <w:rsid w:val="00B87B32"/>
    <w:rsid w:val="00BB5BED"/>
    <w:rsid w:val="00C02747"/>
    <w:rsid w:val="00C665EB"/>
    <w:rsid w:val="00CB4CCC"/>
    <w:rsid w:val="00CC026E"/>
    <w:rsid w:val="00D437E4"/>
    <w:rsid w:val="00D63EA6"/>
    <w:rsid w:val="00D64E4C"/>
    <w:rsid w:val="00D65B67"/>
    <w:rsid w:val="00D822F2"/>
    <w:rsid w:val="00D8518D"/>
    <w:rsid w:val="00DA2994"/>
    <w:rsid w:val="00DC7C66"/>
    <w:rsid w:val="00DE3783"/>
    <w:rsid w:val="00DE6ECA"/>
    <w:rsid w:val="00E10224"/>
    <w:rsid w:val="00E34272"/>
    <w:rsid w:val="00E44E49"/>
    <w:rsid w:val="00E61881"/>
    <w:rsid w:val="00E62C5D"/>
    <w:rsid w:val="00E71903"/>
    <w:rsid w:val="00E746B5"/>
    <w:rsid w:val="00E75C69"/>
    <w:rsid w:val="00ED2FF5"/>
    <w:rsid w:val="00F013FB"/>
    <w:rsid w:val="00F35549"/>
    <w:rsid w:val="00FC38B7"/>
    <w:rsid w:val="00FF7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2D2368"/>
  <w15:chartTrackingRefBased/>
  <w15:docId w15:val="{13720C77-68EC-4C8B-96B5-8FDC87BA8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3FC5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868F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68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68F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68F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68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68F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68F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68F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68F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868F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B868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B868F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B868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B868F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868F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868F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868F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868F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868F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B868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68F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B868F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868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868F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868F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868F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868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868F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868F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7190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E71903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E7190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E71903"/>
    <w:rPr>
      <w:sz w:val="20"/>
      <w:szCs w:val="20"/>
    </w:rPr>
  </w:style>
  <w:style w:type="table" w:styleId="af2">
    <w:name w:val="Table Grid"/>
    <w:basedOn w:val="a1"/>
    <w:uiPriority w:val="39"/>
    <w:rsid w:val="00E719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57</Words>
  <Characters>326</Characters>
  <Application>Microsoft Office Word</Application>
  <DocSecurity>0</DocSecurity>
  <Lines>2</Lines>
  <Paragraphs>1</Paragraphs>
  <ScaleCrop>false</ScaleCrop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910170@ms.chu.edu.tw</dc:creator>
  <cp:keywords/>
  <dc:description/>
  <cp:lastModifiedBy>910170@ms.chu.edu.tw</cp:lastModifiedBy>
  <cp:revision>3</cp:revision>
  <dcterms:created xsi:type="dcterms:W3CDTF">2026-07-23T05:02:00Z</dcterms:created>
  <dcterms:modified xsi:type="dcterms:W3CDTF">2026-07-23T05:45:00Z</dcterms:modified>
</cp:coreProperties>
</file>