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DE9C" w14:textId="4B061A5A" w:rsidR="00111EFF" w:rsidRDefault="00AF0CBC">
      <w:pPr>
        <w:rPr>
          <w:sz w:val="22"/>
        </w:rPr>
      </w:pPr>
      <w:r w:rsidRPr="00AF0CBC">
        <w:rPr>
          <w:sz w:val="22"/>
        </w:rPr>
        <w:t>随着经济和科技不断发展，汽车行业正在不断地 向低碳化、信息化及智能化等方向发展，</w:t>
      </w:r>
    </w:p>
    <w:p w14:paraId="442DC3D0" w14:textId="463CAED6" w:rsidR="0023051E" w:rsidRDefault="0023051E" w:rsidP="0023051E">
      <w:pPr>
        <w:rPr>
          <w:sz w:val="16"/>
          <w:szCs w:val="18"/>
        </w:rPr>
      </w:pPr>
      <w:r w:rsidRPr="0023051E">
        <w:rPr>
          <w:rFonts w:hint="eastAsia"/>
          <w:sz w:val="16"/>
          <w:szCs w:val="18"/>
        </w:rPr>
        <w:t>“聪明的车”与“智慧的路”相结合</w:t>
      </w:r>
    </w:p>
    <w:p w14:paraId="210C2135" w14:textId="23E53D5E" w:rsidR="0023051E" w:rsidRPr="00AF0CBC" w:rsidRDefault="0023051E" w:rsidP="0023051E">
      <w:pPr>
        <w:rPr>
          <w:rFonts w:hint="eastAsia"/>
          <w:sz w:val="16"/>
          <w:szCs w:val="18"/>
        </w:rPr>
      </w:pPr>
      <w:r>
        <w:t>人-车-路-云高</w:t>
      </w:r>
      <w:proofErr w:type="gramStart"/>
      <w:r>
        <w:t>性能网</w:t>
      </w:r>
      <w:proofErr w:type="gramEnd"/>
      <w:r>
        <w:t>联通信 网联通信是</w:t>
      </w:r>
      <w:proofErr w:type="gramStart"/>
      <w:r>
        <w:t>连接车</w:t>
      </w:r>
      <w:proofErr w:type="gramEnd"/>
      <w:r>
        <w:t>-车、车-</w:t>
      </w:r>
      <w:proofErr w:type="gramStart"/>
      <w:r>
        <w:t>路信息</w:t>
      </w:r>
      <w:proofErr w:type="gramEnd"/>
      <w:r>
        <w:t>的纽带，也是实 现智能车联网的基础。更多的车联网终端 设备将采用 NＲ-V2X 的通信方式实现人-车-路-云的高 性能连接。智能车 联网系统将能够进一步加强车辆、道路和用户之间的 联系，支持车辆编队、高级驾驶、扩展传感器、远程驾驶 等多种服务</w:t>
      </w:r>
    </w:p>
    <w:sectPr w:rsidR="0023051E" w:rsidRPr="00AF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55B0" w14:textId="77777777" w:rsidR="00E47F8A" w:rsidRDefault="00E47F8A" w:rsidP="00AF0CBC">
      <w:r>
        <w:separator/>
      </w:r>
    </w:p>
  </w:endnote>
  <w:endnote w:type="continuationSeparator" w:id="0">
    <w:p w14:paraId="4EAE6FFA" w14:textId="77777777" w:rsidR="00E47F8A" w:rsidRDefault="00E47F8A" w:rsidP="00AF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93E5" w14:textId="77777777" w:rsidR="00E47F8A" w:rsidRDefault="00E47F8A" w:rsidP="00AF0CBC">
      <w:r>
        <w:separator/>
      </w:r>
    </w:p>
  </w:footnote>
  <w:footnote w:type="continuationSeparator" w:id="0">
    <w:p w14:paraId="103AB773" w14:textId="77777777" w:rsidR="00E47F8A" w:rsidRDefault="00E47F8A" w:rsidP="00AF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EFF"/>
    <w:rsid w:val="00111EFF"/>
    <w:rsid w:val="0023051E"/>
    <w:rsid w:val="00507205"/>
    <w:rsid w:val="006F733D"/>
    <w:rsid w:val="00AF0CBC"/>
    <w:rsid w:val="00E4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1F51"/>
  <w15:docId w15:val="{279BC63E-7FAD-4C05-8BA0-96F005A0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1</cp:revision>
  <dcterms:created xsi:type="dcterms:W3CDTF">2022-11-08T16:08:00Z</dcterms:created>
  <dcterms:modified xsi:type="dcterms:W3CDTF">2022-11-09T01:18:00Z</dcterms:modified>
</cp:coreProperties>
</file>