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507E" w14:textId="77777777" w:rsidR="00313CF5" w:rsidRDefault="00313CF5" w:rsidP="00313CF5">
      <w:pPr>
        <w:jc w:val="center"/>
        <w:rPr>
          <w:b/>
          <w:sz w:val="28"/>
          <w:szCs w:val="28"/>
        </w:rPr>
      </w:pPr>
      <w:r>
        <w:rPr>
          <w:rFonts w:hint="eastAsia"/>
          <w:b/>
          <w:sz w:val="28"/>
          <w:szCs w:val="28"/>
        </w:rPr>
        <w:t>“</w:t>
      </w:r>
      <w:r w:rsidR="00E40062">
        <w:rPr>
          <w:rFonts w:hint="eastAsia"/>
          <w:b/>
          <w:sz w:val="28"/>
          <w:szCs w:val="28"/>
        </w:rPr>
        <w:t>形势与政策</w:t>
      </w:r>
      <w:r>
        <w:rPr>
          <w:rFonts w:hint="eastAsia"/>
          <w:b/>
          <w:sz w:val="28"/>
          <w:szCs w:val="28"/>
        </w:rPr>
        <w:t>”</w:t>
      </w:r>
      <w:r w:rsidR="00E40062">
        <w:rPr>
          <w:rFonts w:hint="eastAsia"/>
          <w:b/>
          <w:sz w:val="28"/>
          <w:szCs w:val="28"/>
        </w:rPr>
        <w:t>课程</w:t>
      </w:r>
      <w:r>
        <w:rPr>
          <w:rFonts w:hint="eastAsia"/>
          <w:b/>
          <w:sz w:val="28"/>
          <w:szCs w:val="28"/>
        </w:rPr>
        <w:t>论文</w:t>
      </w:r>
    </w:p>
    <w:tbl>
      <w:tblPr>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4"/>
        <w:gridCol w:w="1038"/>
        <w:gridCol w:w="238"/>
        <w:gridCol w:w="1165"/>
        <w:gridCol w:w="860"/>
        <w:gridCol w:w="379"/>
        <w:gridCol w:w="1423"/>
        <w:gridCol w:w="461"/>
        <w:gridCol w:w="2263"/>
      </w:tblGrid>
      <w:tr w:rsidR="00E40062" w14:paraId="62082414" w14:textId="77777777" w:rsidTr="000B66BE">
        <w:trPr>
          <w:trHeight w:val="637"/>
          <w:jc w:val="center"/>
        </w:trPr>
        <w:tc>
          <w:tcPr>
            <w:tcW w:w="1224" w:type="dxa"/>
            <w:tcBorders>
              <w:top w:val="single" w:sz="4" w:space="0" w:color="auto"/>
              <w:left w:val="single" w:sz="4" w:space="0" w:color="auto"/>
              <w:bottom w:val="single" w:sz="4" w:space="0" w:color="auto"/>
              <w:right w:val="single" w:sz="4" w:space="0" w:color="auto"/>
            </w:tcBorders>
            <w:vAlign w:val="center"/>
          </w:tcPr>
          <w:p w14:paraId="0A96B13E" w14:textId="77777777" w:rsidR="00E40062" w:rsidRDefault="00E40062" w:rsidP="00A5645B">
            <w:pPr>
              <w:jc w:val="center"/>
              <w:rPr>
                <w:rFonts w:ascii="仿宋" w:eastAsia="仿宋" w:hAnsi="仿宋"/>
                <w:b/>
                <w:sz w:val="24"/>
                <w:szCs w:val="24"/>
              </w:rPr>
            </w:pPr>
            <w:r>
              <w:rPr>
                <w:rFonts w:ascii="仿宋" w:eastAsia="仿宋" w:hAnsi="仿宋" w:hint="eastAsia"/>
                <w:b/>
                <w:sz w:val="24"/>
                <w:szCs w:val="24"/>
              </w:rPr>
              <w:t>姓</w:t>
            </w:r>
            <w:r w:rsidR="000246EB">
              <w:rPr>
                <w:rFonts w:ascii="仿宋" w:eastAsia="仿宋" w:hAnsi="仿宋" w:hint="eastAsia"/>
                <w:b/>
                <w:sz w:val="24"/>
                <w:szCs w:val="24"/>
              </w:rPr>
              <w:t xml:space="preserve"> </w:t>
            </w:r>
            <w:r>
              <w:rPr>
                <w:rFonts w:ascii="仿宋" w:eastAsia="仿宋" w:hAnsi="仿宋" w:hint="eastAsia"/>
                <w:b/>
                <w:sz w:val="24"/>
                <w:szCs w:val="24"/>
              </w:rPr>
              <w:t>名</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521A453B" w14:textId="7CAF612C" w:rsidR="00E40062" w:rsidRDefault="003679FF" w:rsidP="00A5645B">
            <w:pPr>
              <w:jc w:val="center"/>
              <w:rPr>
                <w:rFonts w:ascii="仿宋" w:eastAsia="仿宋" w:hAnsi="仿宋"/>
                <w:b/>
                <w:sz w:val="24"/>
                <w:szCs w:val="24"/>
              </w:rPr>
            </w:pPr>
            <w:r>
              <w:rPr>
                <w:rFonts w:ascii="仿宋" w:eastAsia="仿宋" w:hAnsi="仿宋" w:hint="eastAsia"/>
                <w:b/>
                <w:sz w:val="24"/>
                <w:szCs w:val="24"/>
              </w:rPr>
              <w:t>陈君</w:t>
            </w:r>
          </w:p>
        </w:tc>
        <w:tc>
          <w:tcPr>
            <w:tcW w:w="1165" w:type="dxa"/>
            <w:tcBorders>
              <w:top w:val="single" w:sz="4" w:space="0" w:color="auto"/>
              <w:left w:val="single" w:sz="4" w:space="0" w:color="auto"/>
              <w:bottom w:val="single" w:sz="4" w:space="0" w:color="auto"/>
              <w:right w:val="single" w:sz="4" w:space="0" w:color="auto"/>
            </w:tcBorders>
            <w:vAlign w:val="center"/>
          </w:tcPr>
          <w:p w14:paraId="54DEBAA1" w14:textId="77777777" w:rsidR="00E40062" w:rsidRDefault="00E40062" w:rsidP="00A5645B">
            <w:pPr>
              <w:jc w:val="center"/>
              <w:rPr>
                <w:rFonts w:ascii="仿宋" w:eastAsia="仿宋" w:hAnsi="仿宋"/>
                <w:b/>
                <w:sz w:val="24"/>
                <w:szCs w:val="24"/>
              </w:rPr>
            </w:pPr>
            <w:r>
              <w:rPr>
                <w:rFonts w:ascii="仿宋" w:eastAsia="仿宋" w:hAnsi="仿宋" w:hint="eastAsia"/>
                <w:b/>
                <w:sz w:val="24"/>
                <w:szCs w:val="24"/>
              </w:rPr>
              <w:t>学</w:t>
            </w:r>
            <w:r w:rsidR="000246EB">
              <w:rPr>
                <w:rFonts w:ascii="仿宋" w:eastAsia="仿宋" w:hAnsi="仿宋" w:hint="eastAsia"/>
                <w:b/>
                <w:sz w:val="24"/>
                <w:szCs w:val="24"/>
              </w:rPr>
              <w:t xml:space="preserve"> </w:t>
            </w:r>
            <w:r>
              <w:rPr>
                <w:rFonts w:ascii="仿宋" w:eastAsia="仿宋" w:hAnsi="仿宋" w:hint="eastAsia"/>
                <w:b/>
                <w:sz w:val="24"/>
                <w:szCs w:val="24"/>
              </w:rPr>
              <w:t>号</w:t>
            </w: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7FAA964A" w14:textId="138FC77F" w:rsidR="00E40062" w:rsidRDefault="003679FF" w:rsidP="00A5645B">
            <w:pPr>
              <w:jc w:val="center"/>
              <w:rPr>
                <w:rFonts w:ascii="仿宋" w:eastAsia="仿宋" w:hAnsi="仿宋"/>
                <w:b/>
                <w:sz w:val="24"/>
                <w:szCs w:val="24"/>
              </w:rPr>
            </w:pPr>
            <w:r>
              <w:rPr>
                <w:rFonts w:ascii="仿宋" w:eastAsia="仿宋" w:hAnsi="仿宋" w:hint="eastAsia"/>
                <w:b/>
                <w:sz w:val="24"/>
                <w:szCs w:val="24"/>
              </w:rPr>
              <w:t>2</w:t>
            </w:r>
            <w:r>
              <w:rPr>
                <w:rFonts w:ascii="仿宋" w:eastAsia="仿宋" w:hAnsi="仿宋"/>
                <w:b/>
                <w:sz w:val="24"/>
                <w:szCs w:val="24"/>
              </w:rPr>
              <w:t>250420</w:t>
            </w:r>
          </w:p>
        </w:tc>
        <w:tc>
          <w:tcPr>
            <w:tcW w:w="1423" w:type="dxa"/>
            <w:tcBorders>
              <w:top w:val="single" w:sz="4" w:space="0" w:color="auto"/>
              <w:left w:val="single" w:sz="4" w:space="0" w:color="auto"/>
              <w:bottom w:val="single" w:sz="4" w:space="0" w:color="auto"/>
              <w:right w:val="single" w:sz="4" w:space="0" w:color="auto"/>
            </w:tcBorders>
            <w:vAlign w:val="center"/>
          </w:tcPr>
          <w:p w14:paraId="4E5492FD" w14:textId="77777777" w:rsidR="00E40062" w:rsidRDefault="00E40062" w:rsidP="00A5645B">
            <w:pPr>
              <w:jc w:val="center"/>
              <w:rPr>
                <w:rFonts w:ascii="仿宋" w:eastAsia="仿宋" w:hAnsi="仿宋"/>
                <w:b/>
                <w:sz w:val="24"/>
                <w:szCs w:val="24"/>
              </w:rPr>
            </w:pPr>
            <w:r>
              <w:rPr>
                <w:rFonts w:ascii="仿宋" w:eastAsia="仿宋" w:hAnsi="仿宋" w:hint="eastAsia"/>
                <w:b/>
                <w:sz w:val="24"/>
                <w:szCs w:val="24"/>
              </w:rPr>
              <w:t>学院/专业</w:t>
            </w: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1D97C25D" w14:textId="3FF321DB" w:rsidR="00E40062" w:rsidRDefault="003679FF" w:rsidP="00A5645B">
            <w:pPr>
              <w:jc w:val="center"/>
              <w:rPr>
                <w:rFonts w:ascii="仿宋" w:eastAsia="仿宋" w:hAnsi="仿宋"/>
                <w:b/>
                <w:sz w:val="24"/>
                <w:szCs w:val="24"/>
              </w:rPr>
            </w:pPr>
            <w:r>
              <w:rPr>
                <w:rFonts w:ascii="仿宋" w:eastAsia="仿宋" w:hAnsi="仿宋" w:hint="eastAsia"/>
                <w:b/>
                <w:sz w:val="24"/>
                <w:szCs w:val="24"/>
                <w:highlight w:val="lightGray"/>
              </w:rPr>
              <w:t>济美学堂</w:t>
            </w:r>
            <w:r>
              <w:rPr>
                <w:rFonts w:ascii="仿宋" w:eastAsia="仿宋" w:hAnsi="仿宋" w:hint="eastAsia"/>
                <w:b/>
                <w:sz w:val="24"/>
                <w:szCs w:val="24"/>
              </w:rPr>
              <w:t>/</w:t>
            </w:r>
            <w:r>
              <w:rPr>
                <w:rFonts w:ascii="仿宋" w:eastAsia="仿宋" w:hAnsi="仿宋" w:hint="eastAsia"/>
                <w:b/>
                <w:sz w:val="24"/>
                <w:szCs w:val="24"/>
                <w:highlight w:val="lightGray"/>
              </w:rPr>
              <w:t>智能交通与车辆类</w:t>
            </w:r>
          </w:p>
        </w:tc>
      </w:tr>
      <w:tr w:rsidR="000B66BE" w14:paraId="37400885" w14:textId="77777777" w:rsidTr="000B66BE">
        <w:trPr>
          <w:trHeight w:val="351"/>
          <w:jc w:val="center"/>
        </w:trPr>
        <w:tc>
          <w:tcPr>
            <w:tcW w:w="1224" w:type="dxa"/>
            <w:vAlign w:val="center"/>
          </w:tcPr>
          <w:p w14:paraId="6D5CF93E" w14:textId="77777777" w:rsidR="000B66BE" w:rsidRDefault="000B66BE" w:rsidP="000246EB">
            <w:pPr>
              <w:jc w:val="center"/>
              <w:rPr>
                <w:rFonts w:ascii="仿宋" w:eastAsia="仿宋" w:hAnsi="仿宋"/>
                <w:b/>
                <w:sz w:val="24"/>
                <w:szCs w:val="24"/>
              </w:rPr>
            </w:pPr>
            <w:proofErr w:type="gramStart"/>
            <w:r>
              <w:rPr>
                <w:rFonts w:ascii="仿宋" w:eastAsia="仿宋" w:hAnsi="仿宋" w:hint="eastAsia"/>
                <w:b/>
                <w:sz w:val="24"/>
                <w:szCs w:val="24"/>
              </w:rPr>
              <w:t>班号</w:t>
            </w:r>
            <w:proofErr w:type="gramEnd"/>
          </w:p>
        </w:tc>
        <w:tc>
          <w:tcPr>
            <w:tcW w:w="3680" w:type="dxa"/>
            <w:gridSpan w:val="5"/>
            <w:vAlign w:val="center"/>
          </w:tcPr>
          <w:p w14:paraId="22D2A188" w14:textId="27D0902B" w:rsidR="000B66BE" w:rsidRDefault="0055075A" w:rsidP="000246EB">
            <w:pPr>
              <w:jc w:val="center"/>
              <w:rPr>
                <w:rFonts w:ascii="仿宋" w:eastAsia="仿宋" w:hAnsi="仿宋"/>
                <w:b/>
                <w:sz w:val="24"/>
                <w:szCs w:val="24"/>
              </w:rPr>
            </w:pPr>
            <w:r>
              <w:rPr>
                <w:rFonts w:ascii="仿宋" w:eastAsia="仿宋" w:hAnsi="仿宋" w:hint="eastAsia"/>
                <w:b/>
                <w:sz w:val="24"/>
                <w:szCs w:val="24"/>
              </w:rPr>
              <w:t>2</w:t>
            </w:r>
            <w:r>
              <w:rPr>
                <w:rFonts w:ascii="仿宋" w:eastAsia="仿宋" w:hAnsi="仿宋"/>
                <w:b/>
                <w:sz w:val="24"/>
                <w:szCs w:val="24"/>
              </w:rPr>
              <w:t xml:space="preserve">022-2023 </w:t>
            </w:r>
            <w:r>
              <w:rPr>
                <w:rFonts w:ascii="仿宋" w:eastAsia="仿宋" w:hAnsi="仿宋" w:hint="eastAsia"/>
                <w:b/>
                <w:sz w:val="24"/>
                <w:szCs w:val="24"/>
              </w:rPr>
              <w:t xml:space="preserve">秋 </w:t>
            </w:r>
            <w:r>
              <w:rPr>
                <w:rFonts w:ascii="仿宋" w:eastAsia="仿宋" w:hAnsi="仿宋"/>
                <w:b/>
                <w:sz w:val="24"/>
                <w:szCs w:val="24"/>
              </w:rPr>
              <w:t>3-6</w:t>
            </w:r>
            <w:r>
              <w:rPr>
                <w:rFonts w:ascii="仿宋" w:eastAsia="仿宋" w:hAnsi="仿宋" w:hint="eastAsia"/>
                <w:b/>
                <w:sz w:val="24"/>
                <w:szCs w:val="24"/>
              </w:rPr>
              <w:t>周</w:t>
            </w:r>
          </w:p>
        </w:tc>
        <w:tc>
          <w:tcPr>
            <w:tcW w:w="1423" w:type="dxa"/>
            <w:vMerge w:val="restart"/>
            <w:vAlign w:val="center"/>
          </w:tcPr>
          <w:p w14:paraId="058BA85D" w14:textId="77777777" w:rsidR="000B66BE" w:rsidRDefault="000B66BE" w:rsidP="000246EB">
            <w:pPr>
              <w:jc w:val="center"/>
              <w:rPr>
                <w:rFonts w:ascii="仿宋" w:eastAsia="仿宋" w:hAnsi="仿宋"/>
                <w:b/>
                <w:sz w:val="24"/>
                <w:szCs w:val="24"/>
              </w:rPr>
            </w:pPr>
            <w:r>
              <w:rPr>
                <w:rFonts w:ascii="仿宋" w:eastAsia="仿宋" w:hAnsi="仿宋" w:hint="eastAsia"/>
                <w:b/>
                <w:sz w:val="24"/>
                <w:szCs w:val="24"/>
              </w:rPr>
              <w:t>教师姓名</w:t>
            </w:r>
          </w:p>
        </w:tc>
        <w:tc>
          <w:tcPr>
            <w:tcW w:w="2724" w:type="dxa"/>
            <w:gridSpan w:val="2"/>
            <w:vMerge w:val="restart"/>
            <w:vAlign w:val="center"/>
          </w:tcPr>
          <w:p w14:paraId="59C6B5F9" w14:textId="071D22CF" w:rsidR="000B66BE" w:rsidRDefault="0055075A" w:rsidP="000246EB">
            <w:pPr>
              <w:jc w:val="center"/>
              <w:rPr>
                <w:rFonts w:ascii="仿宋" w:eastAsia="仿宋" w:hAnsi="仿宋"/>
                <w:b/>
                <w:sz w:val="24"/>
                <w:szCs w:val="24"/>
              </w:rPr>
            </w:pPr>
            <w:proofErr w:type="gramStart"/>
            <w:r>
              <w:rPr>
                <w:rFonts w:ascii="仿宋" w:eastAsia="仿宋" w:hAnsi="仿宋" w:hint="eastAsia"/>
                <w:b/>
                <w:sz w:val="24"/>
                <w:szCs w:val="24"/>
              </w:rPr>
              <w:t>李疏贝</w:t>
            </w:r>
            <w:proofErr w:type="gramEnd"/>
          </w:p>
        </w:tc>
      </w:tr>
      <w:tr w:rsidR="000B66BE" w14:paraId="79CC479D" w14:textId="77777777" w:rsidTr="000B66BE">
        <w:trPr>
          <w:trHeight w:val="351"/>
          <w:jc w:val="center"/>
        </w:trPr>
        <w:tc>
          <w:tcPr>
            <w:tcW w:w="1224" w:type="dxa"/>
            <w:vAlign w:val="center"/>
          </w:tcPr>
          <w:p w14:paraId="2E93A1D8" w14:textId="77777777" w:rsidR="000B66BE" w:rsidRDefault="000B66BE" w:rsidP="000246EB">
            <w:pPr>
              <w:jc w:val="center"/>
              <w:rPr>
                <w:rFonts w:ascii="仿宋" w:eastAsia="仿宋" w:hAnsi="仿宋"/>
                <w:b/>
                <w:sz w:val="24"/>
                <w:szCs w:val="24"/>
              </w:rPr>
            </w:pPr>
            <w:r>
              <w:rPr>
                <w:rFonts w:ascii="仿宋" w:eastAsia="仿宋" w:hAnsi="仿宋" w:hint="eastAsia"/>
                <w:b/>
                <w:sz w:val="24"/>
                <w:szCs w:val="24"/>
              </w:rPr>
              <w:t>上课时间</w:t>
            </w:r>
          </w:p>
        </w:tc>
        <w:tc>
          <w:tcPr>
            <w:tcW w:w="3680" w:type="dxa"/>
            <w:gridSpan w:val="5"/>
            <w:vAlign w:val="center"/>
          </w:tcPr>
          <w:p w14:paraId="70B4B8E7" w14:textId="34AE58E2" w:rsidR="000B66BE" w:rsidRDefault="0055075A" w:rsidP="000246EB">
            <w:pPr>
              <w:jc w:val="center"/>
              <w:rPr>
                <w:rFonts w:ascii="仿宋" w:eastAsia="仿宋" w:hAnsi="仿宋"/>
                <w:b/>
                <w:sz w:val="24"/>
                <w:szCs w:val="24"/>
              </w:rPr>
            </w:pPr>
            <w:r>
              <w:rPr>
                <w:rFonts w:ascii="仿宋" w:eastAsia="仿宋" w:hAnsi="仿宋"/>
                <w:b/>
                <w:sz w:val="24"/>
                <w:szCs w:val="24"/>
              </w:rPr>
              <w:t>3-6</w:t>
            </w:r>
            <w:r>
              <w:rPr>
                <w:rFonts w:ascii="仿宋" w:eastAsia="仿宋" w:hAnsi="仿宋" w:hint="eastAsia"/>
                <w:b/>
                <w:sz w:val="24"/>
                <w:szCs w:val="24"/>
              </w:rPr>
              <w:t>周周二</w:t>
            </w:r>
            <w:r w:rsidRPr="00F87D17">
              <w:rPr>
                <w:rFonts w:ascii="仿宋" w:eastAsia="仿宋" w:hAnsi="仿宋"/>
                <w:b/>
                <w:sz w:val="24"/>
                <w:szCs w:val="24"/>
              </w:rPr>
              <w:t>15:30-17:05</w:t>
            </w:r>
          </w:p>
        </w:tc>
        <w:tc>
          <w:tcPr>
            <w:tcW w:w="1423" w:type="dxa"/>
            <w:vMerge/>
            <w:vAlign w:val="center"/>
          </w:tcPr>
          <w:p w14:paraId="60266329" w14:textId="77777777" w:rsidR="000B66BE" w:rsidRDefault="000B66BE" w:rsidP="000246EB">
            <w:pPr>
              <w:jc w:val="center"/>
              <w:rPr>
                <w:rFonts w:ascii="仿宋" w:eastAsia="仿宋" w:hAnsi="仿宋"/>
                <w:b/>
                <w:sz w:val="24"/>
                <w:szCs w:val="24"/>
              </w:rPr>
            </w:pPr>
          </w:p>
        </w:tc>
        <w:tc>
          <w:tcPr>
            <w:tcW w:w="2724" w:type="dxa"/>
            <w:gridSpan w:val="2"/>
            <w:vMerge/>
            <w:vAlign w:val="center"/>
          </w:tcPr>
          <w:p w14:paraId="3BB715CE" w14:textId="77777777" w:rsidR="000B66BE" w:rsidRDefault="000B66BE" w:rsidP="000246EB">
            <w:pPr>
              <w:jc w:val="center"/>
              <w:rPr>
                <w:rFonts w:ascii="仿宋" w:eastAsia="仿宋" w:hAnsi="仿宋"/>
                <w:b/>
                <w:sz w:val="24"/>
                <w:szCs w:val="24"/>
              </w:rPr>
            </w:pPr>
          </w:p>
        </w:tc>
      </w:tr>
      <w:tr w:rsidR="00DD2683" w14:paraId="1184641D" w14:textId="77777777" w:rsidTr="00EE4BC0">
        <w:trPr>
          <w:trHeight w:val="684"/>
          <w:jc w:val="center"/>
        </w:trPr>
        <w:tc>
          <w:tcPr>
            <w:tcW w:w="1224" w:type="dxa"/>
            <w:vAlign w:val="center"/>
          </w:tcPr>
          <w:p w14:paraId="2CE452B0" w14:textId="77777777" w:rsidR="008D244C" w:rsidRDefault="008D244C" w:rsidP="00502810">
            <w:pPr>
              <w:spacing w:line="276" w:lineRule="auto"/>
              <w:jc w:val="center"/>
              <w:rPr>
                <w:rFonts w:ascii="仿宋" w:eastAsia="仿宋" w:hAnsi="仿宋"/>
                <w:b/>
                <w:sz w:val="24"/>
                <w:szCs w:val="24"/>
              </w:rPr>
            </w:pPr>
            <w:r>
              <w:rPr>
                <w:rFonts w:ascii="仿宋" w:eastAsia="仿宋" w:hAnsi="仿宋" w:hint="eastAsia"/>
                <w:b/>
                <w:sz w:val="24"/>
                <w:szCs w:val="24"/>
              </w:rPr>
              <w:t>课程</w:t>
            </w:r>
          </w:p>
          <w:p w14:paraId="4E44FF21" w14:textId="77777777" w:rsidR="00DD2683" w:rsidRDefault="00DD2683" w:rsidP="00502810">
            <w:pPr>
              <w:spacing w:line="276" w:lineRule="auto"/>
              <w:jc w:val="center"/>
              <w:rPr>
                <w:rFonts w:ascii="仿宋" w:eastAsia="仿宋" w:hAnsi="仿宋"/>
                <w:sz w:val="24"/>
                <w:szCs w:val="24"/>
              </w:rPr>
            </w:pPr>
            <w:r>
              <w:rPr>
                <w:rFonts w:ascii="仿宋" w:eastAsia="仿宋" w:hAnsi="仿宋" w:hint="eastAsia"/>
                <w:b/>
                <w:sz w:val="24"/>
                <w:szCs w:val="24"/>
              </w:rPr>
              <w:t>论文</w:t>
            </w:r>
            <w:r w:rsidRPr="00E40062">
              <w:rPr>
                <w:rFonts w:ascii="仿宋" w:eastAsia="仿宋" w:hAnsi="仿宋" w:hint="eastAsia"/>
                <w:b/>
                <w:sz w:val="24"/>
                <w:szCs w:val="24"/>
              </w:rPr>
              <w:t>要求</w:t>
            </w:r>
          </w:p>
        </w:tc>
        <w:tc>
          <w:tcPr>
            <w:tcW w:w="7827" w:type="dxa"/>
            <w:gridSpan w:val="8"/>
          </w:tcPr>
          <w:p w14:paraId="47FC82FC" w14:textId="77777777" w:rsidR="00DD2683" w:rsidRPr="000246EB" w:rsidRDefault="00DD2683" w:rsidP="00DD2683">
            <w:pPr>
              <w:spacing w:line="276" w:lineRule="auto"/>
              <w:jc w:val="left"/>
              <w:rPr>
                <w:rFonts w:ascii="Times New Roman" w:eastAsia="仿宋" w:hAnsi="Times New Roman" w:cs="Times New Roman"/>
                <w:sz w:val="24"/>
                <w:szCs w:val="24"/>
              </w:rPr>
            </w:pPr>
            <w:r w:rsidRPr="000246EB">
              <w:rPr>
                <w:rFonts w:ascii="Times New Roman" w:eastAsia="仿宋" w:hAnsi="Times New Roman" w:cs="Times New Roman"/>
                <w:sz w:val="24"/>
                <w:szCs w:val="24"/>
              </w:rPr>
              <w:t>1</w:t>
            </w:r>
            <w:r w:rsidRPr="000246EB">
              <w:rPr>
                <w:rFonts w:ascii="Times New Roman" w:eastAsia="仿宋" w:hAnsi="Times New Roman" w:cs="Times New Roman"/>
                <w:sz w:val="24"/>
                <w:szCs w:val="24"/>
              </w:rPr>
              <w:t>、论文请结合所学知识，自拟标题，展开论述，诗歌、决心书、散文、口号等非论文形式的，</w:t>
            </w:r>
            <w:r w:rsidR="00DB2086">
              <w:rPr>
                <w:rFonts w:ascii="Times New Roman" w:eastAsia="仿宋" w:hAnsi="Times New Roman" w:cs="Times New Roman" w:hint="eastAsia"/>
                <w:sz w:val="24"/>
                <w:szCs w:val="24"/>
              </w:rPr>
              <w:t>未结合所学知识的，</w:t>
            </w:r>
            <w:r w:rsidRPr="000246EB">
              <w:rPr>
                <w:rFonts w:ascii="Times New Roman" w:eastAsia="仿宋" w:hAnsi="Times New Roman" w:cs="Times New Roman"/>
                <w:sz w:val="24"/>
                <w:szCs w:val="24"/>
              </w:rPr>
              <w:t>均扣除</w:t>
            </w:r>
            <w:r w:rsidRPr="000246EB">
              <w:rPr>
                <w:rFonts w:ascii="Times New Roman" w:eastAsia="仿宋" w:hAnsi="Times New Roman" w:cs="Times New Roman"/>
                <w:sz w:val="24"/>
                <w:szCs w:val="24"/>
              </w:rPr>
              <w:t>30</w:t>
            </w:r>
            <w:r w:rsidRPr="000246EB">
              <w:rPr>
                <w:rFonts w:ascii="Times New Roman" w:eastAsia="仿宋" w:hAnsi="Times New Roman" w:cs="Times New Roman"/>
                <w:sz w:val="24"/>
                <w:szCs w:val="24"/>
              </w:rPr>
              <w:t>分；（</w:t>
            </w:r>
            <w:r w:rsidRPr="000246EB">
              <w:rPr>
                <w:rFonts w:ascii="Times New Roman" w:eastAsia="仿宋" w:hAnsi="Times New Roman" w:cs="Times New Roman"/>
                <w:sz w:val="24"/>
                <w:szCs w:val="24"/>
              </w:rPr>
              <w:t>30</w:t>
            </w:r>
            <w:r w:rsidRPr="000246EB">
              <w:rPr>
                <w:rFonts w:ascii="Times New Roman" w:eastAsia="仿宋" w:hAnsi="Times New Roman" w:cs="Times New Roman"/>
                <w:sz w:val="24"/>
                <w:szCs w:val="24"/>
              </w:rPr>
              <w:t>分）</w:t>
            </w:r>
          </w:p>
          <w:p w14:paraId="3D39C9E6" w14:textId="77777777" w:rsidR="00DD2683" w:rsidRPr="000246EB" w:rsidRDefault="00DD2683" w:rsidP="00FE1747">
            <w:pPr>
              <w:spacing w:line="276" w:lineRule="auto"/>
              <w:rPr>
                <w:rFonts w:ascii="Times New Roman" w:eastAsia="仿宋" w:hAnsi="Times New Roman" w:cs="Times New Roman"/>
                <w:sz w:val="24"/>
                <w:szCs w:val="24"/>
              </w:rPr>
            </w:pPr>
            <w:r w:rsidRPr="000246EB">
              <w:rPr>
                <w:rFonts w:ascii="Times New Roman" w:eastAsia="仿宋" w:hAnsi="Times New Roman" w:cs="Times New Roman"/>
                <w:sz w:val="24"/>
                <w:szCs w:val="24"/>
              </w:rPr>
              <w:t>2</w:t>
            </w:r>
            <w:r w:rsidRPr="000246EB">
              <w:rPr>
                <w:rFonts w:ascii="Times New Roman" w:eastAsia="仿宋" w:hAnsi="Times New Roman" w:cs="Times New Roman"/>
                <w:sz w:val="24"/>
                <w:szCs w:val="24"/>
              </w:rPr>
              <w:t>、论文必须坚持观点正确，并做到符合基本的学术规范</w:t>
            </w:r>
            <w:r w:rsidR="001E5B96">
              <w:rPr>
                <w:rFonts w:ascii="Times New Roman" w:eastAsia="仿宋" w:hAnsi="Times New Roman" w:cs="Times New Roman"/>
                <w:sz w:val="24"/>
                <w:szCs w:val="24"/>
              </w:rPr>
              <w:t>；</w:t>
            </w:r>
            <w:r w:rsidRPr="000246EB">
              <w:rPr>
                <w:rFonts w:ascii="Times New Roman" w:eastAsia="仿宋" w:hAnsi="Times New Roman" w:cs="Times New Roman"/>
                <w:sz w:val="24"/>
                <w:szCs w:val="24"/>
              </w:rPr>
              <w:t>（</w:t>
            </w:r>
            <w:r w:rsidRPr="000246EB">
              <w:rPr>
                <w:rFonts w:ascii="Times New Roman" w:eastAsia="仿宋" w:hAnsi="Times New Roman" w:cs="Times New Roman"/>
                <w:sz w:val="24"/>
                <w:szCs w:val="24"/>
              </w:rPr>
              <w:t>30</w:t>
            </w:r>
            <w:r w:rsidRPr="000246EB">
              <w:rPr>
                <w:rFonts w:ascii="Times New Roman" w:eastAsia="仿宋" w:hAnsi="Times New Roman" w:cs="Times New Roman"/>
                <w:sz w:val="24"/>
                <w:szCs w:val="24"/>
              </w:rPr>
              <w:t>分）</w:t>
            </w:r>
          </w:p>
          <w:p w14:paraId="6D0359EA" w14:textId="77777777" w:rsidR="00DD2683" w:rsidRPr="000246EB" w:rsidRDefault="00DD2683" w:rsidP="00FE1747">
            <w:pPr>
              <w:spacing w:line="276" w:lineRule="auto"/>
              <w:rPr>
                <w:rFonts w:ascii="Times New Roman" w:eastAsia="仿宋" w:hAnsi="Times New Roman" w:cs="Times New Roman"/>
                <w:sz w:val="24"/>
                <w:szCs w:val="24"/>
              </w:rPr>
            </w:pPr>
            <w:r w:rsidRPr="000246EB">
              <w:rPr>
                <w:rFonts w:ascii="Times New Roman" w:eastAsia="仿宋" w:hAnsi="Times New Roman" w:cs="Times New Roman"/>
                <w:sz w:val="24"/>
                <w:szCs w:val="24"/>
              </w:rPr>
              <w:t>3</w:t>
            </w:r>
            <w:r w:rsidRPr="000246EB">
              <w:rPr>
                <w:rFonts w:ascii="Times New Roman" w:eastAsia="仿宋" w:hAnsi="Times New Roman" w:cs="Times New Roman"/>
                <w:sz w:val="24"/>
                <w:szCs w:val="24"/>
              </w:rPr>
              <w:t>、论文题目、各级标题、正文的字体、字号必须为</w:t>
            </w:r>
            <w:r w:rsidRPr="000246EB">
              <w:rPr>
                <w:rFonts w:ascii="Times New Roman" w:eastAsia="仿宋" w:hAnsi="Times New Roman" w:cs="Times New Roman"/>
                <w:sz w:val="24"/>
                <w:szCs w:val="24"/>
              </w:rPr>
              <w:t>“</w:t>
            </w:r>
            <w:r w:rsidRPr="000246EB">
              <w:rPr>
                <w:rFonts w:ascii="Times New Roman" w:eastAsia="仿宋" w:hAnsi="Times New Roman" w:cs="Times New Roman"/>
                <w:sz w:val="24"/>
                <w:szCs w:val="24"/>
              </w:rPr>
              <w:t>宋体、小四号</w:t>
            </w:r>
            <w:r w:rsidRPr="000246EB">
              <w:rPr>
                <w:rFonts w:ascii="Times New Roman" w:eastAsia="仿宋" w:hAnsi="Times New Roman" w:cs="Times New Roman"/>
                <w:sz w:val="24"/>
                <w:szCs w:val="24"/>
              </w:rPr>
              <w:t>”</w:t>
            </w:r>
            <w:r w:rsidRPr="000246EB">
              <w:rPr>
                <w:rFonts w:ascii="Times New Roman" w:eastAsia="仿宋" w:hAnsi="Times New Roman" w:cs="Times New Roman"/>
                <w:sz w:val="24"/>
                <w:szCs w:val="24"/>
              </w:rPr>
              <w:t>，黑色字（不加粗）、行距</w:t>
            </w:r>
            <w:r w:rsidRPr="000246EB">
              <w:rPr>
                <w:rFonts w:ascii="Times New Roman" w:eastAsia="仿宋" w:hAnsi="Times New Roman" w:cs="Times New Roman"/>
                <w:sz w:val="24"/>
                <w:szCs w:val="24"/>
              </w:rPr>
              <w:t>1.5</w:t>
            </w:r>
            <w:r w:rsidRPr="000246EB">
              <w:rPr>
                <w:rFonts w:ascii="Times New Roman" w:eastAsia="仿宋" w:hAnsi="Times New Roman" w:cs="Times New Roman"/>
                <w:sz w:val="24"/>
                <w:szCs w:val="24"/>
              </w:rPr>
              <w:t>倍；字数不少于</w:t>
            </w:r>
            <w:r w:rsidRPr="000246EB">
              <w:rPr>
                <w:rFonts w:ascii="Times New Roman" w:eastAsia="仿宋" w:hAnsi="Times New Roman" w:cs="Times New Roman"/>
                <w:sz w:val="24"/>
                <w:szCs w:val="24"/>
              </w:rPr>
              <w:t>1000</w:t>
            </w:r>
            <w:r w:rsidRPr="000246EB">
              <w:rPr>
                <w:rFonts w:ascii="Times New Roman" w:eastAsia="仿宋" w:hAnsi="Times New Roman" w:cs="Times New Roman"/>
                <w:sz w:val="24"/>
                <w:szCs w:val="24"/>
              </w:rPr>
              <w:t>字，但不能超过二页</w:t>
            </w:r>
            <w:r w:rsidRPr="000246EB">
              <w:rPr>
                <w:rFonts w:ascii="Times New Roman" w:eastAsia="仿宋" w:hAnsi="Times New Roman" w:cs="Times New Roman"/>
                <w:sz w:val="24"/>
                <w:szCs w:val="24"/>
              </w:rPr>
              <w:t>A4</w:t>
            </w:r>
            <w:r w:rsidRPr="000246EB">
              <w:rPr>
                <w:rFonts w:ascii="Times New Roman" w:eastAsia="仿宋" w:hAnsi="Times New Roman" w:cs="Times New Roman"/>
                <w:sz w:val="24"/>
                <w:szCs w:val="24"/>
              </w:rPr>
              <w:t>纸；违反即扣除</w:t>
            </w:r>
            <w:r w:rsidRPr="000246EB">
              <w:rPr>
                <w:rFonts w:ascii="Times New Roman" w:eastAsia="仿宋" w:hAnsi="Times New Roman" w:cs="Times New Roman"/>
                <w:sz w:val="24"/>
                <w:szCs w:val="24"/>
              </w:rPr>
              <w:t>10</w:t>
            </w:r>
            <w:r w:rsidRPr="000246EB">
              <w:rPr>
                <w:rFonts w:ascii="Times New Roman" w:eastAsia="仿宋" w:hAnsi="Times New Roman" w:cs="Times New Roman"/>
                <w:sz w:val="24"/>
                <w:szCs w:val="24"/>
              </w:rPr>
              <w:t>分</w:t>
            </w:r>
            <w:r w:rsidR="001E5B96">
              <w:rPr>
                <w:rFonts w:ascii="Times New Roman" w:eastAsia="仿宋" w:hAnsi="Times New Roman" w:cs="Times New Roman"/>
                <w:sz w:val="24"/>
                <w:szCs w:val="24"/>
              </w:rPr>
              <w:t>；</w:t>
            </w:r>
            <w:r w:rsidRPr="000246EB">
              <w:rPr>
                <w:rFonts w:ascii="Times New Roman" w:eastAsia="仿宋" w:hAnsi="Times New Roman" w:cs="Times New Roman"/>
                <w:sz w:val="24"/>
                <w:szCs w:val="24"/>
              </w:rPr>
              <w:t>（</w:t>
            </w:r>
            <w:r w:rsidRPr="000246EB">
              <w:rPr>
                <w:rFonts w:ascii="Times New Roman" w:eastAsia="仿宋" w:hAnsi="Times New Roman" w:cs="Times New Roman"/>
                <w:sz w:val="24"/>
                <w:szCs w:val="24"/>
              </w:rPr>
              <w:t>10</w:t>
            </w:r>
            <w:r w:rsidRPr="000246EB">
              <w:rPr>
                <w:rFonts w:ascii="Times New Roman" w:eastAsia="仿宋" w:hAnsi="Times New Roman" w:cs="Times New Roman"/>
                <w:sz w:val="24"/>
                <w:szCs w:val="24"/>
              </w:rPr>
              <w:t>分）</w:t>
            </w:r>
          </w:p>
          <w:p w14:paraId="349D4C49" w14:textId="77777777" w:rsidR="00DD2683" w:rsidRPr="000246EB" w:rsidRDefault="00DD2683" w:rsidP="00FE1747">
            <w:pPr>
              <w:spacing w:line="276" w:lineRule="auto"/>
              <w:rPr>
                <w:rFonts w:ascii="Times New Roman" w:eastAsia="仿宋" w:hAnsi="Times New Roman" w:cs="Times New Roman"/>
                <w:sz w:val="24"/>
                <w:szCs w:val="24"/>
              </w:rPr>
            </w:pPr>
            <w:r w:rsidRPr="000246EB">
              <w:rPr>
                <w:rFonts w:ascii="Times New Roman" w:eastAsia="仿宋" w:hAnsi="Times New Roman" w:cs="Times New Roman"/>
                <w:sz w:val="24"/>
                <w:szCs w:val="24"/>
              </w:rPr>
              <w:t>4</w:t>
            </w:r>
            <w:r w:rsidRPr="000246EB">
              <w:rPr>
                <w:rFonts w:ascii="Times New Roman" w:eastAsia="仿宋" w:hAnsi="Times New Roman" w:cs="Times New Roman"/>
                <w:sz w:val="24"/>
                <w:szCs w:val="24"/>
              </w:rPr>
              <w:t>、论文应做到结构完整、内容论证有依据、论述展开有逻辑。（</w:t>
            </w:r>
            <w:r w:rsidRPr="000246EB">
              <w:rPr>
                <w:rFonts w:ascii="Times New Roman" w:eastAsia="仿宋" w:hAnsi="Times New Roman" w:cs="Times New Roman"/>
                <w:sz w:val="24"/>
                <w:szCs w:val="24"/>
              </w:rPr>
              <w:t>30</w:t>
            </w:r>
            <w:r w:rsidRPr="000246EB">
              <w:rPr>
                <w:rFonts w:ascii="Times New Roman" w:eastAsia="仿宋" w:hAnsi="Times New Roman" w:cs="Times New Roman"/>
                <w:sz w:val="24"/>
                <w:szCs w:val="24"/>
              </w:rPr>
              <w:t>分）</w:t>
            </w:r>
          </w:p>
        </w:tc>
      </w:tr>
      <w:tr w:rsidR="001F50DC" w:rsidRPr="000246EB" w14:paraId="14BE6E64" w14:textId="77777777" w:rsidTr="00214B34">
        <w:trPr>
          <w:trHeight w:val="717"/>
          <w:jc w:val="center"/>
        </w:trPr>
        <w:tc>
          <w:tcPr>
            <w:tcW w:w="9051" w:type="dxa"/>
            <w:gridSpan w:val="9"/>
            <w:vAlign w:val="center"/>
          </w:tcPr>
          <w:p w14:paraId="1F016CFA" w14:textId="278F5E84" w:rsidR="001F50DC" w:rsidRDefault="008D244C" w:rsidP="00AA0FD8">
            <w:pPr>
              <w:jc w:val="center"/>
              <w:rPr>
                <w:rFonts w:ascii="仿宋" w:eastAsia="仿宋" w:hAnsi="仿宋"/>
                <w:b/>
                <w:sz w:val="24"/>
                <w:szCs w:val="24"/>
              </w:rPr>
            </w:pPr>
            <w:r>
              <w:rPr>
                <w:rFonts w:ascii="仿宋" w:eastAsia="仿宋" w:hAnsi="仿宋" w:hint="eastAsia"/>
                <w:b/>
                <w:sz w:val="24"/>
                <w:szCs w:val="24"/>
              </w:rPr>
              <w:t>课程</w:t>
            </w:r>
            <w:r w:rsidR="001F50DC">
              <w:rPr>
                <w:rFonts w:ascii="仿宋" w:eastAsia="仿宋" w:hAnsi="仿宋" w:hint="eastAsia"/>
                <w:b/>
                <w:sz w:val="24"/>
                <w:szCs w:val="24"/>
              </w:rPr>
              <w:t>论文选题</w:t>
            </w:r>
            <w:r w:rsidR="00AE2060">
              <w:rPr>
                <w:rFonts w:ascii="仿宋" w:eastAsia="仿宋" w:hAnsi="仿宋" w:hint="eastAsia"/>
                <w:b/>
                <w:sz w:val="24"/>
                <w:szCs w:val="24"/>
              </w:rPr>
              <w:t>:</w:t>
            </w:r>
            <w:r w:rsidR="00AE2060">
              <w:rPr>
                <w:rFonts w:asciiTheme="majorEastAsia" w:eastAsiaTheme="majorEastAsia" w:hAnsiTheme="majorEastAsia" w:hint="eastAsia"/>
                <w:bCs/>
                <w:sz w:val="24"/>
                <w:szCs w:val="24"/>
              </w:rPr>
              <w:t xml:space="preserve"> </w:t>
            </w:r>
            <w:r w:rsidR="00AE2060">
              <w:rPr>
                <w:rFonts w:asciiTheme="majorEastAsia" w:eastAsiaTheme="majorEastAsia" w:hAnsiTheme="majorEastAsia" w:hint="eastAsia"/>
                <w:bCs/>
                <w:sz w:val="24"/>
                <w:szCs w:val="24"/>
              </w:rPr>
              <w:t>从</w:t>
            </w:r>
            <w:r w:rsidR="00AE2060">
              <w:rPr>
                <w:rFonts w:asciiTheme="minorEastAsia" w:hAnsiTheme="minorEastAsia" w:cs="Times New Roman" w:hint="eastAsia"/>
                <w:sz w:val="24"/>
                <w:szCs w:val="24"/>
              </w:rPr>
              <w:t>经济角度</w:t>
            </w:r>
            <w:r w:rsidR="00AE2060">
              <w:rPr>
                <w:rFonts w:asciiTheme="majorEastAsia" w:eastAsiaTheme="majorEastAsia" w:hAnsiTheme="majorEastAsia" w:hint="eastAsia"/>
                <w:bCs/>
                <w:sz w:val="24"/>
                <w:szCs w:val="24"/>
              </w:rPr>
              <w:t>看</w:t>
            </w:r>
            <w:r w:rsidR="00AE2060">
              <w:rPr>
                <w:rFonts w:asciiTheme="minorEastAsia" w:hAnsiTheme="minorEastAsia" w:cs="Times New Roman" w:hint="eastAsia"/>
                <w:sz w:val="24"/>
                <w:szCs w:val="24"/>
              </w:rPr>
              <w:t>中国</w:t>
            </w:r>
            <w:r w:rsidR="00AE2060">
              <w:rPr>
                <w:rFonts w:asciiTheme="majorEastAsia" w:eastAsiaTheme="majorEastAsia" w:hAnsiTheme="majorEastAsia" w:hint="eastAsia"/>
                <w:bCs/>
                <w:sz w:val="24"/>
                <w:szCs w:val="24"/>
              </w:rPr>
              <w:t>解决台湾问题的必然性</w:t>
            </w:r>
          </w:p>
        </w:tc>
      </w:tr>
      <w:tr w:rsidR="00DD2683" w:rsidRPr="00421936" w14:paraId="0541A6BE" w14:textId="77777777" w:rsidTr="00180453">
        <w:trPr>
          <w:cantSplit/>
          <w:trHeight w:val="9388"/>
          <w:jc w:val="center"/>
        </w:trPr>
        <w:tc>
          <w:tcPr>
            <w:tcW w:w="9051" w:type="dxa"/>
            <w:gridSpan w:val="9"/>
          </w:tcPr>
          <w:p w14:paraId="6D853476" w14:textId="77777777" w:rsidR="00AE2060" w:rsidRDefault="00AE2060" w:rsidP="003F49FF">
            <w:pPr>
              <w:spacing w:line="360" w:lineRule="auto"/>
              <w:ind w:firstLineChars="700" w:firstLine="1680"/>
              <w:rPr>
                <w:rFonts w:asciiTheme="minorEastAsia" w:hAnsiTheme="minorEastAsia" w:cs="Times New Roman"/>
                <w:sz w:val="24"/>
                <w:szCs w:val="24"/>
              </w:rPr>
            </w:pPr>
            <w:r>
              <w:rPr>
                <w:rFonts w:asciiTheme="minorEastAsia" w:hAnsiTheme="minorEastAsia" w:cs="Times New Roman" w:hint="eastAsia"/>
                <w:sz w:val="24"/>
                <w:szCs w:val="24"/>
              </w:rPr>
              <w:t>关键词：两岸关系、经济、发展、台湾问题、经济制度</w:t>
            </w:r>
          </w:p>
          <w:p w14:paraId="2A3A76C0" w14:textId="77777777" w:rsidR="00AE2060" w:rsidRDefault="00AE2060" w:rsidP="00AE2060">
            <w:pPr>
              <w:spacing w:line="360" w:lineRule="auto"/>
              <w:ind w:firstLine="480"/>
              <w:jc w:val="center"/>
              <w:rPr>
                <w:rFonts w:asciiTheme="minorEastAsia" w:hAnsiTheme="minorEastAsia" w:cs="Times New Roman"/>
                <w:sz w:val="24"/>
                <w:szCs w:val="24"/>
              </w:rPr>
            </w:pPr>
            <w:r>
              <w:rPr>
                <w:rFonts w:asciiTheme="minorEastAsia" w:hAnsiTheme="minorEastAsia" w:cs="Times New Roman" w:hint="eastAsia"/>
                <w:sz w:val="24"/>
                <w:szCs w:val="24"/>
              </w:rPr>
              <w:t>我国如今的经济发展水平</w:t>
            </w:r>
          </w:p>
          <w:p w14:paraId="1FEA5C2C" w14:textId="77777777" w:rsidR="00AE2060" w:rsidRDefault="00AE2060" w:rsidP="00AE2060">
            <w:pPr>
              <w:spacing w:line="360" w:lineRule="auto"/>
              <w:ind w:firstLine="480"/>
              <w:jc w:val="left"/>
              <w:rPr>
                <w:rFonts w:asciiTheme="minorEastAsia" w:hAnsiTheme="minorEastAsia" w:cs="Times New Roman" w:hint="eastAsia"/>
                <w:sz w:val="24"/>
                <w:szCs w:val="24"/>
              </w:rPr>
            </w:pPr>
            <w:r w:rsidRPr="00EC7D36">
              <w:rPr>
                <w:rFonts w:asciiTheme="minorEastAsia" w:hAnsiTheme="minorEastAsia" w:cs="Times New Roman" w:hint="eastAsia"/>
                <w:sz w:val="24"/>
                <w:szCs w:val="24"/>
              </w:rPr>
              <w:t>在改革开放推动下</w:t>
            </w:r>
            <w:r>
              <w:rPr>
                <w:rFonts w:asciiTheme="minorEastAsia" w:hAnsiTheme="minorEastAsia" w:cs="Times New Roman" w:hint="eastAsia"/>
                <w:sz w:val="24"/>
                <w:szCs w:val="24"/>
              </w:rPr>
              <w:t>，如今</w:t>
            </w:r>
            <w:r w:rsidRPr="00EC7D36">
              <w:rPr>
                <w:rFonts w:asciiTheme="minorEastAsia" w:hAnsiTheme="minorEastAsia" w:cs="Times New Roman" w:hint="eastAsia"/>
                <w:sz w:val="24"/>
                <w:szCs w:val="24"/>
              </w:rPr>
              <w:t>我国经济总量稳居世界第二位</w:t>
            </w:r>
            <w:r>
              <w:rPr>
                <w:rFonts w:asciiTheme="minorEastAsia" w:hAnsiTheme="minorEastAsia" w:cs="Times New Roman" w:hint="eastAsia"/>
                <w:sz w:val="24"/>
                <w:szCs w:val="24"/>
              </w:rPr>
              <w:t>。</w:t>
            </w:r>
            <w:r w:rsidRPr="00EC7D36">
              <w:rPr>
                <w:rFonts w:asciiTheme="minorEastAsia" w:hAnsiTheme="minorEastAsia" w:cs="Times New Roman" w:hint="eastAsia"/>
                <w:sz w:val="24"/>
                <w:szCs w:val="24"/>
              </w:rPr>
              <w:t>我国人均GDP从156美元增加到1.05万美元，年均增长8.5%。</w:t>
            </w:r>
            <w:r>
              <w:rPr>
                <w:rFonts w:asciiTheme="minorEastAsia" w:hAnsiTheme="minorEastAsia" w:cs="Times New Roman" w:hint="eastAsia"/>
                <w:sz w:val="24"/>
                <w:szCs w:val="24"/>
              </w:rPr>
              <w:t>工业方面，</w:t>
            </w:r>
            <w:r w:rsidRPr="00EC7D36">
              <w:rPr>
                <w:rFonts w:asciiTheme="minorEastAsia" w:hAnsiTheme="minorEastAsia" w:cs="Times New Roman" w:hint="eastAsia"/>
                <w:sz w:val="24"/>
                <w:szCs w:val="24"/>
              </w:rPr>
              <w:t>我国已经拥有41个工业大类、207个工业中类、666个工业小类，是全世界唯一拥有联合国产业分类中所列全部工业门类的国家。</w:t>
            </w:r>
            <w:r>
              <w:rPr>
                <w:rFonts w:asciiTheme="minorEastAsia" w:hAnsiTheme="minorEastAsia" w:cs="Times New Roman" w:hint="eastAsia"/>
                <w:sz w:val="24"/>
                <w:szCs w:val="24"/>
              </w:rPr>
              <w:t>对外贸易方面，</w:t>
            </w:r>
            <w:r w:rsidRPr="00EC7D36">
              <w:rPr>
                <w:rFonts w:asciiTheme="minorEastAsia" w:hAnsiTheme="minorEastAsia" w:cs="Times New Roman" w:hint="eastAsia"/>
                <w:sz w:val="24"/>
                <w:szCs w:val="24"/>
              </w:rPr>
              <w:t>我国经济从半封闭状态转变成为深度融入世界经济的全球第一货物贸易大国和主要的引进外资大国及对外投资大国。已然成为</w:t>
            </w:r>
            <w:proofErr w:type="gramStart"/>
            <w:r w:rsidRPr="00EC7D36">
              <w:rPr>
                <w:rFonts w:asciiTheme="minorEastAsia" w:hAnsiTheme="minorEastAsia" w:cs="Times New Roman" w:hint="eastAsia"/>
                <w:sz w:val="24"/>
                <w:szCs w:val="24"/>
              </w:rPr>
              <w:t>全球外贸</w:t>
            </w:r>
            <w:proofErr w:type="gramEnd"/>
            <w:r w:rsidRPr="00EC7D36">
              <w:rPr>
                <w:rFonts w:asciiTheme="minorEastAsia" w:hAnsiTheme="minorEastAsia" w:cs="Times New Roman" w:hint="eastAsia"/>
                <w:sz w:val="24"/>
                <w:szCs w:val="24"/>
              </w:rPr>
              <w:t>第一大国</w:t>
            </w:r>
            <w:r>
              <w:rPr>
                <w:rFonts w:asciiTheme="minorEastAsia" w:hAnsiTheme="minorEastAsia" w:cs="Times New Roman" w:hint="eastAsia"/>
                <w:sz w:val="24"/>
                <w:szCs w:val="24"/>
              </w:rPr>
              <w:t>，</w:t>
            </w:r>
            <w:r w:rsidRPr="00EC7D36">
              <w:rPr>
                <w:rFonts w:asciiTheme="minorEastAsia" w:hAnsiTheme="minorEastAsia" w:cs="Times New Roman" w:hint="eastAsia"/>
                <w:sz w:val="24"/>
                <w:szCs w:val="24"/>
              </w:rPr>
              <w:t>港口货物吞吐量和集装箱吞吐量都居世界第一。</w:t>
            </w:r>
            <w:r>
              <w:rPr>
                <w:rFonts w:asciiTheme="minorEastAsia" w:hAnsiTheme="minorEastAsia" w:cs="Times New Roman" w:hint="eastAsia"/>
                <w:sz w:val="24"/>
                <w:szCs w:val="24"/>
              </w:rPr>
              <w:t>经济上取得的种种成就，是我们终将解决台湾问题的底气。</w:t>
            </w:r>
          </w:p>
          <w:p w14:paraId="31C70C37" w14:textId="77777777" w:rsidR="00AE2060" w:rsidRDefault="00AE2060" w:rsidP="00AE2060">
            <w:pPr>
              <w:spacing w:line="360" w:lineRule="auto"/>
              <w:ind w:firstLineChars="100" w:firstLine="240"/>
              <w:jc w:val="center"/>
              <w:rPr>
                <w:rFonts w:asciiTheme="minorEastAsia" w:hAnsiTheme="minorEastAsia" w:cs="Times New Roman"/>
                <w:sz w:val="24"/>
                <w:szCs w:val="24"/>
              </w:rPr>
            </w:pPr>
            <w:r>
              <w:rPr>
                <w:rFonts w:asciiTheme="minorEastAsia" w:hAnsiTheme="minorEastAsia" w:cs="Times New Roman" w:hint="eastAsia"/>
                <w:sz w:val="24"/>
                <w:szCs w:val="24"/>
              </w:rPr>
              <w:t>台湾如今的经济形势</w:t>
            </w:r>
          </w:p>
          <w:p w14:paraId="689DB550" w14:textId="0A2F7747" w:rsidR="00DD2683" w:rsidRPr="00AE2060" w:rsidRDefault="00AE2060" w:rsidP="00AE2060">
            <w:pPr>
              <w:spacing w:line="360" w:lineRule="auto"/>
              <w:jc w:val="left"/>
              <w:rPr>
                <w:rFonts w:asciiTheme="minorEastAsia" w:hAnsiTheme="minorEastAsia" w:cs="Times New Roman"/>
                <w:sz w:val="24"/>
                <w:szCs w:val="24"/>
              </w:rPr>
            </w:pPr>
            <w:r>
              <w:rPr>
                <w:rFonts w:asciiTheme="minorEastAsia" w:hAnsiTheme="minorEastAsia" w:cs="Times New Roman" w:hint="eastAsia"/>
                <w:sz w:val="24"/>
                <w:szCs w:val="24"/>
              </w:rPr>
              <w:t>在上世纪六十到九十年代台湾依靠出口导向型的经济模式，经济迅速发展，但九十年代之后至今是台湾失去的二十年，当低廉的劳动力优势被更加低廉中国劳动力挤压殆尽，而本土企业又没有掌握核心技术，岛内政局混乱，台湾发展受到很大阻碍。无论是从经济发展的增速，还是经济总量与大陆省市的比较（位于第八、九位），台湾相较于大陆经济发展颓势尽显。而抛开眼前，立足长远来看，台湾毕竟是一个岛国，占地面积不大，资源缺乏，极度依赖进口，要想发展不得不依赖与外部的合作，如今主要依赖美国的帮扶，可美国的目的很明确，就是用台湾作为筹码牵制中国的发展，这样的帮助又怎能长久。而距离台湾最近的大陆，经济实力强，资源丰富，对台经济政策友好，才是台湾发展方向的重心所在。随着我国经济的进一步发展，与美国差距越来越小，台湾在未来的发展中逐步地向中国靠拢将成为必</w:t>
            </w:r>
          </w:p>
        </w:tc>
      </w:tr>
      <w:tr w:rsidR="00DD2683" w:rsidRPr="00D979EF" w14:paraId="0649429A" w14:textId="77777777" w:rsidTr="00180453">
        <w:trPr>
          <w:cantSplit/>
          <w:trHeight w:val="13595"/>
          <w:jc w:val="center"/>
        </w:trPr>
        <w:tc>
          <w:tcPr>
            <w:tcW w:w="9051" w:type="dxa"/>
            <w:gridSpan w:val="9"/>
          </w:tcPr>
          <w:p w14:paraId="0845901B" w14:textId="77777777" w:rsidR="00DD2683" w:rsidRDefault="00AE2060" w:rsidP="004B24D9">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lastRenderedPageBreak/>
              <w:t>然，台湾回归的日子也将越来越近。</w:t>
            </w:r>
          </w:p>
          <w:p w14:paraId="6FB602D8" w14:textId="77777777" w:rsidR="00AE2060" w:rsidRDefault="00AE2060" w:rsidP="003F49FF">
            <w:pPr>
              <w:spacing w:line="360" w:lineRule="auto"/>
              <w:ind w:firstLineChars="1200" w:firstLine="2880"/>
              <w:rPr>
                <w:rFonts w:asciiTheme="minorEastAsia" w:hAnsiTheme="minorEastAsia" w:cs="Times New Roman"/>
                <w:sz w:val="24"/>
                <w:szCs w:val="24"/>
              </w:rPr>
            </w:pPr>
            <w:r>
              <w:rPr>
                <w:rFonts w:asciiTheme="minorEastAsia" w:hAnsiTheme="minorEastAsia" w:cs="Times New Roman" w:hint="eastAsia"/>
                <w:sz w:val="24"/>
                <w:szCs w:val="24"/>
              </w:rPr>
              <w:t>台湾与大陆经济联系紧密</w:t>
            </w:r>
          </w:p>
          <w:p w14:paraId="172401FE" w14:textId="77777777" w:rsidR="00AE2060" w:rsidRDefault="00AE2060" w:rsidP="003F49FF">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1</w:t>
            </w:r>
            <w:r>
              <w:rPr>
                <w:rFonts w:asciiTheme="minorEastAsia" w:hAnsiTheme="minorEastAsia" w:cs="Times New Roman"/>
                <w:sz w:val="24"/>
                <w:szCs w:val="24"/>
              </w:rPr>
              <w:t>979</w:t>
            </w:r>
            <w:r>
              <w:rPr>
                <w:rFonts w:asciiTheme="minorEastAsia" w:hAnsiTheme="minorEastAsia" w:cs="Times New Roman" w:hint="eastAsia"/>
                <w:sz w:val="24"/>
                <w:szCs w:val="24"/>
              </w:rPr>
              <w:t>年，两岸关系开始缓和，双边民间贸易开始恢复。并在随后的二十年两岸经济关系迅速发展，</w:t>
            </w:r>
            <w:r>
              <w:rPr>
                <w:rFonts w:asciiTheme="minorEastAsia" w:hAnsiTheme="minorEastAsia" w:cs="Times New Roman"/>
                <w:sz w:val="24"/>
                <w:szCs w:val="24"/>
              </w:rPr>
              <w:t xml:space="preserve"> 21</w:t>
            </w:r>
            <w:r>
              <w:rPr>
                <w:rFonts w:asciiTheme="minorEastAsia" w:hAnsiTheme="minorEastAsia" w:cs="Times New Roman" w:hint="eastAsia"/>
                <w:sz w:val="24"/>
                <w:szCs w:val="24"/>
              </w:rPr>
              <w:t>世纪，中国加入WTO，两岸经济关系呈现多元化发展，除贸易、投资关系外，两岸在农业、科技、金融等领域的交流全面展开，两岸关系联系更加紧密。两岸经济关系发展的四十年，是属于台湾与大陆合作共赢的四十年。对大陆而言，大量台商赴大陆投资设厂，增加了当地就业，台湾带来的较为先进的生产管理与经营方式。就台湾而言，交流带来的利益更为明显。2</w:t>
            </w:r>
            <w:r>
              <w:rPr>
                <w:rFonts w:asciiTheme="minorEastAsia" w:hAnsiTheme="minorEastAsia" w:cs="Times New Roman"/>
                <w:sz w:val="24"/>
                <w:szCs w:val="24"/>
              </w:rPr>
              <w:t>011</w:t>
            </w:r>
            <w:r>
              <w:rPr>
                <w:rFonts w:asciiTheme="minorEastAsia" w:hAnsiTheme="minorEastAsia" w:cs="Times New Roman" w:hint="eastAsia"/>
                <w:sz w:val="24"/>
                <w:szCs w:val="24"/>
              </w:rPr>
              <w:t>年，台湾对内陆的贸易顺差达到7</w:t>
            </w:r>
            <w:r>
              <w:rPr>
                <w:rFonts w:asciiTheme="minorEastAsia" w:hAnsiTheme="minorEastAsia" w:cs="Times New Roman"/>
                <w:sz w:val="24"/>
                <w:szCs w:val="24"/>
              </w:rPr>
              <w:t>78.7</w:t>
            </w:r>
            <w:r>
              <w:rPr>
                <w:rFonts w:asciiTheme="minorEastAsia" w:hAnsiTheme="minorEastAsia" w:cs="Times New Roman" w:hint="eastAsia"/>
                <w:sz w:val="24"/>
                <w:szCs w:val="24"/>
              </w:rPr>
              <w:t>亿美元，内陆已经成为台湾的第一贸易市场，远超欧美日等地区。在台湾内需扩张乏力对外出口持续衰退的情况下，正是因为有了大陆超快经济增长的支撑，台经济才得以实现经济的复苏。在四十年的经济交流中，大陆与台湾经济关系早已渗透到各个方面，使得两岸经济更加深入地参与经济全球化，中国加强了世界工厂的角色和地位，对台湾而言，实现了由加工出口基地转向中间产品的供应着的转变。可以说两岸经济我中有你，你中有我，台湾不能没有大陆，台湾对大陆经济的依赖性将会越来越强，对于两岸统一会越来越有利。</w:t>
            </w:r>
          </w:p>
          <w:p w14:paraId="5B6D211F" w14:textId="77777777" w:rsidR="00AE2060" w:rsidRDefault="00AE2060" w:rsidP="003F49FF">
            <w:pPr>
              <w:spacing w:line="360" w:lineRule="auto"/>
              <w:ind w:firstLineChars="1300" w:firstLine="3120"/>
              <w:jc w:val="left"/>
              <w:rPr>
                <w:rFonts w:asciiTheme="minorEastAsia" w:hAnsiTheme="minorEastAsia" w:cs="Times New Roman"/>
                <w:sz w:val="24"/>
                <w:szCs w:val="24"/>
              </w:rPr>
            </w:pPr>
            <w:r>
              <w:rPr>
                <w:rFonts w:asciiTheme="minorEastAsia" w:hAnsiTheme="minorEastAsia" w:cs="Times New Roman" w:hint="eastAsia"/>
                <w:sz w:val="24"/>
                <w:szCs w:val="24"/>
              </w:rPr>
              <w:t>经济制度上的必然性</w:t>
            </w:r>
          </w:p>
          <w:p w14:paraId="049C96C7" w14:textId="65176CD5" w:rsidR="00AE2060" w:rsidRDefault="00AE2060" w:rsidP="00AE2060">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原先为台湾统一设计的“一国两制”方案如今已经在香港澳门的回归上率先得到了实践。二十多年来，从港澳地区实行一国两制制度的情况来看，这一实践取得举世公认的成功。</w:t>
            </w:r>
            <w:r w:rsidR="00D979EF">
              <w:rPr>
                <w:rFonts w:asciiTheme="minorEastAsia" w:hAnsiTheme="minorEastAsia" w:cs="Times New Roman" w:hint="eastAsia"/>
                <w:sz w:val="24"/>
                <w:szCs w:val="24"/>
              </w:rPr>
              <w:t>港澳地区</w:t>
            </w:r>
            <w:r>
              <w:rPr>
                <w:rFonts w:asciiTheme="minorEastAsia" w:hAnsiTheme="minorEastAsia" w:cs="Times New Roman" w:hint="eastAsia"/>
                <w:sz w:val="24"/>
                <w:szCs w:val="24"/>
              </w:rPr>
              <w:t>在经历了亚洲金融危机，</w:t>
            </w:r>
            <w:proofErr w:type="gramStart"/>
            <w:r>
              <w:rPr>
                <w:rFonts w:asciiTheme="minorEastAsia" w:hAnsiTheme="minorEastAsia" w:cs="Times New Roman" w:hint="eastAsia"/>
                <w:sz w:val="24"/>
                <w:szCs w:val="24"/>
              </w:rPr>
              <w:t>非典疫情</w:t>
            </w:r>
            <w:proofErr w:type="gramEnd"/>
            <w:r>
              <w:rPr>
                <w:rFonts w:asciiTheme="minorEastAsia" w:hAnsiTheme="minorEastAsia" w:cs="Times New Roman" w:hint="eastAsia"/>
                <w:sz w:val="24"/>
                <w:szCs w:val="24"/>
              </w:rPr>
              <w:t>，国际金融危机的冲击，仍然能保持繁荣。台湾问题与港澳问题一样属于历史遗留问题，港澳的成功说明一国两制对于台湾是完全可行的，从经济制度层面上考虑收复台湾是完全可行的。</w:t>
            </w:r>
          </w:p>
          <w:p w14:paraId="1EC8E44D" w14:textId="7A5DCB53" w:rsidR="00D979EF" w:rsidRPr="00EC7D36" w:rsidRDefault="00D979EF" w:rsidP="00D979EF">
            <w:pPr>
              <w:spacing w:line="360" w:lineRule="auto"/>
              <w:jc w:val="center"/>
              <w:rPr>
                <w:rFonts w:asciiTheme="minorEastAsia" w:hAnsiTheme="minorEastAsia" w:cs="Times New Roman" w:hint="eastAsia"/>
                <w:sz w:val="24"/>
                <w:szCs w:val="24"/>
              </w:rPr>
            </w:pPr>
            <w:r>
              <w:rPr>
                <w:rFonts w:asciiTheme="minorEastAsia" w:hAnsiTheme="minorEastAsia" w:cs="Times New Roman" w:hint="eastAsia"/>
                <w:sz w:val="24"/>
                <w:szCs w:val="24"/>
              </w:rPr>
              <w:t>结语</w:t>
            </w:r>
          </w:p>
          <w:p w14:paraId="79931169" w14:textId="003C2726" w:rsidR="00AE2060" w:rsidRDefault="00D979EF" w:rsidP="00AE2060">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两岸同胞同根同源，在经济上又联系紧密，随着中国经济的逐渐崛起，和平解决台湾问题将成为必然。</w:t>
            </w:r>
          </w:p>
          <w:p w14:paraId="1EB689B0" w14:textId="69D074AF" w:rsidR="003F49FF" w:rsidRDefault="003F49FF" w:rsidP="00AE2060">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参考文献</w:t>
            </w:r>
          </w:p>
          <w:p w14:paraId="217A6419" w14:textId="32F4E576" w:rsidR="00D979EF" w:rsidRDefault="003F49FF" w:rsidP="00AE2060">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中国经济成就</w:t>
            </w:r>
            <w:r w:rsidR="003E2FA2">
              <w:rPr>
                <w:rFonts w:asciiTheme="minorEastAsia" w:hAnsiTheme="minorEastAsia" w:cs="Times New Roman" w:hint="eastAsia"/>
                <w:sz w:val="24"/>
                <w:szCs w:val="24"/>
              </w:rPr>
              <w:t>：</w:t>
            </w:r>
            <w:hyperlink r:id="rId6" w:history="1">
              <w:r w:rsidR="003E2FA2" w:rsidRPr="00303008">
                <w:rPr>
                  <w:rStyle w:val="a7"/>
                  <w:rFonts w:asciiTheme="minorEastAsia" w:hAnsiTheme="minorEastAsia" w:cs="Times New Roman"/>
                  <w:sz w:val="24"/>
                  <w:szCs w:val="24"/>
                </w:rPr>
                <w:t>https://zhuanlan.zhihu.com/p/385906507#:~:text</w:t>
              </w:r>
            </w:hyperlink>
          </w:p>
          <w:p w14:paraId="17B65C80" w14:textId="77777777" w:rsidR="003F49FF" w:rsidRDefault="003E2FA2" w:rsidP="00AE2060">
            <w:pPr>
              <w:spacing w:line="360" w:lineRule="auto"/>
            </w:pPr>
            <w:r>
              <w:rPr>
                <w:rFonts w:hint="eastAsia"/>
              </w:rPr>
              <w:t>台湾与大陆的经济联系：</w:t>
            </w:r>
            <w:hyperlink r:id="rId7" w:history="1">
              <w:r w:rsidR="003F49FF">
                <w:rPr>
                  <w:rStyle w:val="a7"/>
                </w:rPr>
                <w:t>从经济角度看两岸关系</w:t>
              </w:r>
              <w:r w:rsidR="003F49FF">
                <w:rPr>
                  <w:rStyle w:val="a7"/>
                </w:rPr>
                <w:t>.doc (book118.com)</w:t>
              </w:r>
            </w:hyperlink>
          </w:p>
          <w:p w14:paraId="44964607" w14:textId="15587413" w:rsidR="003E2FA2" w:rsidRDefault="003E2FA2" w:rsidP="00AE2060">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台湾经济：</w:t>
            </w:r>
            <w:hyperlink r:id="rId8" w:history="1">
              <w:r w:rsidRPr="00303008">
                <w:rPr>
                  <w:rStyle w:val="a7"/>
                  <w:rFonts w:asciiTheme="minorEastAsia" w:hAnsiTheme="minorEastAsia" w:cs="Times New Roman"/>
                  <w:sz w:val="24"/>
                  <w:szCs w:val="24"/>
                </w:rPr>
                <w:t>https://zhuanlan.zhihu.com/p/3158228</w:t>
              </w:r>
            </w:hyperlink>
          </w:p>
          <w:p w14:paraId="42A670FC" w14:textId="3DD40CC5" w:rsidR="003E2FA2" w:rsidRPr="003E2FA2" w:rsidRDefault="003E2FA2" w:rsidP="00AE2060">
            <w:pPr>
              <w:spacing w:line="360" w:lineRule="auto"/>
              <w:rPr>
                <w:rFonts w:asciiTheme="minorEastAsia" w:hAnsiTheme="minorEastAsia" w:cs="Times New Roman" w:hint="eastAsia"/>
                <w:sz w:val="24"/>
                <w:szCs w:val="24"/>
              </w:rPr>
            </w:pPr>
            <w:r>
              <w:rPr>
                <w:rFonts w:hint="eastAsia"/>
              </w:rPr>
              <w:t>经济制度：</w:t>
            </w:r>
            <w:hyperlink r:id="rId9" w:history="1">
              <w:r>
                <w:rPr>
                  <w:rStyle w:val="a7"/>
                </w:rPr>
                <w:t>谈谈一国两制</w:t>
              </w:r>
              <w:r>
                <w:rPr>
                  <w:rStyle w:val="a7"/>
                </w:rPr>
                <w:t xml:space="preserve"> - </w:t>
              </w:r>
              <w:r>
                <w:rPr>
                  <w:rStyle w:val="a7"/>
                </w:rPr>
                <w:t>知乎</w:t>
              </w:r>
              <w:r>
                <w:rPr>
                  <w:rStyle w:val="a7"/>
                </w:rPr>
                <w:t xml:space="preserve"> (zhihu.com)</w:t>
              </w:r>
            </w:hyperlink>
          </w:p>
        </w:tc>
      </w:tr>
      <w:tr w:rsidR="00DD2683" w:rsidRPr="000246EB" w14:paraId="349EF0AC" w14:textId="77777777" w:rsidTr="00180453">
        <w:trPr>
          <w:trHeight w:val="696"/>
          <w:jc w:val="center"/>
        </w:trPr>
        <w:tc>
          <w:tcPr>
            <w:tcW w:w="2262" w:type="dxa"/>
            <w:gridSpan w:val="2"/>
            <w:vAlign w:val="center"/>
          </w:tcPr>
          <w:p w14:paraId="438CB342" w14:textId="77777777" w:rsidR="00DD2683" w:rsidRPr="000246EB" w:rsidRDefault="00DD2683" w:rsidP="000246EB">
            <w:pPr>
              <w:jc w:val="center"/>
              <w:rPr>
                <w:rFonts w:asciiTheme="minorEastAsia" w:hAnsiTheme="minorEastAsia" w:cs="Times New Roman"/>
                <w:b/>
                <w:sz w:val="24"/>
                <w:szCs w:val="24"/>
              </w:rPr>
            </w:pPr>
            <w:r w:rsidRPr="000246EB">
              <w:rPr>
                <w:rFonts w:asciiTheme="minorEastAsia" w:hAnsiTheme="minorEastAsia" w:cs="Times New Roman" w:hint="eastAsia"/>
                <w:b/>
                <w:sz w:val="24"/>
                <w:szCs w:val="24"/>
              </w:rPr>
              <w:t>评阅教师</w:t>
            </w:r>
          </w:p>
        </w:tc>
        <w:tc>
          <w:tcPr>
            <w:tcW w:w="2263" w:type="dxa"/>
            <w:gridSpan w:val="3"/>
            <w:vAlign w:val="center"/>
          </w:tcPr>
          <w:p w14:paraId="07C5D65A" w14:textId="77777777" w:rsidR="00DD2683" w:rsidRPr="000246EB" w:rsidRDefault="00DD2683" w:rsidP="000246EB">
            <w:pPr>
              <w:jc w:val="center"/>
              <w:rPr>
                <w:rFonts w:asciiTheme="minorEastAsia" w:hAnsiTheme="minorEastAsia" w:cs="Times New Roman"/>
                <w:b/>
                <w:sz w:val="24"/>
                <w:szCs w:val="24"/>
              </w:rPr>
            </w:pPr>
          </w:p>
        </w:tc>
        <w:tc>
          <w:tcPr>
            <w:tcW w:w="2263" w:type="dxa"/>
            <w:gridSpan w:val="3"/>
            <w:vAlign w:val="center"/>
          </w:tcPr>
          <w:p w14:paraId="4BBCF956" w14:textId="77777777" w:rsidR="00DD2683" w:rsidRPr="000246EB" w:rsidRDefault="00DD2683" w:rsidP="000246EB">
            <w:pPr>
              <w:jc w:val="center"/>
              <w:rPr>
                <w:rFonts w:asciiTheme="minorEastAsia" w:hAnsiTheme="minorEastAsia" w:cs="Times New Roman"/>
                <w:b/>
                <w:sz w:val="24"/>
                <w:szCs w:val="24"/>
              </w:rPr>
            </w:pPr>
            <w:r w:rsidRPr="000246EB">
              <w:rPr>
                <w:rFonts w:asciiTheme="minorEastAsia" w:hAnsiTheme="minorEastAsia" w:cs="Times New Roman" w:hint="eastAsia"/>
                <w:b/>
                <w:sz w:val="24"/>
                <w:szCs w:val="24"/>
              </w:rPr>
              <w:t>最终成绩评定</w:t>
            </w:r>
          </w:p>
          <w:p w14:paraId="2BB62C63" w14:textId="77777777" w:rsidR="00DD2683" w:rsidRPr="000246EB" w:rsidRDefault="00DD2683" w:rsidP="000246EB">
            <w:pPr>
              <w:jc w:val="center"/>
              <w:rPr>
                <w:rFonts w:asciiTheme="minorEastAsia" w:hAnsiTheme="minorEastAsia" w:cs="Times New Roman"/>
                <w:b/>
                <w:sz w:val="24"/>
                <w:szCs w:val="24"/>
              </w:rPr>
            </w:pPr>
            <w:r w:rsidRPr="000246EB">
              <w:rPr>
                <w:rFonts w:asciiTheme="minorEastAsia" w:hAnsiTheme="minorEastAsia" w:cs="Times New Roman" w:hint="eastAsia"/>
                <w:b/>
                <w:sz w:val="24"/>
                <w:szCs w:val="24"/>
              </w:rPr>
              <w:t>（百分制）</w:t>
            </w:r>
          </w:p>
        </w:tc>
        <w:tc>
          <w:tcPr>
            <w:tcW w:w="2263" w:type="dxa"/>
            <w:vAlign w:val="center"/>
          </w:tcPr>
          <w:p w14:paraId="06D1AB22" w14:textId="77777777" w:rsidR="00DD2683" w:rsidRPr="000246EB" w:rsidRDefault="00DD2683" w:rsidP="000246EB">
            <w:pPr>
              <w:jc w:val="center"/>
              <w:rPr>
                <w:rFonts w:asciiTheme="minorEastAsia" w:hAnsiTheme="minorEastAsia" w:cs="Times New Roman"/>
                <w:b/>
                <w:sz w:val="24"/>
                <w:szCs w:val="24"/>
              </w:rPr>
            </w:pPr>
          </w:p>
        </w:tc>
      </w:tr>
    </w:tbl>
    <w:p w14:paraId="5083CE99" w14:textId="77777777" w:rsidR="00BA790B" w:rsidRPr="00313CF5" w:rsidRDefault="00313CF5">
      <w:pPr>
        <w:rPr>
          <w:rFonts w:ascii="Times New Roman" w:hAnsi="Times New Roman" w:cs="Times New Roman"/>
          <w:sz w:val="24"/>
          <w:szCs w:val="24"/>
        </w:rPr>
      </w:pPr>
      <w:r>
        <w:rPr>
          <w:rFonts w:ascii="Times New Roman" w:hAnsi="Times New Roman" w:cs="Times New Roman"/>
          <w:b/>
        </w:rPr>
        <w:t>---</w:t>
      </w:r>
      <w:r>
        <w:rPr>
          <w:rFonts w:ascii="Times New Roman" w:hAnsi="Times New Roman" w:cs="Times New Roman" w:hint="eastAsia"/>
          <w:b/>
        </w:rPr>
        <w:t>-</w:t>
      </w:r>
      <w:r>
        <w:rPr>
          <w:rFonts w:ascii="Times New Roman" w:hAnsi="Times New Roman" w:cs="Times New Roman"/>
          <w:b/>
        </w:rPr>
        <w:t>--</w:t>
      </w:r>
      <w:r>
        <w:rPr>
          <w:rFonts w:ascii="Times New Roman" w:hAnsi="Times New Roman" w:cs="Times New Roman" w:hint="eastAsia"/>
          <w:b/>
        </w:rPr>
        <w:t>-</w:t>
      </w:r>
      <w:r w:rsidRPr="005761C4">
        <w:rPr>
          <w:rFonts w:ascii="Times New Roman" w:hAnsi="Times New Roman" w:cs="Times New Roman"/>
          <w:b/>
        </w:rPr>
        <w:t>以下为空</w:t>
      </w:r>
      <w:r>
        <w:rPr>
          <w:rFonts w:ascii="Times New Roman" w:hAnsi="Times New Roman" w:cs="Times New Roman"/>
          <w:b/>
        </w:rPr>
        <w:t>------</w:t>
      </w:r>
      <w:r>
        <w:rPr>
          <w:rFonts w:ascii="Times New Roman" w:hAnsi="Times New Roman" w:cs="Times New Roman" w:hint="eastAsia"/>
          <w:b/>
        </w:rPr>
        <w:t>-</w:t>
      </w:r>
      <w:r w:rsidR="008B7024">
        <w:rPr>
          <w:rFonts w:ascii="Times New Roman" w:hAnsi="Times New Roman" w:cs="Times New Roman" w:hint="eastAsia"/>
          <w:b/>
        </w:rPr>
        <w:t>--------------------</w:t>
      </w:r>
      <w:r w:rsidR="00421936">
        <w:rPr>
          <w:rFonts w:ascii="Times New Roman" w:hAnsi="Times New Roman" w:cs="Times New Roman" w:hint="eastAsia"/>
          <w:b/>
        </w:rPr>
        <w:t>--</w:t>
      </w:r>
      <w:r w:rsidRPr="005761C4">
        <w:rPr>
          <w:rFonts w:ascii="Times New Roman" w:hAnsi="Times New Roman" w:cs="Times New Roman"/>
          <w:b/>
        </w:rPr>
        <w:t>不得超过</w:t>
      </w:r>
      <w:r w:rsidR="000246EB">
        <w:rPr>
          <w:rFonts w:ascii="Times New Roman" w:hAnsi="Times New Roman" w:cs="Times New Roman" w:hint="eastAsia"/>
          <w:b/>
        </w:rPr>
        <w:t>2</w:t>
      </w:r>
      <w:r w:rsidRPr="005761C4">
        <w:rPr>
          <w:rFonts w:ascii="Times New Roman" w:hAnsi="Times New Roman" w:cs="Times New Roman"/>
          <w:b/>
        </w:rPr>
        <w:t>页</w:t>
      </w:r>
      <w:r w:rsidRPr="005761C4">
        <w:rPr>
          <w:rFonts w:ascii="Times New Roman" w:hAnsi="Times New Roman" w:cs="Times New Roman"/>
          <w:b/>
        </w:rPr>
        <w:t>A4</w:t>
      </w:r>
      <w:r w:rsidRPr="005761C4">
        <w:rPr>
          <w:rFonts w:ascii="Times New Roman" w:hAnsi="Times New Roman" w:cs="Times New Roman"/>
          <w:b/>
        </w:rPr>
        <w:t>纸</w:t>
      </w:r>
      <w:r w:rsidR="00421936">
        <w:rPr>
          <w:rFonts w:ascii="Times New Roman" w:hAnsi="Times New Roman" w:cs="Times New Roman" w:hint="eastAsia"/>
          <w:b/>
        </w:rPr>
        <w:t>----</w:t>
      </w:r>
      <w:r>
        <w:rPr>
          <w:rFonts w:ascii="Times New Roman" w:hAnsi="Times New Roman" w:cs="Times New Roman"/>
          <w:b/>
        </w:rPr>
        <w:t>---</w:t>
      </w:r>
      <w:r w:rsidR="008B7024">
        <w:rPr>
          <w:rFonts w:ascii="Times New Roman" w:hAnsi="Times New Roman" w:cs="Times New Roman" w:hint="eastAsia"/>
          <w:b/>
        </w:rPr>
        <w:t>--------</w:t>
      </w:r>
      <w:r>
        <w:rPr>
          <w:rFonts w:ascii="Times New Roman" w:hAnsi="Times New Roman" w:cs="Times New Roman"/>
          <w:b/>
        </w:rPr>
        <w:t>--</w:t>
      </w:r>
      <w:r>
        <w:rPr>
          <w:rFonts w:ascii="Times New Roman" w:hAnsi="Times New Roman" w:cs="Times New Roman" w:hint="eastAsia"/>
          <w:b/>
        </w:rPr>
        <w:t>--</w:t>
      </w:r>
      <w:r w:rsidR="008B7024">
        <w:rPr>
          <w:rFonts w:ascii="Times New Roman" w:hAnsi="Times New Roman" w:cs="Times New Roman"/>
          <w:b/>
        </w:rPr>
        <w:t xml:space="preserve"> </w:t>
      </w:r>
      <w:r>
        <w:rPr>
          <w:rFonts w:ascii="Times New Roman" w:hAnsi="Times New Roman" w:cs="Times New Roman"/>
          <w:b/>
        </w:rPr>
        <w:t>------</w:t>
      </w:r>
      <w:r w:rsidRPr="005761C4">
        <w:rPr>
          <w:rFonts w:ascii="Times New Roman" w:hAnsi="Times New Roman" w:cs="Times New Roman"/>
          <w:b/>
        </w:rPr>
        <w:t>-</w:t>
      </w:r>
      <w:r w:rsidRPr="005761C4">
        <w:rPr>
          <w:rFonts w:ascii="Times New Roman" w:hAnsi="Times New Roman" w:cs="Times New Roman"/>
          <w:b/>
        </w:rPr>
        <w:t>以下为空</w:t>
      </w:r>
      <w:r>
        <w:rPr>
          <w:rFonts w:ascii="Times New Roman" w:hAnsi="Times New Roman" w:cs="Times New Roman"/>
          <w:b/>
        </w:rPr>
        <w:t>-----</w:t>
      </w:r>
      <w:r>
        <w:rPr>
          <w:rFonts w:ascii="Times New Roman" w:hAnsi="Times New Roman" w:cs="Times New Roman" w:hint="eastAsia"/>
          <w:b/>
        </w:rPr>
        <w:t>--</w:t>
      </w:r>
    </w:p>
    <w:sectPr w:rsidR="00BA790B" w:rsidRPr="00313CF5" w:rsidSect="004B24D9">
      <w:pgSz w:w="11906" w:h="16838"/>
      <w:pgMar w:top="1247" w:right="1701" w:bottom="85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584EE" w14:textId="77777777" w:rsidR="005A3311" w:rsidRDefault="005A3311" w:rsidP="00313CF5">
      <w:r>
        <w:separator/>
      </w:r>
    </w:p>
  </w:endnote>
  <w:endnote w:type="continuationSeparator" w:id="0">
    <w:p w14:paraId="7689BAD0" w14:textId="77777777" w:rsidR="005A3311" w:rsidRDefault="005A3311" w:rsidP="0031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173E" w14:textId="77777777" w:rsidR="005A3311" w:rsidRDefault="005A3311" w:rsidP="00313CF5">
      <w:r>
        <w:separator/>
      </w:r>
    </w:p>
  </w:footnote>
  <w:footnote w:type="continuationSeparator" w:id="0">
    <w:p w14:paraId="57BC62F6" w14:textId="77777777" w:rsidR="005A3311" w:rsidRDefault="005A3311" w:rsidP="00313C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sDA2sjQxtDCyNDZS0lEKTi0uzszPAykwqgUAqnKUciwAAAA="/>
  </w:docVars>
  <w:rsids>
    <w:rsidRoot w:val="00313CF5"/>
    <w:rsid w:val="000246EB"/>
    <w:rsid w:val="0005778F"/>
    <w:rsid w:val="00072F32"/>
    <w:rsid w:val="000B66BE"/>
    <w:rsid w:val="00115A41"/>
    <w:rsid w:val="00180453"/>
    <w:rsid w:val="001E5B96"/>
    <w:rsid w:val="001F50DC"/>
    <w:rsid w:val="00246498"/>
    <w:rsid w:val="002B6C14"/>
    <w:rsid w:val="002D59A2"/>
    <w:rsid w:val="00305BEC"/>
    <w:rsid w:val="00313CF5"/>
    <w:rsid w:val="00346CDE"/>
    <w:rsid w:val="003679FF"/>
    <w:rsid w:val="003B5A80"/>
    <w:rsid w:val="003E2FA2"/>
    <w:rsid w:val="003F49FF"/>
    <w:rsid w:val="00421936"/>
    <w:rsid w:val="0048405E"/>
    <w:rsid w:val="004B24D9"/>
    <w:rsid w:val="0055075A"/>
    <w:rsid w:val="005A3311"/>
    <w:rsid w:val="006C11F1"/>
    <w:rsid w:val="008B7024"/>
    <w:rsid w:val="008D244C"/>
    <w:rsid w:val="00A70E61"/>
    <w:rsid w:val="00AE2060"/>
    <w:rsid w:val="00B47884"/>
    <w:rsid w:val="00B83F9E"/>
    <w:rsid w:val="00BA6F56"/>
    <w:rsid w:val="00BA790B"/>
    <w:rsid w:val="00C6673F"/>
    <w:rsid w:val="00D979EF"/>
    <w:rsid w:val="00DB2086"/>
    <w:rsid w:val="00DD2683"/>
    <w:rsid w:val="00E40062"/>
    <w:rsid w:val="00E83E57"/>
    <w:rsid w:val="00EF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BB579"/>
  <w15:docId w15:val="{33DBEF4D-5DAC-477D-938B-C3B7EB9E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C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C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CF5"/>
    <w:rPr>
      <w:sz w:val="18"/>
      <w:szCs w:val="18"/>
    </w:rPr>
  </w:style>
  <w:style w:type="paragraph" w:styleId="a5">
    <w:name w:val="footer"/>
    <w:basedOn w:val="a"/>
    <w:link w:val="a6"/>
    <w:uiPriority w:val="99"/>
    <w:unhideWhenUsed/>
    <w:rsid w:val="00313CF5"/>
    <w:pPr>
      <w:tabs>
        <w:tab w:val="center" w:pos="4153"/>
        <w:tab w:val="right" w:pos="8306"/>
      </w:tabs>
      <w:snapToGrid w:val="0"/>
      <w:jc w:val="left"/>
    </w:pPr>
    <w:rPr>
      <w:sz w:val="18"/>
      <w:szCs w:val="18"/>
    </w:rPr>
  </w:style>
  <w:style w:type="character" w:customStyle="1" w:styleId="a6">
    <w:name w:val="页脚 字符"/>
    <w:basedOn w:val="a0"/>
    <w:link w:val="a5"/>
    <w:uiPriority w:val="99"/>
    <w:rsid w:val="00313CF5"/>
    <w:rPr>
      <w:sz w:val="18"/>
      <w:szCs w:val="18"/>
    </w:rPr>
  </w:style>
  <w:style w:type="character" w:styleId="a7">
    <w:name w:val="Hyperlink"/>
    <w:basedOn w:val="a0"/>
    <w:uiPriority w:val="99"/>
    <w:unhideWhenUsed/>
    <w:rsid w:val="003F49FF"/>
    <w:rPr>
      <w:color w:val="0000FF" w:themeColor="hyperlink"/>
      <w:u w:val="single"/>
    </w:rPr>
  </w:style>
  <w:style w:type="character" w:styleId="a8">
    <w:name w:val="Unresolved Mention"/>
    <w:basedOn w:val="a0"/>
    <w:uiPriority w:val="99"/>
    <w:semiHidden/>
    <w:unhideWhenUsed/>
    <w:rsid w:val="003F4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3158228" TargetMode="External"/><Relationship Id="rId3" Type="http://schemas.openxmlformats.org/officeDocument/2006/relationships/webSettings" Target="webSettings.xml"/><Relationship Id="rId7" Type="http://schemas.openxmlformats.org/officeDocument/2006/relationships/hyperlink" Target="https://max.book118.com/html/2018/1202/5033123222001333.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385906507#:~:tex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uanlan.zhihu.com/p/3787411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陈 君</cp:lastModifiedBy>
  <cp:revision>6</cp:revision>
  <dcterms:created xsi:type="dcterms:W3CDTF">2022-09-27T10:21:00Z</dcterms:created>
  <dcterms:modified xsi:type="dcterms:W3CDTF">2022-10-06T03:34:00Z</dcterms:modified>
</cp:coreProperties>
</file>