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>
      <w:pPr>
        <w:ind w:left="0" w:leftChars="0" w:firstLine="0" w:firstLineChars="0"/>
        <w:rPr>
          <w:lang w:eastAsia="zh-CN"/>
        </w:rPr>
      </w:pPr>
    </w:p>
    <w:p>
      <w:pPr>
        <w:pStyle w:val="49"/>
        <w:rPr>
          <w:rFonts w:hint="eastAsia"/>
          <w:lang w:eastAsia="zh-CN"/>
        </w:rPr>
      </w:pPr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448310</wp:posOffset>
            </wp:positionH>
            <wp:positionV relativeFrom="paragraph">
              <wp:posOffset>113030</wp:posOffset>
            </wp:positionV>
            <wp:extent cx="756285" cy="756285"/>
            <wp:effectExtent l="0" t="0" r="5715" b="5715"/>
            <wp:wrapSquare wrapText="bothSides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28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9"/>
        <w:rPr>
          <w:rFonts w:hint="eastAsia"/>
          <w:lang w:eastAsia="zh-CN"/>
        </w:rPr>
      </w:pPr>
    </w:p>
    <w:p>
      <w:pPr>
        <w:pStyle w:val="49"/>
        <w:rPr>
          <w:rFonts w:hint="eastAsia"/>
          <w:lang w:eastAsia="zh-CN"/>
        </w:rPr>
      </w:pPr>
    </w:p>
    <w:p>
      <w:pPr>
        <w:pStyle w:val="49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高级语言程序设计</w:t>
      </w:r>
    </w:p>
    <w:p>
      <w:pPr>
        <w:pStyle w:val="45"/>
        <w:ind w:left="0" w:leftChars="0" w:firstLine="2640" w:firstLineChars="600"/>
        <w:jc w:val="both"/>
        <w:rPr>
          <w:rFonts w:hint="eastAsia" w:ascii="TypeLand 康熙字典體" w:hAnsi="TypeLand 康熙字典體" w:eastAsia="华文楷体"/>
          <w:lang w:eastAsia="zh-CN"/>
        </w:rPr>
      </w:pPr>
      <w:r>
        <w:rPr>
          <w:rFonts w:hint="eastAsia" w:ascii="TypeLand 康熙字典體" w:hAnsi="TypeLand 康熙字典體" w:eastAsia="华文楷体"/>
          <w:lang w:eastAsia="zh-CN"/>
        </w:rPr>
        <w:t>VS2019 调试工具的使用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eastAsia="zh-CN"/>
        </w:rPr>
        <w:t xml:space="preserve">       </w:t>
      </w:r>
      <w:r>
        <w:rPr>
          <w:rFonts w:hint="eastAsia"/>
          <w:lang w:val="en-US" w:eastAsia="zh-CN"/>
        </w:rPr>
        <w:t xml:space="preserve">                                  </w:t>
      </w:r>
    </w:p>
    <w:p>
      <w:pPr>
        <w:pStyle w:val="45"/>
        <w:ind w:left="0" w:leftChars="0" w:firstLine="0" w:firstLineChars="0"/>
        <w:jc w:val="both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ind w:left="0" w:leftChars="0" w:firstLine="0" w:firstLineChars="0"/>
        <w:rPr>
          <w:lang w:eastAsia="zh-CN"/>
        </w:rPr>
      </w:pPr>
    </w:p>
    <w:p>
      <w:pPr>
        <w:pStyle w:val="50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王灏廷            </w:t>
      </w:r>
    </w:p>
    <w:p>
      <w:pPr>
        <w:pStyle w:val="50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1953609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50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 软件学院 软件工程 </w:t>
      </w:r>
    </w:p>
    <w:p>
      <w:pPr>
        <w:jc w:val="center"/>
        <w:rPr>
          <w:rFonts w:ascii="宋体" w:hAnsi="宋体" w:eastAsia="宋体"/>
          <w:sz w:val="32"/>
          <w:szCs w:val="32"/>
        </w:rPr>
      </w:pPr>
    </w:p>
    <w:p>
      <w:pPr>
        <w:ind w:left="0" w:leftChars="0" w:firstLine="0" w:firstLineChars="0"/>
        <w:rPr>
          <w:lang w:eastAsia="zh-CN"/>
        </w:rPr>
      </w:pPr>
    </w:p>
    <w:p>
      <w:pPr>
        <w:ind w:left="0" w:leftChars="0" w:firstLine="0" w:firstLineChars="0"/>
        <w:rPr>
          <w:lang w:eastAsia="zh-CN"/>
        </w:rPr>
      </w:pPr>
    </w:p>
    <w:p>
      <w:pPr>
        <w:pStyle w:val="51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52"/>
        <w:rPr>
          <w:rFonts w:hint="eastAsia"/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pStyle w:val="52"/>
        <w:rPr>
          <w:rFonts w:hint="eastAsia"/>
          <w:lang w:eastAsia="zh-CN"/>
        </w:rPr>
      </w:pPr>
    </w:p>
    <w:p>
      <w:pPr>
        <w:pStyle w:val="52"/>
        <w:rPr>
          <w:rFonts w:hint="eastAsia"/>
          <w:lang w:eastAsia="zh-CN"/>
        </w:rPr>
      </w:pPr>
    </w:p>
    <w:p>
      <w:pPr>
        <w:pStyle w:val="52"/>
        <w:jc w:val="both"/>
        <w:rPr>
          <w:rFonts w:hint="eastAsia"/>
          <w:lang w:eastAsia="zh-CN"/>
        </w:rPr>
      </w:pPr>
    </w:p>
    <w:p>
      <w:pPr>
        <w:ind w:firstLine="3203" w:firstLineChars="1001"/>
        <w:jc w:val="both"/>
        <w:rPr>
          <w:rFonts w:hint="eastAsia" w:ascii="黑体" w:hAnsi="黑体" w:eastAsia="宋体"/>
          <w:b/>
          <w:sz w:val="30"/>
          <w:szCs w:val="30"/>
          <w:lang w:eastAsia="zh-CN"/>
        </w:rPr>
      </w:pPr>
      <w:r>
        <w:rPr>
          <w:rFonts w:ascii="宋体" w:hAnsi="宋体" w:eastAsia="宋体"/>
          <w:sz w:val="32"/>
          <w:szCs w:val="32"/>
        </w:rPr>
        <w:t>二</w:t>
      </w:r>
      <w:r>
        <w:rPr>
          <w:rFonts w:hint="eastAsia" w:ascii="宋体" w:hAnsi="宋体" w:eastAsia="宋体"/>
          <w:sz w:val="32"/>
          <w:szCs w:val="32"/>
        </w:rPr>
        <w:t>〇</w:t>
      </w:r>
      <w:r>
        <w:rPr>
          <w:rFonts w:hint="eastAsia" w:ascii="宋体" w:hAnsi="宋体"/>
          <w:sz w:val="32"/>
          <w:szCs w:val="32"/>
          <w:lang w:eastAsia="zh-CN"/>
        </w:rPr>
        <w:t>二一</w:t>
      </w:r>
      <w:r>
        <w:rPr>
          <w:rFonts w:hint="eastAsia" w:ascii="宋体" w:hAnsi="宋体" w:eastAsia="宋体"/>
          <w:sz w:val="32"/>
          <w:szCs w:val="32"/>
        </w:rPr>
        <w:t>年</w:t>
      </w:r>
      <w:r>
        <w:rPr>
          <w:rFonts w:hint="eastAsia" w:ascii="宋体" w:hAnsi="宋体"/>
          <w:sz w:val="32"/>
          <w:szCs w:val="32"/>
          <w:lang w:eastAsia="zh-CN"/>
        </w:rPr>
        <w:t>六月</w:t>
      </w:r>
    </w:p>
    <w:p>
      <w:pPr>
        <w:pStyle w:val="4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VS2019下调试工具的基本使用方法</w:t>
      </w:r>
    </w:p>
    <w:p>
      <w:pPr>
        <w:pStyle w:val="3"/>
        <w:numPr>
          <w:ilvl w:val="1"/>
          <w:numId w:val="1"/>
        </w:numPr>
        <w:spacing w:before="240" w:after="240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 xml:space="preserve">如何开始调试？如何结束调试？ </w:t>
      </w:r>
    </w:p>
    <w:p>
      <w:pPr>
        <w:pStyle w:val="3"/>
        <w:spacing w:before="240" w:after="240"/>
        <w:ind w:left="420" w:firstLine="0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1</w:t>
      </w:r>
      <w:r>
        <w:rPr>
          <w:rFonts w:asciiTheme="majorEastAsia" w:hAnsiTheme="majorEastAsia" w:eastAsiaTheme="majorEastAsia"/>
          <w:b/>
          <w:sz w:val="28"/>
          <w:szCs w:val="28"/>
        </w:rPr>
        <w:t xml:space="preserve">.1.1  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>开始调试</w:t>
      </w:r>
    </w:p>
    <w:p>
      <w:pPr>
        <w:ind w:firstLine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1564005</wp:posOffset>
                </wp:positionH>
                <wp:positionV relativeFrom="paragraph">
                  <wp:posOffset>359410</wp:posOffset>
                </wp:positionV>
                <wp:extent cx="1524000" cy="144780"/>
                <wp:effectExtent l="12700" t="12700" r="17780" b="2540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4480" y="2839720"/>
                          <a:ext cx="1524000" cy="144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3.15pt;margin-top:28.3pt;height:11.4pt;width:120pt;z-index:251661312;v-text-anchor:middle;mso-width-relative:page;mso-height-relative:page;" filled="f" stroked="t" coordsize="21600,21600" arcsize="0.166666666666667" o:gfxdata="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l6Je3ZAAAACQEAAA8AAAAAAAAAAQAgAAAAIgAAAGRy&#10;cy9kb3ducmV2LnhtbFBLAQIUABQAAAAIAIdO4kDImb48dgIAAMsEAAAOAAAAAAAAAAEAIAAAACgB&#10;AABkcnMvZTJvRG9jLnhtbFBLBQYAAAAABgAGAFkBAAAQBgAAAAA=&#10;">
                <v:fill on="f" focussize="0,0"/>
                <v:stroke weight="2pt" color="#FF0000 [3204]" joinstyle="round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577205" cy="2898140"/>
            <wp:effectExtent l="0" t="0" r="63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uto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直接按</w:t>
      </w:r>
      <w:r>
        <w:rPr>
          <w:rFonts w:asciiTheme="majorEastAsia" w:hAnsiTheme="majorEastAsia" w:eastAsiaTheme="majorEastAsia"/>
        </w:rPr>
        <w:t>F5</w:t>
      </w:r>
      <w:r>
        <w:rPr>
          <w:rFonts w:hint="eastAsia" w:asciiTheme="majorEastAsia" w:hAnsiTheme="majorEastAsia" w:eastAsiaTheme="majorEastAsia"/>
        </w:rPr>
        <w:t>键或者点击“调试”</w:t>
      </w:r>
      <w:r>
        <w:rPr>
          <w:rFonts w:asciiTheme="majorEastAsia" w:hAnsiTheme="majorEastAsia" w:eastAsiaTheme="majorEastAsia"/>
        </w:rPr>
        <w:t>-“</w:t>
      </w:r>
      <w:r>
        <w:rPr>
          <w:rFonts w:hint="eastAsia" w:asciiTheme="majorEastAsia" w:hAnsiTheme="majorEastAsia" w:eastAsiaTheme="majorEastAsia"/>
        </w:rPr>
        <w:t>开始调试”进行调试。</w:t>
      </w:r>
    </w:p>
    <w:p>
      <w:pPr>
        <w:pStyle w:val="3"/>
        <w:spacing w:before="240" w:after="240"/>
        <w:ind w:left="420" w:firstLine="0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1</w:t>
      </w:r>
      <w:r>
        <w:rPr>
          <w:rFonts w:asciiTheme="majorEastAsia" w:hAnsiTheme="majorEastAsia" w:eastAsiaTheme="majorEastAsia"/>
          <w:b/>
          <w:sz w:val="28"/>
          <w:szCs w:val="28"/>
        </w:rPr>
        <w:t xml:space="preserve">.1.2  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>结束调试</w:t>
      </w:r>
    </w:p>
    <w:p>
      <w:pPr>
        <w:ind w:firstLine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168910</wp:posOffset>
                </wp:positionV>
                <wp:extent cx="121920" cy="114300"/>
                <wp:effectExtent l="12700" t="12700" r="17780" b="2540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1320" y="6311900"/>
                          <a:ext cx="121920" cy="114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2.35pt;margin-top:13.3pt;height:9pt;width:9.6pt;z-index:251662336;v-text-anchor:middle;mso-width-relative:page;mso-height-relative:page;" filled="f" stroked="t" coordsize="21600,21600" arcsize="0.166666666666667" o:gfxdata="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zUXc92QAAAAkBAAAPAAAAAAAAAAEAIAAAACIAAABk&#10;cnMvZG93bnJldi54bWxQSwECFAAUAAAACACHTuJAC2ZBUncCAADKBAAADgAAAAAAAAABACAAAAAo&#10;AQAAZHJzL2Uyb0RvYy54bWxQSwUGAAAAAAYABgBZAQAAEQYAAAAA&#10;">
                <v:fill on="f" focussize="0,0"/>
                <v:stroke weight="2pt" color="#FF0000 [3204]" joinstyle="round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574665" cy="2813685"/>
            <wp:effectExtent l="0" t="0" r="3175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466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uto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直接按shift和F5</w:t>
      </w:r>
      <w:r>
        <w:rPr>
          <w:rFonts w:asciiTheme="majorEastAsia" w:hAnsiTheme="majorEastAsia" w:eastAsiaTheme="majorEastAsia"/>
        </w:rPr>
        <w:t xml:space="preserve">  </w:t>
      </w:r>
      <w:r>
        <w:rPr>
          <w:rFonts w:hint="eastAsia" w:asciiTheme="majorEastAsia" w:hAnsiTheme="majorEastAsia" w:eastAsiaTheme="majorEastAsia"/>
        </w:rPr>
        <w:t>或者点击调试</w:t>
      </w:r>
      <w:r>
        <w:rPr>
          <w:rFonts w:asciiTheme="majorEastAsia" w:hAnsiTheme="majorEastAsia" w:eastAsiaTheme="majorEastAsia"/>
        </w:rPr>
        <w:t>-</w:t>
      </w:r>
      <w:r>
        <w:rPr>
          <w:rFonts w:hint="eastAsia" w:asciiTheme="majorEastAsia" w:hAnsiTheme="majorEastAsia" w:eastAsiaTheme="majorEastAsia"/>
        </w:rPr>
        <w:t>停止调试 也可以按红色的方块</w:t>
      </w:r>
    </w:p>
    <w:p>
      <w:pPr>
        <w:pStyle w:val="2"/>
        <w:numPr>
          <w:ilvl w:val="1"/>
          <w:numId w:val="1"/>
        </w:numPr>
        <w:jc w:val="both"/>
      </w:pPr>
      <w:r>
        <w:rPr>
          <w:rFonts w:hint="eastAsia"/>
        </w:rPr>
        <w:t>如何在一个函数中每个语句单步执行？</w:t>
      </w:r>
    </w:p>
    <w:p>
      <w:pPr>
        <w:ind w:firstLine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1564005</wp:posOffset>
                </wp:positionV>
                <wp:extent cx="1577340" cy="114300"/>
                <wp:effectExtent l="12700" t="12700" r="25400" b="2540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6840" y="3463925"/>
                          <a:ext cx="1577340" cy="114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9.95pt;margin-top:123.15pt;height:9pt;width:124.2pt;z-index:251663360;v-text-anchor:middle;mso-width-relative:page;mso-height-relative:page;" filled="f" stroked="t" coordsize="21600,21600" arcsize="0.166666666666667" o:gfxdata="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LoYUY2gAAAAsBAAAPAAAAAAAAAAEAIAAA&#10;ACIAAABkcnMvZG93bnJldi54bWxQSwECFAAUAAAACACHTuJA/0GClXwCAADLBAAADgAAAAAAAAAB&#10;ACAAAAApAQAAZHJzL2Uyb0RvYy54bWxQSwUGAAAAAAYABgBZAQAAFwYAAAAA&#10;">
                <v:fill on="f" focussize="0,0"/>
                <v:stroke weight="2pt" color="#FF0000 [3204]" joinstyle="round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574665" cy="2834640"/>
            <wp:effectExtent l="0" t="0" r="317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466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</w:pPr>
      <w:r>
        <w:rPr>
          <w:rFonts w:hint="eastAsia"/>
          <w:b w:val="0"/>
          <w:sz w:val="21"/>
          <w:szCs w:val="21"/>
        </w:rPr>
        <w:t xml:space="preserve">点击 调试 </w:t>
      </w:r>
      <w:r>
        <w:rPr>
          <w:b w:val="0"/>
          <w:sz w:val="21"/>
          <w:szCs w:val="21"/>
        </w:rPr>
        <w:t xml:space="preserve">- </w:t>
      </w:r>
      <w:r>
        <w:rPr>
          <w:rFonts w:hint="eastAsia"/>
          <w:b w:val="0"/>
          <w:sz w:val="21"/>
          <w:szCs w:val="21"/>
        </w:rPr>
        <w:t>逐语句 或者 直接按“</w:t>
      </w:r>
      <w:r>
        <w:rPr>
          <w:b w:val="0"/>
          <w:sz w:val="21"/>
          <w:szCs w:val="21"/>
        </w:rPr>
        <w:t>F11”</w:t>
      </w:r>
      <w:r>
        <w:t xml:space="preserve"> </w:t>
      </w:r>
    </w:p>
    <w:p>
      <w:pPr>
        <w:pStyle w:val="3"/>
        <w:spacing w:before="240" w:after="240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1.3 在碰到 cout/sqrt 等系统类/系统函数时，如何一步完成这些系统类/系统函数的执行而不 要进入到这些系统类/函数的内部单步执行？</w:t>
      </w:r>
    </w:p>
    <w:p>
      <w:pPr>
        <w:ind w:firstLine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1644650</wp:posOffset>
                </wp:positionV>
                <wp:extent cx="1508760" cy="99060"/>
                <wp:effectExtent l="12700" t="12700" r="17780" b="2540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3040" y="7548245"/>
                          <a:ext cx="1508760" cy="990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5.95pt;margin-top:129.5pt;height:7.8pt;width:118.8pt;z-index:251664384;v-text-anchor:middle;mso-width-relative:page;mso-height-relative:page;" filled="f" stroked="t" coordsize="21600,21600" arcsize="0.166666666666667" o:gfxdata="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TF9uzbAAAACwEAAA8AAAAAAAAAAQAgAAAA&#10;IgAAAGRycy9kb3ducmV2LnhtbFBLAQIUABQAAAAIAIdO4kCXfnjkegIAAMwEAAAOAAAAAAAAAAEA&#10;IAAAACoBAABkcnMvZTJvRG9jLnhtbFBLBQYAAAAABgAGAFkBAAAWBgAAAAA=&#10;">
                <v:fill on="f" focussize="0,0"/>
                <v:stroke weight="2pt" color="#FF0000 [3204]" joinstyle="round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578475" cy="2804160"/>
            <wp:effectExtent l="0" t="0" r="1460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</w:pPr>
      <w:r>
        <w:rPr>
          <w:rFonts w:hint="eastAsia"/>
          <w:b w:val="0"/>
          <w:sz w:val="21"/>
          <w:szCs w:val="21"/>
        </w:rPr>
        <w:t xml:space="preserve">调试 </w:t>
      </w:r>
      <w:r>
        <w:rPr>
          <w:b w:val="0"/>
          <w:sz w:val="21"/>
          <w:szCs w:val="21"/>
        </w:rPr>
        <w:t xml:space="preserve">- </w:t>
      </w:r>
      <w:r>
        <w:rPr>
          <w:rFonts w:hint="eastAsia"/>
          <w:b w:val="0"/>
          <w:sz w:val="21"/>
          <w:szCs w:val="21"/>
        </w:rPr>
        <w:t>逐</w:t>
      </w:r>
      <w:r>
        <w:rPr>
          <w:rFonts w:hint="eastAsia"/>
          <w:b w:val="0"/>
          <w:sz w:val="21"/>
          <w:szCs w:val="21"/>
          <w:lang w:eastAsia="zh-CN"/>
        </w:rPr>
        <w:t>过程</w:t>
      </w:r>
      <w:r>
        <w:rPr>
          <w:rFonts w:hint="eastAsia"/>
          <w:b w:val="0"/>
          <w:sz w:val="21"/>
          <w:szCs w:val="21"/>
        </w:rPr>
        <w:t xml:space="preserve"> 或者 直接按“</w:t>
      </w:r>
      <w:r>
        <w:rPr>
          <w:b w:val="0"/>
          <w:sz w:val="21"/>
          <w:szCs w:val="21"/>
        </w:rPr>
        <w:t>F1</w:t>
      </w:r>
      <w:r>
        <w:rPr>
          <w:rFonts w:hint="eastAsia"/>
          <w:b w:val="0"/>
          <w:sz w:val="21"/>
          <w:szCs w:val="21"/>
          <w:lang w:val="en-US" w:eastAsia="zh-CN"/>
        </w:rPr>
        <w:t>0</w:t>
      </w:r>
      <w:r>
        <w:rPr>
          <w:b w:val="0"/>
          <w:sz w:val="21"/>
          <w:szCs w:val="21"/>
        </w:rPr>
        <w:t>”</w:t>
      </w:r>
      <w: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（一般情况下逐语句</w:t>
      </w:r>
      <w:r>
        <w:rPr>
          <w:rFonts w:hint="eastAsia"/>
        </w:rPr>
        <w:t>不会进入系统类/系统函数</w:t>
      </w: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）</w:t>
      </w:r>
    </w:p>
    <w:p>
      <w:pPr>
        <w:pStyle w:val="3"/>
        <w:spacing w:before="240" w:after="240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 xml:space="preserve">1.4 如果已经进入到 cout/sqrt 等系统类/系统函数的内部，如何跳出并返回自己的函数？ </w:t>
      </w:r>
    </w:p>
    <w:p>
      <w:pPr>
        <w:ind w:firstLine="0"/>
      </w:pPr>
    </w:p>
    <w:p>
      <w:pPr>
        <w:ind w:firstLine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161290</wp:posOffset>
                </wp:positionV>
                <wp:extent cx="121920" cy="114300"/>
                <wp:effectExtent l="12700" t="12700" r="17780" b="2540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1320" y="6311900"/>
                          <a:ext cx="121920" cy="114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5.55pt;margin-top:12.7pt;height:9pt;width:9.6pt;z-index:251665408;v-text-anchor:middle;mso-width-relative:page;mso-height-relative:page;" filled="f" stroked="t" coordsize="21600,21600" arcsize="0.166666666666667" o:gfxdata="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EcZivZAAAACQEAAA8AAAAAAAAAAQAgAAAAIgAA&#10;AGRycy9kb3ducmV2LnhtbFBLAQIUABQAAAAIAIdO4kCY166TeQIAAMwEAAAOAAAAAAAAAAEAIAAA&#10;ACgBAABkcnMvZTJvRG9jLnhtbFBLBQYAAAAABgAGAFkBAAATBgAAAAA=&#10;">
                <v:fill on="f" focussize="0,0"/>
                <v:stroke weight="2pt" color="#FF0000 [3204]" joinstyle="round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574665" cy="2813685"/>
            <wp:effectExtent l="0" t="0" r="3175" b="571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466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</w:pPr>
      <w:r>
        <w:rPr>
          <w:rFonts w:hint="eastAsia"/>
          <w:b w:val="0"/>
          <w:sz w:val="21"/>
          <w:szCs w:val="21"/>
        </w:rPr>
        <w:t xml:space="preserve">调试 </w:t>
      </w:r>
      <w:r>
        <w:rPr>
          <w:b w:val="0"/>
          <w:sz w:val="21"/>
          <w:szCs w:val="21"/>
        </w:rPr>
        <w:t xml:space="preserve">- </w:t>
      </w:r>
      <w:r>
        <w:rPr>
          <w:rFonts w:hint="eastAsia"/>
          <w:b w:val="0"/>
          <w:sz w:val="21"/>
          <w:szCs w:val="21"/>
          <w:lang w:eastAsia="zh-CN"/>
        </w:rPr>
        <w:t>跳出</w:t>
      </w:r>
      <w:r>
        <w:rPr>
          <w:rFonts w:hint="eastAsia"/>
          <w:b w:val="0"/>
          <w:sz w:val="21"/>
          <w:szCs w:val="21"/>
        </w:rPr>
        <w:t xml:space="preserve"> 或者 按“</w:t>
      </w:r>
      <w:r>
        <w:rPr>
          <w:rFonts w:hint="eastAsia"/>
          <w:b w:val="0"/>
          <w:sz w:val="21"/>
          <w:szCs w:val="21"/>
          <w:lang w:val="en-US" w:eastAsia="zh-CN"/>
        </w:rPr>
        <w:t>Shift+</w:t>
      </w:r>
      <w:r>
        <w:rPr>
          <w:b w:val="0"/>
          <w:sz w:val="21"/>
          <w:szCs w:val="21"/>
        </w:rPr>
        <w:t>F1</w:t>
      </w:r>
      <w:r>
        <w:rPr>
          <w:rFonts w:hint="eastAsia"/>
          <w:b w:val="0"/>
          <w:sz w:val="21"/>
          <w:szCs w:val="21"/>
          <w:lang w:val="en-US" w:eastAsia="zh-CN"/>
        </w:rPr>
        <w:t>1</w:t>
      </w:r>
      <w:r>
        <w:rPr>
          <w:b w:val="0"/>
          <w:sz w:val="21"/>
          <w:szCs w:val="21"/>
        </w:rPr>
        <w:t>”</w:t>
      </w:r>
      <w:r>
        <w:t xml:space="preserve"> </w:t>
      </w:r>
    </w:p>
    <w:p>
      <w:pPr>
        <w:pStyle w:val="3"/>
        <w:spacing w:before="240" w:after="240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1.5 在碰到自定义函数的调用语句（例如在 main 中调用自定义的 fun 函数）时，如何一步完成 自定义函数的执行而不要进入到这些自定义函数的内部单步执行？</w:t>
      </w:r>
    </w:p>
    <w:p>
      <w:pPr>
        <w:ind w:firstLine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1644650</wp:posOffset>
                </wp:positionV>
                <wp:extent cx="1508760" cy="99060"/>
                <wp:effectExtent l="12700" t="12700" r="17780" b="2540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3040" y="7548245"/>
                          <a:ext cx="1508760" cy="990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5.95pt;margin-top:129.5pt;height:7.8pt;width:118.8pt;z-index:251666432;v-text-anchor:middle;mso-width-relative:page;mso-height-relative:page;" filled="f" stroked="t" coordsize="21600,21600" arcsize="0.166666666666667" o:gfxdata="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kxfbs2wAAAAsBAAAPAAAAAAAAAAEAIAAA&#10;ACIAAABkcnMvZG93bnJldi54bWxQSwECFAAUAAAACACHTuJAzFP+gnsCAADMBAAADgAAAAAAAAAB&#10;ACAAAAAqAQAAZHJzL2Uyb0RvYy54bWxQSwUGAAAAAAYABgBZAQAAFwYAAAAA&#10;">
                <v:fill on="f" focussize="0,0"/>
                <v:stroke weight="2pt" color="#FF0000 [3204]" joinstyle="round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578475" cy="2804160"/>
            <wp:effectExtent l="0" t="0" r="14605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按</w:t>
      </w:r>
      <w:r>
        <w:rPr>
          <w:rFonts w:asciiTheme="majorEastAsia" w:hAnsiTheme="majorEastAsia" w:eastAsiaTheme="majorEastAsia"/>
        </w:rPr>
        <w:t xml:space="preserve">F10 </w:t>
      </w:r>
      <w:r>
        <w:rPr>
          <w:rFonts w:hint="eastAsia" w:asciiTheme="majorEastAsia" w:hAnsiTheme="majorEastAsia" w:eastAsiaTheme="majorEastAsia"/>
        </w:rPr>
        <w:t>或者 点击 调试-逐过程。</w:t>
      </w:r>
    </w:p>
    <w:p>
      <w:pPr>
        <w:ind w:firstLine="0"/>
      </w:pPr>
    </w:p>
    <w:p>
      <w:pPr>
        <w:pStyle w:val="3"/>
        <w:spacing w:before="240" w:after="240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1.6 在碰到自定义函数的调用语句（例如在 main 中调用自定义的 fun 函数）时，如何转到被调 用函数中单步执行？</w:t>
      </w:r>
    </w:p>
    <w:p>
      <w:pPr>
        <w:ind w:firstLine="0"/>
      </w:pPr>
    </w:p>
    <w:p>
      <w:pPr>
        <w:ind w:firstLine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1564005</wp:posOffset>
                </wp:positionV>
                <wp:extent cx="1577340" cy="114300"/>
                <wp:effectExtent l="12700" t="12700" r="25400" b="2540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6840" y="3463925"/>
                          <a:ext cx="1577340" cy="114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9.95pt;margin-top:123.15pt;height:9pt;width:124.2pt;z-index:251667456;v-text-anchor:middle;mso-width-relative:page;mso-height-relative:page;" filled="f" stroked="t" coordsize="21600,21600" arcsize="0.166666666666667" o:gfxdata="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y6GFGNoAAAALAQAADwAAAAAAAAABACAA&#10;AAAiAAAAZHJzL2Rvd25yZXYueG1sUEsBAhQAFAAAAAgAh07iQAOF9ON9AgAAzQQAAA4AAAAAAAAA&#10;AQAgAAAAKQEAAGRycy9lMm9Eb2MueG1sUEsFBgAAAAAGAAYAWQEAABgGAAAAAA==&#10;">
                <v:fill on="f" focussize="0,0"/>
                <v:stroke weight="2pt" color="#FF0000 [3204]" joinstyle="round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574665" cy="2834640"/>
            <wp:effectExtent l="0" t="0" r="3175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466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</w:pPr>
      <w:r>
        <w:rPr>
          <w:rFonts w:hint="eastAsia"/>
          <w:b w:val="0"/>
          <w:sz w:val="21"/>
          <w:szCs w:val="21"/>
        </w:rPr>
        <w:t xml:space="preserve">点击 调试 </w:t>
      </w:r>
      <w:r>
        <w:rPr>
          <w:b w:val="0"/>
          <w:sz w:val="21"/>
          <w:szCs w:val="21"/>
        </w:rPr>
        <w:t xml:space="preserve">- </w:t>
      </w:r>
      <w:r>
        <w:rPr>
          <w:rFonts w:hint="eastAsia"/>
          <w:b w:val="0"/>
          <w:sz w:val="21"/>
          <w:szCs w:val="21"/>
        </w:rPr>
        <w:t>逐语句 或者 直接按“</w:t>
      </w:r>
      <w:r>
        <w:rPr>
          <w:b w:val="0"/>
          <w:sz w:val="21"/>
          <w:szCs w:val="21"/>
        </w:rPr>
        <w:t>F11”</w:t>
      </w:r>
      <w:r>
        <w:t xml:space="preserve"> </w:t>
      </w:r>
    </w:p>
    <w:p>
      <w:pPr>
        <w:ind w:firstLine="0"/>
      </w:pPr>
    </w:p>
    <w:p>
      <w:pPr>
        <w:pStyle w:val="5"/>
        <w:numPr>
          <w:ilvl w:val="0"/>
          <w:numId w:val="1"/>
        </w:numPr>
        <w:autoSpaceDE w:val="0"/>
        <w:autoSpaceDN w:val="0"/>
        <w:spacing w:before="240" w:after="240" w:line="300" w:lineRule="auto"/>
        <w:ind w:firstLineChars="0"/>
        <w:rPr>
          <w:rFonts w:ascii="黑体" w:hAnsi="黑体" w:eastAsia="黑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使用VS2019的调试工具查看各种生存期/作用域变量</w:t>
      </w:r>
    </w:p>
    <w:p>
      <w:pPr>
        <w:pStyle w:val="5"/>
        <w:numPr>
          <w:ilvl w:val="1"/>
          <w:numId w:val="1"/>
        </w:numPr>
        <w:autoSpaceDE w:val="0"/>
        <w:autoSpaceDN w:val="0"/>
        <w:spacing w:before="240" w:after="240" w:line="300" w:lineRule="auto"/>
        <w:ind w:firstLineChars="0"/>
        <w:rPr>
          <w:rFonts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查看形参/自动变量的变化情况</w:t>
      </w:r>
    </w:p>
    <w:p>
      <w:pPr>
        <w:ind w:firstLine="0"/>
      </w:pPr>
      <w:r>
        <w:drawing>
          <wp:inline distT="0" distB="0" distL="114300" distR="114300">
            <wp:extent cx="5576570" cy="3243580"/>
            <wp:effectExtent l="0" t="0" r="1270" b="254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rFonts w:hint="eastAsia"/>
        </w:rPr>
      </w:pPr>
      <w:r>
        <w:rPr>
          <w:rFonts w:hint="eastAsia"/>
        </w:rPr>
        <w:t>在调试过程中，按 窗口 — 局部变量 在屏幕左下角会有一个窗口，显示自动变量的变化情况，同样当调试进入函数时，形参的变化情况也会显示。</w:t>
      </w:r>
    </w:p>
    <w:p>
      <w:pPr>
        <w:ind w:firstLine="0"/>
        <w:rPr>
          <w:rFonts w:hint="eastAsia"/>
        </w:rPr>
      </w:pPr>
    </w:p>
    <w:p>
      <w:pPr>
        <w:ind w:firstLine="0"/>
        <w:rPr>
          <w:rFonts w:hint="eastAsia"/>
        </w:rPr>
      </w:pPr>
    </w:p>
    <w:p>
      <w:pPr>
        <w:pStyle w:val="5"/>
        <w:numPr>
          <w:ilvl w:val="1"/>
          <w:numId w:val="1"/>
        </w:numPr>
        <w:autoSpaceDE w:val="0"/>
        <w:autoSpaceDN w:val="0"/>
        <w:spacing w:before="240" w:after="240" w:line="300" w:lineRule="auto"/>
        <w:ind w:firstLineChars="0"/>
        <w:rPr>
          <w:rFonts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查看静态局部变量的变化情况（该静态局部变量所在的函数体内/函数体外）</w:t>
      </w:r>
    </w:p>
    <w:p>
      <w:pPr>
        <w:ind w:firstLine="0"/>
      </w:pPr>
      <w:r>
        <w:drawing>
          <wp:inline distT="0" distB="0" distL="114300" distR="114300">
            <wp:extent cx="5574030" cy="4406265"/>
            <wp:effectExtent l="0" t="0" r="3810" b="1333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440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静态局部变量同样在窗口中显示，但只有当调试在该静态局部变量所在的函数内进行时才能被查看到，在函数体外无法查看。</w:t>
      </w:r>
    </w:p>
    <w:p>
      <w:pPr>
        <w:ind w:left="0" w:leftChars="0" w:firstLine="0" w:firstLineChars="0"/>
        <w:rPr>
          <w:rFonts w:hint="eastAsia"/>
        </w:rPr>
      </w:pPr>
    </w:p>
    <w:p>
      <w:pPr>
        <w:autoSpaceDE w:val="0"/>
        <w:autoSpaceDN w:val="0"/>
        <w:spacing w:before="240" w:after="240" w:line="300" w:lineRule="auto"/>
        <w:rPr>
          <w:rFonts w:hint="eastAsia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2.3 查看静态全局变量的变化情况（两个源程序文件，有静态全局变量同名） </w:t>
      </w:r>
    </w:p>
    <w:p>
      <w:pPr>
        <w:ind w:left="420" w:firstLine="420" w:firstLineChars="200"/>
        <w:rPr>
          <w:rFonts w:hint="eastAsia" w:eastAsia="宋体"/>
          <w:lang w:eastAsia="zh-CN"/>
        </w:rPr>
      </w:pPr>
      <w:r>
        <w:rPr>
          <w:rFonts w:hint="eastAsia"/>
        </w:rPr>
        <w:t>通过左下角的监视1栏可以自己添加想要观察的变量，但是当两个源程序文件静态全局变量同名时，</w:t>
      </w:r>
      <w:r>
        <w:rPr>
          <w:rFonts w:hint="eastAsia"/>
          <w:lang w:eastAsia="zh-CN"/>
        </w:rPr>
        <w:t>在哪个文件中，显示的就是哪个文件中的变量（但我认为这种情况应极力避免，在项目比较大的时候很难区分同名变量分别代表的含义）</w:t>
      </w:r>
    </w:p>
    <w:p>
      <w:pPr>
        <w:autoSpaceDE w:val="0"/>
        <w:autoSpaceDN w:val="0"/>
        <w:spacing w:before="240" w:after="240" w:line="300" w:lineRule="auto"/>
        <w:rPr>
          <w:rFonts w:hint="eastAsia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0"/>
      </w:pPr>
      <w:r>
        <w:drawing>
          <wp:inline distT="0" distB="0" distL="114300" distR="114300">
            <wp:extent cx="5139690" cy="4220845"/>
            <wp:effectExtent l="0" t="0" r="11430" b="63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</w:pPr>
      <w:r>
        <w:drawing>
          <wp:inline distT="0" distB="0" distL="114300" distR="114300">
            <wp:extent cx="5166995" cy="4225925"/>
            <wp:effectExtent l="0" t="0" r="14605" b="1079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42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pacing w:before="240" w:after="240" w:line="300" w:lineRule="auto"/>
        <w:ind w:left="420"/>
        <w:rPr>
          <w:rFonts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2.4 查看外部全局变量的变化情况（</w:t>
      </w:r>
      <w:bookmarkStart w:id="0" w:name="_Hlk27833484"/>
      <w:r>
        <w:rPr>
          <w:rFonts w:hint="eastAsia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两个源程序文件，一个定义，另一个有 extern 说明</w:t>
      </w:r>
      <w:bookmarkEnd w:id="0"/>
      <w:r>
        <w:rPr>
          <w:rFonts w:hint="eastAsia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）</w:t>
      </w:r>
    </w:p>
    <w:p>
      <w:pPr>
        <w:ind w:firstLine="0"/>
      </w:pPr>
      <w:r>
        <w:drawing>
          <wp:inline distT="0" distB="0" distL="114300" distR="114300">
            <wp:extent cx="4464050" cy="3847465"/>
            <wp:effectExtent l="0" t="0" r="1270" b="825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39920" cy="3811270"/>
            <wp:effectExtent l="0" t="0" r="10160" b="1397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 w:firstLineChars="200"/>
      </w:pPr>
      <w:r>
        <w:rPr>
          <w:rFonts w:hint="eastAsia"/>
        </w:rPr>
        <w:t>通过左下角的监视栏可以自己添加想要观察的变量，而当两个源程序文件，一个定义，另一个有 extern 说明时，n始终是一个，正常查看即可。</w:t>
      </w:r>
    </w:p>
    <w:p>
      <w:pPr>
        <w:pStyle w:val="5"/>
        <w:numPr>
          <w:ilvl w:val="0"/>
          <w:numId w:val="1"/>
        </w:numPr>
        <w:autoSpaceDE w:val="0"/>
        <w:autoSpaceDN w:val="0"/>
        <w:spacing w:before="240" w:after="240" w:line="300" w:lineRule="auto"/>
        <w:ind w:firstLineChars="0"/>
        <w:rPr>
          <w:rFonts w:ascii="黑体" w:hAnsi="黑体" w:eastAsia="黑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使用VS2019的调试工具查看各种不同类型变量</w:t>
      </w:r>
    </w:p>
    <w:p>
      <w:pPr>
        <w:autoSpaceDE w:val="0"/>
        <w:autoSpaceDN w:val="0"/>
        <w:spacing w:line="300" w:lineRule="auto"/>
        <w:ind w:firstLine="419" w:firstLineChars="149"/>
        <w:rPr>
          <w:rFonts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3.1 char/int/float 等简单变量 </w:t>
      </w:r>
    </w:p>
    <w:p>
      <w:pPr>
        <w:autoSpaceDE w:val="0"/>
        <w:autoSpaceDN w:val="0"/>
        <w:spacing w:line="300" w:lineRule="auto"/>
        <w:ind w:firstLine="419" w:firstLineChars="149"/>
        <w:rPr>
          <w:rFonts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3.2 指向简单变量的指针变量（如何查看地址、值？） </w:t>
      </w:r>
    </w:p>
    <w:p>
      <w:pPr>
        <w:autoSpaceDE w:val="0"/>
        <w:autoSpaceDN w:val="0"/>
        <w:spacing w:line="300" w:lineRule="auto"/>
        <w:ind w:firstLine="419" w:firstLineChars="149"/>
        <w:rPr>
          <w:rFonts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3.3 一维数组 </w:t>
      </w:r>
    </w:p>
    <w:p>
      <w:pPr>
        <w:autoSpaceDE w:val="0"/>
        <w:autoSpaceDN w:val="0"/>
        <w:spacing w:line="300" w:lineRule="auto"/>
        <w:ind w:firstLine="419" w:firstLineChars="149"/>
        <w:rPr>
          <w:rFonts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3.4 指向一维数组的指针变量（如何查看地址、值？）</w:t>
      </w:r>
    </w:p>
    <w:p>
      <w:pPr>
        <w:ind w:firstLine="0"/>
      </w:pPr>
      <w:r>
        <w:drawing>
          <wp:inline distT="0" distB="0" distL="114300" distR="114300">
            <wp:extent cx="5579745" cy="4808855"/>
            <wp:effectExtent l="0" t="0" r="13335" b="6985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pacing w:line="300" w:lineRule="auto"/>
        <w:ind w:left="0" w:leftChars="0" w:firstLine="0" w:firstLineChars="0"/>
      </w:pPr>
      <w:r>
        <w:rPr>
          <w:rFonts w:hint="eastAsia"/>
        </w:rPr>
        <w:t>（同第二部分）局部变量通过局部变量栏查看，全局变量通过在监视1中输入变量名来查看</w:t>
      </w:r>
    </w:p>
    <w:p>
      <w:pPr>
        <w:ind w:firstLine="0"/>
        <w:rPr>
          <w:rFonts w:hint="eastAsia"/>
        </w:rPr>
      </w:pPr>
      <w:r>
        <w:rPr>
          <w:rFonts w:hint="eastAsia"/>
        </w:rPr>
        <w:t>指针:地址在值一栏显示，而后面的大括号内则是具体的值（指向一维数组的指针变量的值为数组首元素）</w:t>
      </w:r>
    </w:p>
    <w:p>
      <w:pPr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但</w:t>
      </w:r>
      <w:r>
        <w:rPr>
          <w:rFonts w:hint="eastAsia"/>
          <w:lang w:val="en-US" w:eastAsia="zh-CN"/>
        </w:rPr>
        <w:t>char*貌似无法显示字符值，只能显示目标地址，但输出值是正确的。</w:t>
      </w:r>
    </w:p>
    <w:p>
      <w:pPr>
        <w:ind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如果p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是指向字符的指针，cout &lt;&lt; p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;显示的是p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指向的字符串，而不是p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变量的值，这是指向字符的指针比较特殊的地方。</w:t>
      </w:r>
    </w:p>
    <w:p>
      <w:pPr>
        <w:ind w:firstLine="0"/>
        <w:rPr>
          <w:rFonts w:hint="default"/>
          <w:lang w:val="en-US" w:eastAsia="zh-CN"/>
        </w:rPr>
      </w:pPr>
    </w:p>
    <w:p>
      <w:pPr>
        <w:ind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之所以这么做，</w:t>
      </w:r>
      <w:r>
        <w:rPr>
          <w:rFonts w:hint="eastAsia"/>
          <w:lang w:val="en-US" w:eastAsia="zh-CN"/>
        </w:rPr>
        <w:t>可能</w:t>
      </w:r>
      <w:r>
        <w:rPr>
          <w:rFonts w:hint="default"/>
          <w:lang w:val="en-US" w:eastAsia="zh-CN"/>
        </w:rPr>
        <w:t>是因为通过指针输出字符串比输出指针的值更为常用。</w:t>
      </w:r>
    </w:p>
    <w:p>
      <w:pPr>
        <w:autoSpaceDE w:val="0"/>
        <w:autoSpaceDN w:val="0"/>
        <w:spacing w:line="300" w:lineRule="auto"/>
        <w:ind w:firstLine="419" w:firstLineChars="149"/>
        <w:rPr>
          <w:rFonts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3.5 二维数组（包括数组名仅带一个下标的情况） </w:t>
      </w:r>
    </w:p>
    <w:p>
      <w:pPr>
        <w:ind w:firstLine="0"/>
      </w:pPr>
      <w:r>
        <w:drawing>
          <wp:inline distT="0" distB="0" distL="114300" distR="114300">
            <wp:extent cx="5579745" cy="4772660"/>
            <wp:effectExtent l="0" t="0" r="13335" b="12700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77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直接显示的是全部二维数组的地址值，点击二维数组名，会出现各个一维数组的地址和值。</w:t>
      </w:r>
    </w:p>
    <w:p>
      <w:pPr>
        <w:ind w:firstLine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在数组名仅带一个下标时，编译器会自动补全，同样显示的是</w:t>
      </w:r>
      <w:r>
        <w:rPr>
          <w:rFonts w:hint="eastAsia"/>
          <w:lang w:eastAsia="zh-CN"/>
        </w:rPr>
        <w:t>全部二维数组的地址值，点击二维数组名，会出现各个一维数组的地址和值。</w:t>
      </w:r>
    </w:p>
    <w:p>
      <w:pPr>
        <w:ind w:firstLine="0"/>
        <w:rPr>
          <w:rFonts w:hint="eastAsia"/>
          <w:lang w:eastAsia="zh-CN"/>
        </w:rPr>
      </w:pPr>
    </w:p>
    <w:p>
      <w:pPr>
        <w:pStyle w:val="5"/>
        <w:autoSpaceDE w:val="0"/>
        <w:autoSpaceDN w:val="0"/>
        <w:spacing w:line="300" w:lineRule="auto"/>
        <w:rPr>
          <w:rFonts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3.6 </w:t>
      </w:r>
      <w:r>
        <w:rPr>
          <w:rFonts w:hint="eastAsia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实参是一维数组名，形参是指针的情况，如何在函数中查看实参数组的地址、值？ </w:t>
      </w:r>
    </w:p>
    <w:p>
      <w:pPr>
        <w:ind w:firstLine="420" w:firstLineChars="200"/>
        <w:rPr>
          <w:rFonts w:hint="eastAsia"/>
        </w:rPr>
      </w:pPr>
      <w:bookmarkStart w:id="1" w:name="_Hlk27836532"/>
    </w:p>
    <w:p>
      <w:pPr>
        <w:ind w:firstLine="420" w:firstLineChars="200"/>
      </w:pPr>
      <w:r>
        <w:rPr>
          <w:rFonts w:hint="eastAsia"/>
        </w:rPr>
        <w:t>实参是一维数组名，形参是指针时，数组退化成指针，函数中无法直接查看实参数组的地址和值，</w:t>
      </w:r>
      <w:r>
        <w:rPr>
          <w:rFonts w:hint="eastAsia"/>
          <w:lang w:eastAsia="zh-CN"/>
        </w:rPr>
        <w:t>只有数组的首地址和首地址值，</w:t>
      </w:r>
      <w:r>
        <w:rPr>
          <w:rFonts w:hint="eastAsia"/>
        </w:rPr>
        <w:t>但是可以通过监视指针来间接达到（见下页）</w:t>
      </w:r>
    </w:p>
    <w:bookmarkEnd w:id="1"/>
    <w:p>
      <w:pPr>
        <w:ind w:firstLine="0"/>
      </w:pPr>
      <w:r>
        <w:drawing>
          <wp:inline distT="0" distB="0" distL="114300" distR="114300">
            <wp:extent cx="5577205" cy="3629025"/>
            <wp:effectExtent l="0" t="0" r="635" b="13335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</w:pPr>
    </w:p>
    <w:p>
      <w:pPr>
        <w:ind w:firstLine="0"/>
      </w:pPr>
      <w:r>
        <w:drawing>
          <wp:inline distT="0" distB="0" distL="114300" distR="114300">
            <wp:extent cx="5579745" cy="3597275"/>
            <wp:effectExtent l="0" t="0" r="13335" b="14605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</w:pPr>
      <w:r>
        <w:drawing>
          <wp:inline distT="0" distB="0" distL="114300" distR="114300">
            <wp:extent cx="5576570" cy="3648075"/>
            <wp:effectExtent l="0" t="0" r="1270" b="9525"/>
            <wp:docPr id="3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</w:pPr>
    </w:p>
    <w:p>
      <w:pPr>
        <w:ind w:firstLine="0"/>
      </w:pPr>
      <w:r>
        <w:drawing>
          <wp:inline distT="0" distB="0" distL="114300" distR="114300">
            <wp:extent cx="5574030" cy="3602990"/>
            <wp:effectExtent l="0" t="0" r="3810" b="8890"/>
            <wp:docPr id="3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</w:pPr>
    </w:p>
    <w:p>
      <w:pPr>
        <w:pStyle w:val="5"/>
        <w:autoSpaceDE w:val="0"/>
        <w:autoSpaceDN w:val="0"/>
        <w:spacing w:line="300" w:lineRule="auto"/>
        <w:rPr>
          <w:rFonts w:hint="eastAsia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Theme="majorEastAsia" w:hAnsiTheme="majorEastAsia" w:eastAsiaTheme="major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7 </w:t>
      </w:r>
      <w:r>
        <w:rPr>
          <w:rFonts w:hint="eastAsia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指向字符串常量的指针变量（能否看到无名字符串常量的地址？） </w:t>
      </w:r>
    </w:p>
    <w:p>
      <w:pPr>
        <w:pStyle w:val="5"/>
        <w:autoSpaceDE w:val="0"/>
        <w:autoSpaceDN w:val="0"/>
        <w:spacing w:line="300" w:lineRule="auto"/>
        <w:rPr>
          <w:rFonts w:hint="eastAsia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autoSpaceDE w:val="0"/>
        <w:autoSpaceDN w:val="0"/>
        <w:spacing w:line="300" w:lineRule="auto"/>
        <w:ind w:left="0" w:leftChars="0" w:firstLine="0" w:firstLineChars="0"/>
        <w:rPr>
          <w:rFonts w:hint="eastAsia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038090" cy="3933825"/>
            <wp:effectExtent l="0" t="0" r="6350" b="13335"/>
            <wp:docPr id="3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可以看到无名字符串常量的地址</w:t>
      </w:r>
    </w:p>
    <w:p>
      <w:pPr>
        <w:ind w:firstLine="0"/>
        <w:rPr>
          <w:rFonts w:hint="eastAsia"/>
          <w:lang w:val="en-US" w:eastAsia="zh-CN"/>
        </w:rPr>
      </w:pPr>
    </w:p>
    <w:p>
      <w:pPr>
        <w:ind w:firstLine="0"/>
        <w:rPr>
          <w:rFonts w:hint="eastAsia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Theme="majorEastAsia" w:hAnsiTheme="majorEastAsia" w:eastAsiaTheme="major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引用（引用与指针是否有区别？有什么区别？）</w:t>
      </w:r>
    </w:p>
    <w:p>
      <w:pPr>
        <w:ind w:firstLine="0"/>
      </w:pPr>
      <w:r>
        <w:drawing>
          <wp:inline distT="0" distB="0" distL="114300" distR="114300">
            <wp:extent cx="4641215" cy="3876675"/>
            <wp:effectExtent l="0" t="0" r="6985" b="952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ind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由调试可知引用是变量的别名，而指针是存放地址的变量</w:t>
      </w:r>
    </w:p>
    <w:p>
      <w:pPr>
        <w:ind w:firstLine="0"/>
        <w:rPr>
          <w:rFonts w:hint="eastAsia"/>
          <w:lang w:eastAsia="zh-CN"/>
        </w:rPr>
      </w:pPr>
    </w:p>
    <w:p>
      <w:pPr>
        <w:ind w:firstLine="0"/>
      </w:pPr>
      <w:r>
        <w:drawing>
          <wp:inline distT="0" distB="0" distL="114300" distR="114300">
            <wp:extent cx="5577205" cy="4511675"/>
            <wp:effectExtent l="0" t="0" r="635" b="14605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</w:pPr>
    </w:p>
    <w:p>
      <w:pPr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在这里看到数组也同样成立，在函数中使用引用或指针都可以改变实参。</w:t>
      </w:r>
    </w:p>
    <w:p>
      <w:pPr>
        <w:ind w:firstLine="0"/>
        <w:rPr>
          <w:rFonts w:hint="eastAsia"/>
          <w:lang w:val="en-US" w:eastAsia="zh-CN"/>
        </w:rPr>
      </w:pPr>
    </w:p>
    <w:p>
      <w:pPr>
        <w:pStyle w:val="5"/>
        <w:autoSpaceDE w:val="0"/>
        <w:autoSpaceDN w:val="0"/>
        <w:spacing w:line="300" w:lineRule="auto"/>
        <w:ind w:left="0" w:leftChars="0" w:firstLine="0" w:firstLineChars="0"/>
        <w:rPr>
          <w:rFonts w:hint="eastAsia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Theme="majorEastAsia" w:hAnsiTheme="majorEastAsia" w:eastAsiaTheme="major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使用指针时出现了越界访问</w:t>
      </w:r>
    </w:p>
    <w:p>
      <w:pPr>
        <w:pStyle w:val="5"/>
        <w:autoSpaceDE w:val="0"/>
        <w:autoSpaceDN w:val="0"/>
        <w:spacing w:line="300" w:lineRule="auto"/>
        <w:ind w:left="0" w:leftChars="0" w:firstLine="0" w:firstLineChars="0"/>
        <w:rPr>
          <w:rFonts w:hint="eastAsia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571490" cy="2594610"/>
            <wp:effectExtent l="0" t="0" r="6350" b="11430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autoSpaceDE w:val="0"/>
        <w:autoSpaceDN w:val="0"/>
        <w:spacing w:line="300" w:lineRule="auto"/>
        <w:ind w:left="0" w:leftChars="0" w:firstLine="0" w:firstLineChars="0"/>
        <w:rPr>
          <w:rFonts w:hint="eastAsia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575300" cy="4406265"/>
            <wp:effectExtent l="0" t="0" r="2540" b="13335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40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rFonts w:hint="eastAsia" w:eastAsia="宋体"/>
          <w:lang w:val="en-US" w:eastAsia="zh-CN"/>
        </w:rPr>
      </w:pPr>
      <w:r>
        <w:rPr>
          <w:rFonts w:hint="eastAsia"/>
        </w:rPr>
        <w:t>在调试时可以看到越界赋值成功，但是会引发异常</w:t>
      </w:r>
      <w:r>
        <w:rPr>
          <w:rFonts w:hint="eastAsia"/>
          <w:lang w:eastAsia="zh-CN"/>
        </w:rPr>
        <w:t>，因为访问了非法地址。</w:t>
      </w:r>
    </w:p>
    <w:sectPr>
      <w:headerReference r:id="rId3" w:type="default"/>
      <w:footerReference r:id="rId4" w:type="default"/>
      <w:pgSz w:w="11907" w:h="16840"/>
      <w:pgMar w:top="1361" w:right="1134" w:bottom="1361" w:left="1134" w:header="720" w:footer="851" w:gutter="851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长城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top w:val="single" w:color="auto" w:sz="12" w:space="1"/>
      </w:pBdr>
      <w:ind w:right="360"/>
      <w:jc w:val="right"/>
      <w:rPr>
        <w:rFonts w:ascii="宋体"/>
        <w:b/>
        <w:sz w:val="24"/>
        <w:szCs w:val="24"/>
      </w:rPr>
    </w:pPr>
    <w:r>
      <w:rPr>
        <w:rFonts w:hint="eastAsia" w:ascii="宋体"/>
        <w:b/>
        <w:sz w:val="24"/>
        <w:szCs w:val="24"/>
      </w:rPr>
      <w:t>第</w:t>
    </w:r>
    <w:r>
      <w:rPr>
        <w:rFonts w:ascii="宋体"/>
        <w:b/>
        <w:sz w:val="24"/>
        <w:szCs w:val="24"/>
        <w:lang w:val="zh-CN"/>
      </w:rPr>
      <w:t xml:space="preserve"> </w:t>
    </w:r>
    <w:r>
      <w:rPr>
        <w:rFonts w:ascii="宋体"/>
        <w:b/>
        <w:sz w:val="24"/>
        <w:szCs w:val="24"/>
      </w:rPr>
      <w:fldChar w:fldCharType="begin"/>
    </w:r>
    <w:r>
      <w:rPr>
        <w:rFonts w:ascii="宋体"/>
        <w:b/>
        <w:sz w:val="24"/>
        <w:szCs w:val="24"/>
      </w:rPr>
      <w:instrText xml:space="preserve">PAGE  \* Arabic  \* MERGEFORMAT</w:instrText>
    </w:r>
    <w:r>
      <w:rPr>
        <w:rFonts w:ascii="宋体"/>
        <w:b/>
        <w:sz w:val="24"/>
        <w:szCs w:val="24"/>
      </w:rPr>
      <w:fldChar w:fldCharType="separate"/>
    </w:r>
    <w:r>
      <w:rPr>
        <w:rFonts w:ascii="宋体"/>
        <w:b/>
        <w:sz w:val="24"/>
        <w:szCs w:val="24"/>
        <w:lang w:val="zh-CN"/>
      </w:rPr>
      <w:t>1</w:t>
    </w:r>
    <w:r>
      <w:rPr>
        <w:rFonts w:ascii="宋体"/>
        <w:b/>
        <w:sz w:val="24"/>
        <w:szCs w:val="24"/>
      </w:rPr>
      <w:fldChar w:fldCharType="end"/>
    </w:r>
    <w:r>
      <w:rPr>
        <w:rFonts w:hint="eastAsia" w:ascii="宋体"/>
        <w:b/>
        <w:sz w:val="24"/>
        <w:szCs w:val="24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670" w:h="11551" w:hSpace="180" w:wrap="auto" w:vAnchor="text" w:hAnchor="page" w:x="831" w:y="151"/>
      <w:jc w:val="center"/>
      <w:rPr>
        <w:rFonts w:ascii="宋体"/>
      </w:rPr>
    </w:pPr>
  </w:p>
  <w:p>
    <w:pPr>
      <w:framePr w:w="670" w:h="11551" w:hSpace="180" w:wrap="auto" w:vAnchor="text" w:hAnchor="page" w:x="831" w:y="151"/>
      <w:jc w:val="center"/>
      <w:rPr>
        <w:rFonts w:ascii="宋体"/>
      </w:rPr>
    </w:pPr>
  </w:p>
  <w:p>
    <w:pPr>
      <w:framePr w:w="670" w:h="11551" w:hSpace="180" w:wrap="auto" w:vAnchor="text" w:hAnchor="page" w:x="831" w:y="151"/>
      <w:jc w:val="center"/>
      <w:rPr>
        <w:rFonts w:ascii="宋体"/>
      </w:rPr>
    </w:pPr>
  </w:p>
  <w:p>
    <w:pPr>
      <w:framePr w:w="670" w:h="11551" w:hSpace="180" w:wrap="auto" w:vAnchor="text" w:hAnchor="page" w:x="831" w:y="151"/>
      <w:jc w:val="center"/>
      <w:rPr>
        <w:rFonts w:ascii="宋体"/>
      </w:rPr>
    </w:pPr>
  </w:p>
  <w:p>
    <w:pPr>
      <w:framePr w:w="670" w:h="11551" w:hSpace="180" w:wrap="auto" w:vAnchor="text" w:hAnchor="page" w:x="831" w:y="151"/>
      <w:jc w:val="center"/>
      <w:rPr>
        <w:rFonts w:ascii="宋体"/>
      </w:rPr>
    </w:pPr>
  </w:p>
  <w:p>
    <w:pPr>
      <w:framePr w:w="670" w:h="11551" w:hSpace="180" w:wrap="auto" w:vAnchor="text" w:hAnchor="page" w:x="831" w:y="151"/>
      <w:jc w:val="center"/>
      <w:rPr>
        <w:rFonts w:ascii="宋体"/>
      </w:rPr>
    </w:pPr>
  </w:p>
  <w:p>
    <w:pPr>
      <w:framePr w:w="670" w:h="11551" w:hSpace="180" w:wrap="auto" w:vAnchor="text" w:hAnchor="page" w:x="831" w:y="151"/>
      <w:jc w:val="center"/>
      <w:rPr>
        <w:rFonts w:ascii="宋体"/>
      </w:rPr>
    </w:pPr>
  </w:p>
  <w:p>
    <w:pPr>
      <w:framePr w:w="670" w:h="11551" w:hSpace="180" w:wrap="auto" w:vAnchor="text" w:hAnchor="page" w:x="831" w:y="151"/>
      <w:jc w:val="center"/>
      <w:rPr>
        <w:rFonts w:ascii="宋体"/>
      </w:rPr>
    </w:pPr>
  </w:p>
  <w:p>
    <w:pPr>
      <w:framePr w:w="670" w:h="11551" w:hSpace="180" w:wrap="auto" w:vAnchor="text" w:hAnchor="page" w:x="831" w:y="151"/>
      <w:jc w:val="center"/>
      <w:rPr>
        <w:rFonts w:ascii="宋体"/>
      </w:rPr>
    </w:pP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装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订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线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670" w:h="11551" w:hSpace="180" w:wrap="auto" w:vAnchor="text" w:hAnchor="page" w:x="831" w:y="151"/>
      <w:jc w:val="center"/>
    </w:pPr>
    <w:r>
      <w:rPr>
        <w:rFonts w:hint="eastAsia" w:ascii="宋体"/>
      </w:rPr>
      <w:t>┊</w:t>
    </w:r>
  </w:p>
  <w:p>
    <w:pPr>
      <w:pStyle w:val="22"/>
      <w:pBdr>
        <w:bottom w:val="single" w:color="auto" w:sz="6" w:space="12"/>
      </w:pBdr>
    </w:pPr>
  </w:p>
  <w:p>
    <w:pPr>
      <w:pStyle w:val="22"/>
      <w:pBdr>
        <w:bottom w:val="single" w:color="auto" w:sz="6" w:space="12"/>
      </w:pBd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2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r>
                            <w:rPr>
                              <w:rFonts w:hint="eastAsia"/>
                            </w:rPr>
                            <w:drawing>
                              <wp:inline distT="0" distB="0" distL="0" distR="0">
                                <wp:extent cx="2114550" cy="485775"/>
                                <wp:effectExtent l="0" t="0" r="0" b="9525"/>
                                <wp:docPr id="4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图片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0pt;margin-top:6.1pt;height:37.45pt;width:198pt;z-index:251659264;mso-width-relative:page;mso-height-relative:page;" filled="f" stroked="f" coordsize="21600,21600" o:gfxdata="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2ADXodcAAAAGAQAADwAAAAAAAAABACAAAAAiAAAAZHJzL2Rvd25yZXYu&#10;eG1sUEsBAhQAFAAAAAgAh07iQFCeYSb8AQAACQQAAA4AAAAAAAAAAQAgAAAAJgEAAGRycy9lMm9E&#10;b2MueG1sUEsFBgAAAAAGAAYAWQEAAJQ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rFonts w:hint="eastAsia"/>
                      </w:rPr>
                      <w:drawing>
                        <wp:inline distT="0" distB="0" distL="0" distR="0">
                          <wp:extent cx="2114550" cy="485775"/>
                          <wp:effectExtent l="0" t="0" r="0" b="9525"/>
                          <wp:docPr id="4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图片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22"/>
      <w:pBdr>
        <w:bottom w:val="single" w:color="auto" w:sz="6" w:space="12"/>
      </w:pBdr>
      <w:jc w:val="right"/>
    </w:pPr>
  </w:p>
  <w:p>
    <w:pPr>
      <w:pStyle w:val="22"/>
      <w:pBdr>
        <w:bottom w:val="single" w:color="auto" w:sz="6" w:space="12"/>
      </w:pBdr>
      <w:jc w:val="right"/>
      <w:rPr>
        <w:rFonts w:ascii="宋体"/>
        <w:sz w:val="24"/>
        <w:szCs w:val="24"/>
      </w:rPr>
    </w:pPr>
    <w:r>
      <w:rPr>
        <w:rFonts w:hint="eastAsia" w:ascii="宋体"/>
        <w:sz w:val="24"/>
        <w:szCs w:val="24"/>
      </w:rPr>
      <w:t>实验报告</w:t>
    </w:r>
  </w:p>
  <w:p>
    <w:pPr>
      <w:pStyle w:val="22"/>
      <w:pBdr>
        <w:top w:val="single" w:color="auto" w:sz="6" w:space="1"/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EF4448"/>
    <w:multiLevelType w:val="multilevel"/>
    <w:tmpl w:val="27EF4448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8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008"/>
    <w:rsid w:val="00031177"/>
    <w:rsid w:val="000723CD"/>
    <w:rsid w:val="00087D77"/>
    <w:rsid w:val="000A2058"/>
    <w:rsid w:val="00146C50"/>
    <w:rsid w:val="00190B21"/>
    <w:rsid w:val="00206400"/>
    <w:rsid w:val="0021536A"/>
    <w:rsid w:val="002E7724"/>
    <w:rsid w:val="00303CAF"/>
    <w:rsid w:val="00304F7C"/>
    <w:rsid w:val="00356C11"/>
    <w:rsid w:val="0039367A"/>
    <w:rsid w:val="003C0912"/>
    <w:rsid w:val="004576CF"/>
    <w:rsid w:val="00471E69"/>
    <w:rsid w:val="0047455D"/>
    <w:rsid w:val="004A7D1A"/>
    <w:rsid w:val="004C0152"/>
    <w:rsid w:val="00530E80"/>
    <w:rsid w:val="00533C81"/>
    <w:rsid w:val="00562810"/>
    <w:rsid w:val="005D07DD"/>
    <w:rsid w:val="00620535"/>
    <w:rsid w:val="006D02C3"/>
    <w:rsid w:val="006F1220"/>
    <w:rsid w:val="007340E7"/>
    <w:rsid w:val="0082283E"/>
    <w:rsid w:val="00880EF8"/>
    <w:rsid w:val="008B45C4"/>
    <w:rsid w:val="008E13AD"/>
    <w:rsid w:val="0090115D"/>
    <w:rsid w:val="009246F2"/>
    <w:rsid w:val="009405E6"/>
    <w:rsid w:val="009418C4"/>
    <w:rsid w:val="00963989"/>
    <w:rsid w:val="00991F1C"/>
    <w:rsid w:val="00A261FC"/>
    <w:rsid w:val="00A733B0"/>
    <w:rsid w:val="00AB6E1D"/>
    <w:rsid w:val="00AC57F2"/>
    <w:rsid w:val="00BA5B9A"/>
    <w:rsid w:val="00BB18EF"/>
    <w:rsid w:val="00C30F60"/>
    <w:rsid w:val="00C34587"/>
    <w:rsid w:val="00C53942"/>
    <w:rsid w:val="00CB3552"/>
    <w:rsid w:val="00CD61EF"/>
    <w:rsid w:val="00D6550C"/>
    <w:rsid w:val="00D85994"/>
    <w:rsid w:val="00E46D34"/>
    <w:rsid w:val="00E515A1"/>
    <w:rsid w:val="00E9341A"/>
    <w:rsid w:val="00EF2FCE"/>
    <w:rsid w:val="00F07008"/>
    <w:rsid w:val="00F11831"/>
    <w:rsid w:val="03BC6676"/>
    <w:rsid w:val="0CE33021"/>
    <w:rsid w:val="210A0503"/>
    <w:rsid w:val="2BEB63D8"/>
    <w:rsid w:val="439A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qFormat="1" w:unhideWhenUsed="0" w:uiPriority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ind w:firstLine="425"/>
      <w:jc w:val="both"/>
      <w:textAlignment w:val="baseline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4">
    <w:name w:val="heading 2"/>
    <w:basedOn w:val="5"/>
    <w:next w:val="3"/>
    <w:qFormat/>
    <w:uiPriority w:val="0"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6">
    <w:name w:val="heading 3"/>
    <w:basedOn w:val="1"/>
    <w:next w:val="1"/>
    <w:qFormat/>
    <w:uiPriority w:val="0"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36">
    <w:name w:val="Default Paragraph Font"/>
    <w:semiHidden/>
    <w:unhideWhenUsed/>
    <w:qFormat/>
    <w:uiPriority w:val="1"/>
  </w:style>
  <w:style w:type="table" w:default="1" w:styleId="3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/>
    </w:p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paragraph" w:styleId="7">
    <w:name w:val="toc 7"/>
    <w:basedOn w:val="1"/>
    <w:next w:val="1"/>
    <w:semiHidden/>
    <w:qFormat/>
    <w:uiPriority w:val="0"/>
    <w:pPr>
      <w:ind w:left="2520" w:leftChars="1200"/>
    </w:pPr>
  </w:style>
  <w:style w:type="paragraph" w:styleId="8">
    <w:name w:val="index 8"/>
    <w:basedOn w:val="1"/>
    <w:next w:val="1"/>
    <w:semiHidden/>
    <w:qFormat/>
    <w:uiPriority w:val="0"/>
    <w:pPr>
      <w:ind w:left="1400" w:leftChars="1400" w:firstLine="0"/>
    </w:pPr>
  </w:style>
  <w:style w:type="paragraph" w:styleId="9">
    <w:name w:val="index 5"/>
    <w:basedOn w:val="1"/>
    <w:next w:val="1"/>
    <w:semiHidden/>
    <w:qFormat/>
    <w:uiPriority w:val="0"/>
    <w:pPr>
      <w:ind w:left="800" w:leftChars="800" w:firstLine="0"/>
    </w:pPr>
  </w:style>
  <w:style w:type="paragraph" w:styleId="10">
    <w:name w:val="Document Map"/>
    <w:basedOn w:val="1"/>
    <w:semiHidden/>
    <w:qFormat/>
    <w:uiPriority w:val="0"/>
    <w:pPr>
      <w:shd w:val="clear" w:color="auto" w:fill="000080"/>
    </w:pPr>
  </w:style>
  <w:style w:type="paragraph" w:styleId="11">
    <w:name w:val="index 6"/>
    <w:basedOn w:val="1"/>
    <w:next w:val="1"/>
    <w:semiHidden/>
    <w:qFormat/>
    <w:uiPriority w:val="0"/>
    <w:pPr>
      <w:ind w:left="1000" w:leftChars="1000" w:firstLine="0"/>
    </w:pPr>
  </w:style>
  <w:style w:type="paragraph" w:styleId="12">
    <w:name w:val="Body Text"/>
    <w:basedOn w:val="1"/>
    <w:qFormat/>
    <w:uiPriority w:val="0"/>
    <w:rPr>
      <w:rFonts w:eastAsia="长城楷体"/>
      <w:sz w:val="28"/>
      <w:szCs w:val="28"/>
    </w:rPr>
  </w:style>
  <w:style w:type="paragraph" w:styleId="13">
    <w:name w:val="Body Text Indent"/>
    <w:basedOn w:val="1"/>
    <w:qFormat/>
    <w:uiPriority w:val="0"/>
    <w:pPr>
      <w:autoSpaceDE w:val="0"/>
      <w:autoSpaceDN w:val="0"/>
      <w:ind w:firstLine="420" w:firstLineChars="200"/>
    </w:pPr>
  </w:style>
  <w:style w:type="paragraph" w:styleId="14">
    <w:name w:val="index 4"/>
    <w:basedOn w:val="1"/>
    <w:next w:val="1"/>
    <w:semiHidden/>
    <w:qFormat/>
    <w:uiPriority w:val="0"/>
    <w:pPr>
      <w:ind w:left="600" w:leftChars="600" w:firstLine="0"/>
    </w:pPr>
  </w:style>
  <w:style w:type="paragraph" w:styleId="15">
    <w:name w:val="toc 5"/>
    <w:basedOn w:val="1"/>
    <w:next w:val="1"/>
    <w:semiHidden/>
    <w:qFormat/>
    <w:uiPriority w:val="0"/>
    <w:pPr>
      <w:ind w:left="1680" w:leftChars="800"/>
    </w:pPr>
  </w:style>
  <w:style w:type="paragraph" w:styleId="16">
    <w:name w:val="toc 3"/>
    <w:basedOn w:val="1"/>
    <w:next w:val="1"/>
    <w:semiHidden/>
    <w:qFormat/>
    <w:uiPriority w:val="0"/>
    <w:pPr>
      <w:ind w:left="840" w:leftChars="400"/>
    </w:pPr>
  </w:style>
  <w:style w:type="paragraph" w:styleId="17">
    <w:name w:val="toc 8"/>
    <w:basedOn w:val="1"/>
    <w:next w:val="1"/>
    <w:semiHidden/>
    <w:qFormat/>
    <w:uiPriority w:val="0"/>
    <w:pPr>
      <w:ind w:left="2940" w:leftChars="1400"/>
    </w:pPr>
  </w:style>
  <w:style w:type="paragraph" w:styleId="18">
    <w:name w:val="index 3"/>
    <w:basedOn w:val="1"/>
    <w:next w:val="1"/>
    <w:semiHidden/>
    <w:qFormat/>
    <w:uiPriority w:val="0"/>
    <w:pPr>
      <w:ind w:left="400" w:leftChars="400" w:firstLine="0"/>
    </w:pPr>
  </w:style>
  <w:style w:type="paragraph" w:styleId="19">
    <w:name w:val="Body Text Indent 2"/>
    <w:basedOn w:val="1"/>
    <w:qFormat/>
    <w:uiPriority w:val="0"/>
    <w:pPr>
      <w:autoSpaceDE w:val="0"/>
      <w:autoSpaceDN w:val="0"/>
      <w:ind w:firstLine="420" w:firstLineChars="200"/>
      <w:jc w:val="left"/>
    </w:pPr>
    <w:rPr>
      <w:color w:val="000000"/>
      <w:kern w:val="0"/>
    </w:rPr>
  </w:style>
  <w:style w:type="paragraph" w:styleId="20">
    <w:name w:val="Balloon Text"/>
    <w:basedOn w:val="1"/>
    <w:link w:val="47"/>
    <w:qFormat/>
    <w:uiPriority w:val="0"/>
    <w:rPr>
      <w:sz w:val="18"/>
      <w:szCs w:val="18"/>
    </w:rPr>
  </w:style>
  <w:style w:type="paragraph" w:styleId="21">
    <w:name w:val="footer"/>
    <w:basedOn w:val="1"/>
    <w:link w:val="48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3">
    <w:name w:val="toc 1"/>
    <w:basedOn w:val="1"/>
    <w:next w:val="1"/>
    <w:semiHidden/>
    <w:qFormat/>
    <w:uiPriority w:val="0"/>
    <w:pPr>
      <w:tabs>
        <w:tab w:val="right" w:leader="dot" w:pos="8778"/>
      </w:tabs>
      <w:autoSpaceDE w:val="0"/>
      <w:autoSpaceDN w:val="0"/>
      <w:spacing w:before="120" w:beforeLines="50"/>
    </w:pPr>
    <w:rPr>
      <w:rFonts w:ascii="宋体" w:hAnsi="宋体"/>
    </w:rPr>
  </w:style>
  <w:style w:type="paragraph" w:styleId="24">
    <w:name w:val="toc 4"/>
    <w:basedOn w:val="1"/>
    <w:next w:val="1"/>
    <w:semiHidden/>
    <w:qFormat/>
    <w:uiPriority w:val="0"/>
    <w:pPr>
      <w:ind w:left="1260" w:leftChars="600"/>
    </w:pPr>
  </w:style>
  <w:style w:type="paragraph" w:styleId="25">
    <w:name w:val="index heading"/>
    <w:basedOn w:val="1"/>
    <w:next w:val="26"/>
    <w:semiHidden/>
    <w:qFormat/>
    <w:uiPriority w:val="0"/>
  </w:style>
  <w:style w:type="paragraph" w:styleId="26">
    <w:name w:val="index 1"/>
    <w:basedOn w:val="1"/>
    <w:next w:val="1"/>
    <w:semiHidden/>
    <w:qFormat/>
    <w:uiPriority w:val="0"/>
    <w:pPr>
      <w:ind w:firstLine="0"/>
    </w:pPr>
  </w:style>
  <w:style w:type="paragraph" w:styleId="27">
    <w:name w:val="toc 6"/>
    <w:basedOn w:val="1"/>
    <w:next w:val="1"/>
    <w:semiHidden/>
    <w:qFormat/>
    <w:uiPriority w:val="0"/>
    <w:pPr>
      <w:ind w:left="2100" w:leftChars="1000"/>
    </w:pPr>
  </w:style>
  <w:style w:type="paragraph" w:styleId="28">
    <w:name w:val="Body Text Indent 3"/>
    <w:basedOn w:val="1"/>
    <w:qFormat/>
    <w:uiPriority w:val="0"/>
    <w:pPr>
      <w:autoSpaceDE w:val="0"/>
      <w:autoSpaceDN w:val="0"/>
      <w:ind w:firstLine="525" w:firstLineChars="250"/>
    </w:pPr>
    <w:rPr>
      <w:color w:val="000000"/>
      <w:kern w:val="0"/>
    </w:rPr>
  </w:style>
  <w:style w:type="paragraph" w:styleId="29">
    <w:name w:val="index 7"/>
    <w:basedOn w:val="1"/>
    <w:next w:val="1"/>
    <w:semiHidden/>
    <w:qFormat/>
    <w:uiPriority w:val="0"/>
    <w:pPr>
      <w:ind w:left="1200" w:leftChars="1200" w:firstLine="0"/>
    </w:pPr>
  </w:style>
  <w:style w:type="paragraph" w:styleId="30">
    <w:name w:val="index 9"/>
    <w:basedOn w:val="1"/>
    <w:next w:val="1"/>
    <w:semiHidden/>
    <w:qFormat/>
    <w:uiPriority w:val="0"/>
    <w:pPr>
      <w:ind w:left="1600" w:leftChars="1600" w:firstLine="0"/>
    </w:pPr>
  </w:style>
  <w:style w:type="paragraph" w:styleId="31">
    <w:name w:val="toc 2"/>
    <w:basedOn w:val="1"/>
    <w:next w:val="1"/>
    <w:semiHidden/>
    <w:qFormat/>
    <w:uiPriority w:val="0"/>
    <w:pPr>
      <w:ind w:left="420" w:leftChars="200"/>
    </w:pPr>
  </w:style>
  <w:style w:type="paragraph" w:styleId="32">
    <w:name w:val="toc 9"/>
    <w:basedOn w:val="1"/>
    <w:next w:val="1"/>
    <w:semiHidden/>
    <w:qFormat/>
    <w:uiPriority w:val="0"/>
    <w:pPr>
      <w:ind w:left="3360" w:leftChars="1600"/>
    </w:pPr>
  </w:style>
  <w:style w:type="paragraph" w:styleId="33">
    <w:name w:val="index 2"/>
    <w:basedOn w:val="1"/>
    <w:next w:val="1"/>
    <w:semiHidden/>
    <w:qFormat/>
    <w:uiPriority w:val="0"/>
    <w:pPr>
      <w:ind w:left="200" w:leftChars="200" w:firstLine="0"/>
    </w:pPr>
  </w:style>
  <w:style w:type="table" w:styleId="35">
    <w:name w:val="Table Grid"/>
    <w:basedOn w:val="34"/>
    <w:qFormat/>
    <w:uiPriority w:val="0"/>
    <w:pPr>
      <w:widowControl w:val="0"/>
      <w:adjustRightInd w:val="0"/>
      <w:ind w:firstLine="425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7">
    <w:name w:val="page number"/>
    <w:basedOn w:val="36"/>
    <w:qFormat/>
    <w:uiPriority w:val="0"/>
  </w:style>
  <w:style w:type="character" w:styleId="38">
    <w:name w:val="Hyperlink"/>
    <w:qFormat/>
    <w:uiPriority w:val="0"/>
    <w:rPr>
      <w:color w:val="0000FF"/>
      <w:u w:val="single"/>
    </w:rPr>
  </w:style>
  <w:style w:type="character" w:customStyle="1" w:styleId="39">
    <w:name w:val="definition"/>
    <w:qFormat/>
    <w:uiPriority w:val="0"/>
    <w:rPr>
      <w:b/>
      <w:bCs/>
      <w:u w:val="none"/>
      <w:vertAlign w:val="baseline"/>
    </w:rPr>
  </w:style>
  <w:style w:type="paragraph" w:customStyle="1" w:styleId="40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41">
    <w:name w:val=".."/>
    <w:basedOn w:val="40"/>
    <w:next w:val="40"/>
    <w:qFormat/>
    <w:uiPriority w:val="0"/>
    <w:rPr>
      <w:rFonts w:cs="Times New Roman"/>
      <w:color w:val="auto"/>
    </w:rPr>
  </w:style>
  <w:style w:type="paragraph" w:customStyle="1" w:styleId="42">
    <w:name w:val="......"/>
    <w:basedOn w:val="40"/>
    <w:next w:val="40"/>
    <w:qFormat/>
    <w:uiPriority w:val="0"/>
    <w:rPr>
      <w:rFonts w:cs="Times New Roman"/>
      <w:color w:val="auto"/>
    </w:rPr>
  </w:style>
  <w:style w:type="paragraph" w:customStyle="1" w:styleId="43">
    <w:name w:val="图号"/>
    <w:basedOn w:val="1"/>
    <w:qFormat/>
    <w:uiPriority w:val="0"/>
    <w:pPr>
      <w:spacing w:after="120" w:line="480" w:lineRule="auto"/>
      <w:jc w:val="center"/>
    </w:pPr>
    <w:rPr>
      <w:sz w:val="18"/>
    </w:rPr>
  </w:style>
  <w:style w:type="paragraph" w:customStyle="1" w:styleId="44">
    <w:name w:val="表号"/>
    <w:basedOn w:val="1"/>
    <w:qFormat/>
    <w:uiPriority w:val="0"/>
    <w:pPr>
      <w:spacing w:after="120"/>
    </w:pPr>
    <w:rPr>
      <w:rFonts w:eastAsia="黑体"/>
      <w:sz w:val="18"/>
      <w:szCs w:val="16"/>
    </w:rPr>
  </w:style>
  <w:style w:type="paragraph" w:customStyle="1" w:styleId="45">
    <w:name w:val="论文题目"/>
    <w:basedOn w:val="12"/>
    <w:qFormat/>
    <w:uiPriority w:val="0"/>
    <w:pPr>
      <w:spacing w:before="480" w:after="480"/>
      <w:jc w:val="center"/>
    </w:pPr>
    <w:rPr>
      <w:rFonts w:eastAsia="黑体"/>
      <w:sz w:val="44"/>
    </w:rPr>
  </w:style>
  <w:style w:type="paragraph" w:customStyle="1" w:styleId="46">
    <w:name w:val="作者"/>
    <w:basedOn w:val="12"/>
    <w:qFormat/>
    <w:uiPriority w:val="0"/>
    <w:pPr>
      <w:jc w:val="center"/>
    </w:pPr>
    <w:rPr>
      <w:rFonts w:eastAsia="楷体_GB2312"/>
    </w:rPr>
  </w:style>
  <w:style w:type="character" w:customStyle="1" w:styleId="47">
    <w:name w:val="批注框文本 Char"/>
    <w:basedOn w:val="36"/>
    <w:link w:val="20"/>
    <w:uiPriority w:val="0"/>
    <w:rPr>
      <w:kern w:val="2"/>
      <w:sz w:val="18"/>
      <w:szCs w:val="18"/>
    </w:rPr>
  </w:style>
  <w:style w:type="character" w:customStyle="1" w:styleId="48">
    <w:name w:val="页脚 Char"/>
    <w:basedOn w:val="36"/>
    <w:link w:val="21"/>
    <w:uiPriority w:val="99"/>
    <w:rPr>
      <w:kern w:val="2"/>
      <w:sz w:val="18"/>
      <w:szCs w:val="18"/>
    </w:rPr>
  </w:style>
  <w:style w:type="paragraph" w:customStyle="1" w:styleId="49">
    <w:name w:val="硕士学位论文"/>
    <w:basedOn w:val="1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50">
    <w:name w:val="首页居中"/>
    <w:basedOn w:val="1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customStyle="1" w:styleId="51">
    <w:name w:val="首页页脚中文"/>
    <w:basedOn w:val="1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paragraph" w:customStyle="1" w:styleId="52">
    <w:name w:val="首页页脚英文"/>
    <w:basedOn w:val="1"/>
    <w:qFormat/>
    <w:uiPriority w:val="0"/>
    <w:pPr>
      <w:ind w:firstLine="0" w:firstLineChars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C05BA8-EA40-4B02-87A9-59A12FA503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Tongji University</Company>
  <Pages>15</Pages>
  <Words>1563</Words>
  <Characters>1727</Characters>
  <Lines>3</Lines>
  <Paragraphs>1</Paragraphs>
  <TotalTime>9</TotalTime>
  <ScaleCrop>false</ScaleCrop>
  <LinksUpToDate>false</LinksUpToDate>
  <CharactersWithSpaces>1905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2014-11-27T14:38:00Z</dcterms:created>
  <dc:creator>JhJiang</dc:creator>
  <cp:lastModifiedBy>6</cp:lastModifiedBy>
  <dcterms:modified xsi:type="dcterms:W3CDTF">2021-06-22T08:12:26Z</dcterms:modified>
  <dc:title>毕业设计（论文）正文模板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  <property fmtid="{D5CDD505-2E9C-101B-9397-08002B2CF9AE}" pid="7" name="KSOProductBuildVer">
    <vt:lpwstr>2052-11.1.0.10577</vt:lpwstr>
  </property>
  <property fmtid="{D5CDD505-2E9C-101B-9397-08002B2CF9AE}" pid="8" name="ICV">
    <vt:lpwstr>8FE0D5228AA1454FA78DE3457D1FB8B2</vt:lpwstr>
  </property>
</Properties>
</file>