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Seq2seq与attention图解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1.seq2seq简介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Seq2seq模型现在已经在机器翻译、文本摘要和图像解释方面取得了很大的成功。谷歌翻译在2016年使用这个模型。Seq2seq模型的输入是序列化数据（比如单词、信件内容、图片特征等），输出也是序列化数据。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从模型与翻译，两个角度来叙述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。（因doc文档难插入视频，很</w:t>
      </w:r>
      <w:bookmarkStart w:id="0" w:name="_GoBack"/>
      <w:bookmarkEnd w:id="0"/>
      <w:r>
        <w:rPr>
          <w:rFonts w:hint="eastAsia" w:ascii="宋体" w:hAnsi="宋体" w:cs="宋体"/>
          <w:sz w:val="24"/>
          <w:szCs w:val="24"/>
          <w:lang w:val="en-US" w:eastAsia="zh-CN"/>
        </w:rPr>
        <w:t>推荐这个作者的文档加视频，很简洁易懂）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模型训练过程如下所示：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1082675"/>
            <wp:effectExtent l="0" t="0" r="1905" b="1460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970915"/>
            <wp:effectExtent l="0" t="0" r="1905" b="44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在机器翻译的网络中，输入序列是一串单词，一个接着一个进行输入，输出也是一系列单词,过程如下：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1306195"/>
            <wp:effectExtent l="0" t="0" r="1905" b="444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1312545"/>
            <wp:effectExtent l="0" t="0" r="1905" b="133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872490"/>
            <wp:effectExtent l="0" t="0" r="4445" b="1143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揭秘Seq2seq内部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Seq2seq是由 encoder和decoder两个部分组成。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encoder对输入的内容进行处理，然后输出成一个向量，称为context, 在经过encoder之后生成的contenxt会被送到decoder部分，decoder会接收context然后产生输出序列。整体过程如下所示。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1130935"/>
            <wp:effectExtent l="0" t="0" r="1270" b="1206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1148080"/>
            <wp:effectExtent l="0" t="0" r="3175" b="1016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040" cy="1140460"/>
            <wp:effectExtent l="0" t="0" r="0" b="254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在机器翻译中，过程也是和上面一样，示例如下：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1303655"/>
            <wp:effectExtent l="0" t="0" r="14605" b="6985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1311275"/>
            <wp:effectExtent l="0" t="0" r="1905" b="14605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1314450"/>
            <wp:effectExtent l="0" t="0" r="1270" b="1143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在机器翻译中，</w:t>
      </w:r>
      <w:r>
        <w:rPr>
          <w:rFonts w:hint="eastAsia" w:ascii="宋体" w:hAnsi="宋体" w:eastAsia="宋体" w:cs="宋体"/>
          <w:sz w:val="24"/>
          <w:szCs w:val="24"/>
        </w:rPr>
        <w:t>context是一个向量，其中的encoder和decoder一般都是Rnn网络.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26280" cy="1691640"/>
            <wp:effectExtent l="0" t="0" r="0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在设置模型时，可以设context的大小。它基本上是编码器RNN中隐藏单元的数量。这些可视化显示的向量大小为4，但在实际应用中，context的大小为256、512或1024.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RNN的输入结构，每次输入需要输入一个隐藏单元和一个输入，在decoder中一个输入是一个单词，但是这个单词需要转化为向量。一般为了把单词转为向量，我们使用的一个方法叫做“word embedding”. 一般如下所示：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1347470"/>
            <wp:effectExtent l="0" t="0" r="14605" b="8890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因为</w:t>
      </w:r>
      <w:r>
        <w:rPr>
          <w:rFonts w:hint="eastAsia" w:ascii="宋体" w:hAnsi="宋体" w:eastAsia="宋体" w:cs="宋体"/>
          <w:sz w:val="24"/>
          <w:szCs w:val="24"/>
        </w:rPr>
        <w:t>encoder和decoder都是RNN结构的网络，每一步RNN都做相同的处理，会根据之前的隐藏状态和输入来更新现在的隐藏状态，在下面的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组图</w:t>
      </w:r>
      <w:r>
        <w:rPr>
          <w:rFonts w:hint="eastAsia" w:ascii="宋体" w:hAnsi="宋体" w:eastAsia="宋体" w:cs="宋体"/>
          <w:sz w:val="24"/>
          <w:szCs w:val="24"/>
        </w:rPr>
        <w:t>中,encoder输出的最后一个隐藏层就是我们之前提到的context.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组图</w:t>
      </w:r>
      <w:r>
        <w:rPr>
          <w:rFonts w:hint="eastAsia" w:ascii="宋体" w:hAnsi="宋体" w:eastAsia="宋体" w:cs="宋体"/>
          <w:sz w:val="24"/>
          <w:szCs w:val="24"/>
        </w:rPr>
        <w:t>如下所示：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1338580"/>
            <wp:effectExtent l="0" t="0" r="4445" b="2540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2145665"/>
            <wp:effectExtent l="0" t="0" r="1905" b="3175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2237105"/>
            <wp:effectExtent l="0" t="0" r="635" b="317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1405890"/>
            <wp:effectExtent l="0" t="0" r="3175" b="11430"/>
            <wp:docPr id="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1350645"/>
            <wp:effectExtent l="0" t="0" r="4445" b="5715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1364615"/>
            <wp:effectExtent l="0" t="0" r="1270" b="6985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我们上面的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组图</w:t>
      </w:r>
      <w:r>
        <w:rPr>
          <w:rFonts w:ascii="宋体" w:hAnsi="宋体" w:eastAsia="宋体" w:cs="宋体"/>
          <w:sz w:val="24"/>
          <w:szCs w:val="24"/>
        </w:rPr>
        <w:t>和介绍，从大体上看只包含一个</w:t>
      </w:r>
      <w:r>
        <w:rPr>
          <w:rFonts w:hint="eastAsia" w:ascii="宋体" w:hAnsi="宋体" w:eastAsia="宋体" w:cs="宋体"/>
          <w:sz w:val="24"/>
          <w:szCs w:val="24"/>
        </w:rPr>
        <w:t>encoder和decoder,我们展开过程可以看的更加详细，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组图</w:t>
      </w:r>
      <w:r>
        <w:rPr>
          <w:rFonts w:hint="eastAsia" w:ascii="宋体" w:hAnsi="宋体" w:eastAsia="宋体" w:cs="宋体"/>
          <w:sz w:val="24"/>
          <w:szCs w:val="24"/>
        </w:rPr>
        <w:t>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1807845"/>
            <wp:effectExtent l="0" t="0" r="14605" b="5715"/>
            <wp:docPr id="1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960" cy="1789430"/>
            <wp:effectExtent l="0" t="0" r="5080" b="8890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1751965"/>
            <wp:effectExtent l="0" t="0" r="4445" b="635"/>
            <wp:docPr id="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960" cy="1263650"/>
            <wp:effectExtent l="0" t="0" r="5080" b="1270"/>
            <wp:docPr id="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1299845"/>
            <wp:effectExtent l="0" t="0" r="13970" b="10795"/>
            <wp:docPr id="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</w:pPr>
      <w:r>
        <w:rPr>
          <w:rFonts w:hint="eastAsia"/>
          <w:lang w:val="en-US" w:eastAsia="zh-CN"/>
        </w:rPr>
        <w:t>3.</w:t>
      </w:r>
      <w:r>
        <w:t>引入Attention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上面的模型使用的还依然是RNN，所以在处理长文本的时候比较困难，效果也不太理想，这个时候就引入了注意力机制，可以让模型只注意输入相关的部分。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加入注意力机制后，和以前的Seq2seq有两点不同。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第一点：</w:t>
      </w:r>
      <w:r>
        <w:rPr>
          <w:rFonts w:ascii="宋体" w:hAnsi="宋体" w:eastAsia="宋体" w:cs="宋体"/>
          <w:sz w:val="24"/>
          <w:szCs w:val="24"/>
        </w:rPr>
        <w:t xml:space="preserve"> 以前的Seq2seq是只传递最后一个的隐藏层，而加入Attention之后会传递所有隐藏层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960" cy="1369060"/>
            <wp:effectExtent l="0" t="0" r="5080" b="2540"/>
            <wp:docPr id="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第二点：</w:t>
      </w:r>
      <w:r>
        <w:rPr>
          <w:rFonts w:hint="eastAsia" w:ascii="宋体" w:hAnsi="宋体" w:eastAsia="宋体" w:cs="宋体"/>
          <w:sz w:val="24"/>
          <w:szCs w:val="24"/>
        </w:rPr>
        <w:t>在decoder层，会有一些改变，主要有以下几点：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查看它接收到的一组encoder隐藏状态-每个encoder隐藏状态与输入语句中的某个单词最为相关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给每个隐藏层打分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用每个隐藏层状态去乘上得分，来凸显一些高分状态，隐藏低分状态。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3515" cy="2994025"/>
            <wp:effectExtent l="0" t="0" r="9525" b="8255"/>
            <wp:docPr id="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接下来介绍输出过程：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RNN decoder 接收&lt;END&gt;和初始隐藏状态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经过RNN生成一个隐藏状态（h4），输出值被丢弃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用生成的h4经过Attention处理生成一个向量（C4)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拼接C4和h4得到新向量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把生成的新向量传递进一个前反馈神经网络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这一步的前反馈神经网络会生成一个单词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接下来重复这一步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4150" cy="2922270"/>
            <wp:effectExtent l="0" t="0" r="8890" b="3810"/>
            <wp:docPr id="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61C1E9"/>
    <w:multiLevelType w:val="singleLevel"/>
    <w:tmpl w:val="1761C1E9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5340C8"/>
    <w:rsid w:val="5C534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2021-05-13T15:14:00Z</dcterms:created>
  <dc:creator>纪林呈</dc:creator>
  <cp:lastModifiedBy>纪林呈</cp:lastModifiedBy>
  <dcterms:modified xsi:type="dcterms:W3CDTF">2021-05-13T15:16:33Z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FDF39B92D2664E31813281176636FC9E</vt:lpwstr>
  </property>
</Properties>
</file>