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BF1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一、一句话项目描述</w:t>
      </w:r>
    </w:p>
    <w:p w14:paraId="1040841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"本项目研究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Agentic RAG 在多跳问答上的迭代式检索决策机制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——Agent</w:t>
      </w:r>
    </w:p>
    <w:p w14:paraId="634460E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应该何时检索、检索什么、检索几次。</w:t>
      </w:r>
    </w:p>
    <w:p w14:paraId="7AEB0C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在我已有 RAG 项目基础上,我新增 Agent 决策层(ReAct / Plan-Execute /</w:t>
      </w:r>
    </w:p>
    <w:p w14:paraId="5C9DAE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Self-Ask / IRCoT 四范式),以最少的检索步数获得最高的答案准确率,</w:t>
      </w:r>
    </w:p>
    <w:p w14:paraId="5DDFE6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形成"基础 RAG → Agentic RAG"的演进证据链。"</w:t>
      </w:r>
    </w:p>
    <w:p w14:paraId="31232A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41EA62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二、已完成工作</w:t>
      </w:r>
    </w:p>
    <w:p w14:paraId="257D7F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阶段 | 状态 | 产出 |</w:t>
      </w:r>
      <w:bookmarkStart w:id="0" w:name="_GoBack"/>
      <w:bookmarkEnd w:id="0"/>
    </w:p>
    <w:p w14:paraId="6A1A4A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|------|------|------|</w:t>
      </w:r>
    </w:p>
    <w:p w14:paraId="042DCA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选题定案 | ✅ | 选题方案 + 开题报告 |</w:t>
      </w:r>
    </w:p>
    <w:p w14:paraId="365283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文献调研 | ✅ | 24 篇文献,9 篇已标必读(IRCoT / Self-RAG / FLARE / ReAct 主轴) |</w:t>
      </w:r>
    </w:p>
    <w:p w14:paraId="6DA04C2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代码骨架 | ✅ | 1960 行 src/,5 Agent + 3 Retriever + 4 Action + 2 评估模块 |</w:t>
      </w:r>
    </w:p>
    <w:p w14:paraId="7D8128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单元测试 | ✅ | 22 / 22 通过(ReAct 完整,其余用 Mock) |</w:t>
      </w:r>
    </w:p>
    <w:p w14:paraId="1CF52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数据 / 索引 | ⏳ | 待 W3-W4 启动,|</w:t>
      </w:r>
    </w:p>
    <w:p w14:paraId="157171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</w:pPr>
    </w:p>
    <w:p w14:paraId="289465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三、10 个</w:t>
      </w: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question</w:t>
      </w:r>
    </w:p>
    <w:p w14:paraId="0D7251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 🔴 P0 · 不解决会影响后面所有工作</w:t>
      </w:r>
    </w:p>
    <w:p w14:paraId="1E5FEF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Q2. 研究问题应聚焦到"决策机制"还是"决策质量评估"?</w:t>
      </w:r>
    </w:p>
    <w:p w14:paraId="43A681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方案文档里我把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决策质量评估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列为重点,但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决策机制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(Agent 范式本身)也很有论文空间。哪边更好发?</w:t>
      </w:r>
    </w:p>
    <w:p w14:paraId="6D97C1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Q6. "检索决策正确率"的金标准如何定?</w:t>
      </w:r>
    </w:p>
    <w:p w14:paraId="1219F8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这个指标需要"理想检索 oracle"或"人工标注"。我的初步方案:</w:t>
      </w:r>
    </w:p>
    <w:p w14:paraId="0DC1AA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取 HotpotQA 每个问题的所有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`support_facts`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拼接成 oracle 答案 → 计算 Agent</w:t>
      </w:r>
    </w:p>
    <w:p w14:paraId="4F9CFD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实际检索集合与 oracle 的精确率 / 召回率。</w:t>
      </w:r>
    </w:p>
    <w:p w14:paraId="2D667D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这个定义您接受吗,还是有更标准的做法?</w:t>
      </w:r>
    </w:p>
    <w:p w14:paraId="25EEF0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</w:pPr>
    </w:p>
    <w:p w14:paraId="429EDD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Q8. 实验周期与硬件:32 组对比(4 范式 × 2 模型 × 4 数据集)可行性?</w:t>
      </w:r>
    </w:p>
    <w:p w14:paraId="38FBC9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默认配置:Qwen2.5-3B + Qwen2.5-7B(本地 4bit),HotpotQA / 2Wiki / MuSiQue ×</w:t>
      </w:r>
    </w:p>
    <w:p w14:paraId="52088F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dev / distractor。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组里 GPU 是否够跑 32 组?不够的话优先级?</w:t>
      </w:r>
    </w:p>
    <w:p w14:paraId="11C1F2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如果您定优先级,我就只跑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最关键的 P0 矩阵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(比如 4 范式 × 1 模型 × 1 数据集)。</w:t>
      </w:r>
    </w:p>
    <w:p w14:paraId="7B80DD3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265FB7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🟡 P1 · 影响工作量和复用边界</w:t>
      </w:r>
    </w:p>
    <w:p w14:paraId="2FC2663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16F698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Q3. Agent 范式选择:ReAct / Plan-Execute / Self-Ask / IRCoT 是否合理?</w:t>
      </w:r>
    </w:p>
    <w:p w14:paraId="3386AC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我选这四个是因为各自代表一类决策风格(交错推理、单步规划、显式子问题、CoT 检索融合)。</w:t>
      </w:r>
    </w:p>
    <w:p w14:paraId="0F62E3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是否要补 ReAct 的反思变体(Reflextion)或 Self-RAG 这种自批判范式?</w:t>
      </w:r>
    </w:p>
    <w:p w14:paraId="7475A5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Q4. 检索器:直接复用已有项目 vs 自包含独立实现?</w:t>
      </w:r>
    </w:p>
    <w:p w14:paraId="137DD0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我的两个方案:A.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`pip install -e ../rag-research-project`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复用(代码量小,</w:t>
      </w:r>
    </w:p>
    <w:p w14:paraId="7A2C53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但工作量可能被质疑);B. 核心文件复制到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`src/retrievers/legacy/`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(自包含证据链)。</w:t>
      </w:r>
    </w:p>
    <w:p w14:paraId="7709E2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设计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标准您倾向于哪个?如果是投稿(顶会/核心),A 是否可接受?</w:t>
      </w:r>
    </w:p>
    <w:p w14:paraId="42263DB4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069CAE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Q9. 工程组织:独立项目(A)还是 Monorepo(B)?</w:t>
      </w:r>
    </w:p>
    <w:p w14:paraId="5291AA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当前是 A(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`agent-research-project`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与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`rag-research-project`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平级)。</w:t>
      </w:r>
    </w:p>
    <w:p w14:paraId="115A4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您希望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**毕设答辩时**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两个项目都展示,还是只展示新项目 + 引用已有项目作 evidence?</w:t>
      </w:r>
    </w:p>
    <w:p w14:paraId="59D906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169503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Q10. 引用关系:已有 RAG 项目如何在我论文里出现?</w:t>
      </w:r>
    </w:p>
    <w:p w14:paraId="451884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候选写法:作为"前置工作"在第一章背景介绍 / 作为 baseline 在第四章实验。</w:t>
      </w:r>
    </w:p>
    <w:p w14:paraId="374B93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您建议放哪?感谢致谢部分谁?</w:t>
      </w:r>
    </w:p>
    <w:p w14:paraId="40FCC6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211B0A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🟢 P2 · 影响细节但容易达成一致</w:t>
      </w:r>
    </w:p>
    <w:p w14:paraId="08A208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Q5. 数据集语言:是否需要补充中文场景?</w:t>
      </w:r>
    </w:p>
    <w:p w14:paraId="1B9583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当前默认 HotpotQA / 2WikiMultihopQA / MuSiQue(英文)。</w:t>
      </w:r>
    </w:p>
    <w:p w14:paraId="1EAD07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中文方案:CMRC / C³ / DuReader_multihop。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毕设需要中文吗?</w:t>
      </w:r>
    </w:p>
    <w:p w14:paraId="78AA8D4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Q7. 论文目标:毕设即可,还是投稿会议?</w:t>
      </w:r>
    </w:p>
    <w:p w14:paraId="1805E63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如果目标是投稿,我会把"决策行为可解释性"和"失败模式分类"再加权重;</w:t>
      </w:r>
    </w:p>
    <w:p w14:paraId="0EC37E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如果只是毕设,可以减少消融实验换更多 analysis 图表。</w:t>
      </w:r>
    </w:p>
    <w:p w14:paraId="65E4CC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&gt;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您的预期?这决定 W11-W16 的实验规模。</w:t>
      </w:r>
    </w:p>
    <w:p w14:paraId="5789E7C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z w:val="18"/>
          <w:szCs w:val="18"/>
        </w:rPr>
      </w:pPr>
    </w:p>
    <w:p w14:paraId="4807A2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附 · 一个需要您拍板的工程层硬约束(影响 W3-W4 第一步)</w:t>
      </w:r>
    </w:p>
    <w:p w14:paraId="010CDF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</w:p>
    <w:p w14:paraId="7896F2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这不属于研究问题,但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会卡 W3-W4 的起跑姿势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,所以单独列出来。</w:t>
      </w:r>
    </w:p>
    <w:p w14:paraId="25D421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议题:Windows + Python 3.13 下 `bitsandbytes` 的可用性</w:t>
      </w:r>
    </w:p>
    <w:p w14:paraId="11CFA9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现状</w:t>
      </w:r>
    </w:p>
    <w:p w14:paraId="1C7CF2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我的本地环境是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Windows 11 / Python 3.13.5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。</w:t>
      </w:r>
    </w:p>
    <w:p w14:paraId="40568B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`config/config.yaml`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里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`llm.load_in_4bit: true`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已经写死 4bit 量化路径。</w:t>
      </w:r>
    </w:p>
    <w:p w14:paraId="70DBC5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但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**</w:t>
      </w:r>
      <w:r>
        <w:rPr>
          <w:rFonts w:hint="eastAsia" w:ascii="微软雅黑" w:hAnsi="微软雅黑" w:eastAsia="微软雅黑" w:cs="微软雅黑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`bitsandbytes`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 xml:space="preserve"> 在 Windows + Python 3.13 上很可能装不上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(没有官方 wheel,</w:t>
      </w:r>
    </w:p>
    <w:p w14:paraId="682077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  新版 Python 缺位的现象历来如此)。</w:t>
      </w:r>
    </w:p>
    <w:p w14:paraId="167057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这意味着 Qwen2.5-3B / 7B 的 4bit 路径在我的本机可能直接跑不通。</w:t>
      </w:r>
    </w:p>
    <w:p w14:paraId="6D51305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三个候选方案,请您选一个</w:t>
      </w:r>
    </w:p>
    <w:p w14:paraId="0B0D40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 方案 | 怎么做 | 优点 | 缺点 |</w:t>
      </w:r>
    </w:p>
    <w:p w14:paraId="5253C7A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|------|--------|------|------|</w:t>
      </w:r>
    </w:p>
    <w:p w14:paraId="2C6EB7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A. 改配置,放弃 4bit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| 把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`load_in_4bit`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改成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`false`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,Agent 用 fp16(3B) 或 fp16 截断(7B) | 本机能跑,W3 不卡 | 显存占用大,Qwen2.5-7B 在单卡 12GB 跑不动 |</w:t>
      </w:r>
    </w:p>
    <w:p w14:paraId="56E332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B. 改用 AWQ / GPTQ 预量化模型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 选现成的 AWQ / GPTQ 版(如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`Qwen2.5-3B-Instruct-AWQ`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),用 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`auto-gptq`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加载 | 本机能跑且显存省,效果与 4bit 接近 | 又引入一个新依赖(</w:t>
      </w:r>
      <w:r>
        <w:rPr>
          <w:rFonts w:hint="eastAsia" w:ascii="微软雅黑" w:hAnsi="微软雅黑" w:eastAsia="微软雅黑" w:cs="微软雅黑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`auto-gptq`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),模型精度由社区版本决定 |</w:t>
      </w:r>
    </w:p>
    <w:p w14:paraId="57F8DE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| 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C. 申请组里 Linux + CUDA 服务器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| W3 起实验全在服务器跑,本机只写代码 | 一切照原计划,4bit 路径不动 | 需要您批服务器时间,排队 / 共享问题 |</w:t>
      </w:r>
    </w:p>
    <w:p w14:paraId="3004B1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:</w:t>
      </w:r>
      <w:r>
        <w:rPr>
          <w:rFonts w:hint="eastAsia" w:ascii="微软雅黑" w:hAnsi="微软雅黑" w:eastAsia="微软雅黑" w:cs="微软雅黑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本项目是否需要放到 GitHub 公开仓库?</w:t>
      </w:r>
    </w:p>
    <w:p w14:paraId="33CE71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如果公开:必须在 README 里写清楚 Windows / Mac 用户的替代方案(影响毕设验收材料)</w:t>
      </w:r>
    </w:p>
    <w:p w14:paraId="654123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 w:val="0"/>
          <w:color w:val="0451A5"/>
          <w:kern w:val="0"/>
          <w:sz w:val="18"/>
          <w:szCs w:val="18"/>
          <w:shd w:val="clear" w:fill="FFFFFF"/>
          <w:lang w:val="en-US" w:eastAsia="zh-CN" w:bidi="ar"/>
        </w:rPr>
        <w:t>-</w:t>
      </w:r>
      <w:r>
        <w:rPr>
          <w:rFonts w:hint="eastAsia" w:ascii="微软雅黑" w:hAnsi="微软雅黑" w:eastAsia="微软雅黑" w:cs="微软雅黑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如果纯本地(私有 / 不公开):AWQ / fp16 路径内部消化即可</w:t>
      </w:r>
    </w:p>
    <w:p w14:paraId="476E858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36F763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4"/>
          <w:szCs w:val="14"/>
          <w:shd w:val="clear" w:fill="FFFFFF"/>
          <w:lang w:val="en-US" w:eastAsia="zh-CN" w:bidi="ar"/>
        </w:rPr>
      </w:pPr>
    </w:p>
    <w:p w14:paraId="47DF55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AF49C9"/>
    <w:rsid w:val="152D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2026-09-22T16:05:00Z</dcterms:created>
  <dc:creator>linchengran</dc:creator>
  <cp:lastModifiedBy>WPS_1685967926</cp:lastModifiedBy>
  <dcterms:modified xsi:type="dcterms:W3CDTF">2026-09-22T16:13:05Z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2938C090E4F1471C9008517C41892F9C_12</vt:lpwstr>
  </property>
</Properties>
</file>