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659" w:rsidRPr="00E24D69" w:rsidRDefault="00BA4C65" w:rsidP="00E24D69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非</w:t>
      </w:r>
      <w:bookmarkStart w:id="0" w:name="_GoBack"/>
      <w:bookmarkEnd w:id="0"/>
      <w:r w:rsidR="00E24D69" w:rsidRPr="00E24D69">
        <w:rPr>
          <w:rFonts w:hint="eastAsia"/>
          <w:b/>
          <w:sz w:val="36"/>
        </w:rPr>
        <w:t>均匀量化的优点</w:t>
      </w:r>
    </w:p>
    <w:p w:rsidR="00E24D69" w:rsidRDefault="00E24D69" w:rsidP="00E24D69">
      <w:pPr>
        <w:jc w:val="right"/>
        <w:rPr>
          <w:sz w:val="24"/>
        </w:rPr>
      </w:pPr>
      <w:r w:rsidRPr="00E24D69">
        <w:rPr>
          <w:rFonts w:hint="eastAsia"/>
          <w:sz w:val="24"/>
        </w:rPr>
        <w:t>——李宗义 15302010004</w:t>
      </w:r>
    </w:p>
    <w:p w:rsidR="00E24D69" w:rsidRDefault="00E24D69" w:rsidP="00E24D69">
      <w:pPr>
        <w:wordWrap w:val="0"/>
        <w:ind w:firstLineChars="200" w:firstLine="480"/>
        <w:jc w:val="left"/>
        <w:rPr>
          <w:sz w:val="24"/>
        </w:rPr>
      </w:pPr>
      <w:r w:rsidRPr="00E24D69">
        <w:rPr>
          <w:rFonts w:hint="eastAsia"/>
          <w:sz w:val="24"/>
        </w:rPr>
        <w:t>非均匀量化时，量化器随着输入信号的大小采用不同的量化间隔，大信号时采用大的量化间隔，小信号时采用小的量化间隔，可以以较少的量化电平数达到输入动态范围的要求。量化间隔对大、小信号的影响大致相同，改善了小信号时的量化信噪比。由于信噪比为</w:t>
      </w:r>
      <w:r w:rsidRPr="0010535C">
        <w:rPr>
          <w:noProof/>
          <w:position w:val="-56"/>
        </w:rPr>
        <w:object w:dxaOrig="1720" w:dyaOrig="1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1in" o:ole="">
            <v:imagedata r:id="rId4" o:title=""/>
          </v:shape>
          <o:OLEObject Type="Embed" ProgID="Equation.DSMT4" ShapeID="_x0000_i1025" DrawAspect="Content" ObjectID="_1571058752" r:id="rId5"/>
        </w:object>
      </w:r>
      <w:r w:rsidRPr="00E24D69">
        <w:rPr>
          <w:sz w:val="24"/>
        </w:rPr>
        <w:t>，可分析出非均匀量化主要有以下两个优点：</w:t>
      </w:r>
    </w:p>
    <w:p w:rsidR="00E24D69" w:rsidRDefault="00E24D69" w:rsidP="00E24D69">
      <w:pPr>
        <w:wordWrap w:val="0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1、</w:t>
      </w:r>
      <w:r w:rsidRPr="00E24D69">
        <w:rPr>
          <w:sz w:val="24"/>
        </w:rPr>
        <w:t>与均匀量化相比，非均</w:t>
      </w:r>
      <w:r w:rsidR="0026544B">
        <w:rPr>
          <w:sz w:val="24"/>
        </w:rPr>
        <w:t>匀量化由于在小信号量，即概率密度较小的时候，量化间隔也相应的小</w:t>
      </w:r>
      <w:r w:rsidR="0026544B">
        <w:rPr>
          <w:rFonts w:hint="eastAsia"/>
          <w:sz w:val="24"/>
        </w:rPr>
        <w:t>。</w:t>
      </w:r>
      <w:r w:rsidRPr="00E24D69">
        <w:rPr>
          <w:sz w:val="24"/>
        </w:rPr>
        <w:t>所以量化间隔对小信号的量化的影响减少，可以相对提高小信号量时的信噪比。</w:t>
      </w:r>
    </w:p>
    <w:p w:rsidR="00313CAA" w:rsidRPr="00313CAA" w:rsidRDefault="00313CAA" w:rsidP="00E24D69">
      <w:pPr>
        <w:wordWrap w:val="0"/>
        <w:ind w:firstLineChars="200" w:firstLine="480"/>
        <w:jc w:val="left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 w:rsidR="00E048EB" w:rsidRPr="00E048EB">
        <w:rPr>
          <w:rFonts w:hint="eastAsia"/>
          <w:sz w:val="24"/>
        </w:rPr>
        <w:t>非均匀量化时，量化噪声功率的均方根值基本上与信号抽样值成比例。因此，量化噪声对大、小信号的影响大致相同，即改善了小信号时的量化信噪比。</w:t>
      </w:r>
    </w:p>
    <w:sectPr w:rsidR="00313CAA" w:rsidRPr="00313C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D69"/>
    <w:rsid w:val="0026544B"/>
    <w:rsid w:val="00313CAA"/>
    <w:rsid w:val="0068583B"/>
    <w:rsid w:val="00BA4C65"/>
    <w:rsid w:val="00C12C48"/>
    <w:rsid w:val="00E048EB"/>
    <w:rsid w:val="00E2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92BB4-3717-449E-9755-BC0BB5D2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lzy</dc:creator>
  <cp:keywords/>
  <dc:description/>
  <cp:lastModifiedBy>lzy</cp:lastModifiedBy>
  <cp:revision>4</cp:revision>
  <dcterms:created xsi:type="dcterms:W3CDTF">2017-11-01T08:11:00Z</dcterms:created>
  <dcterms:modified xsi:type="dcterms:W3CDTF">2017-11-01T08:26:00Z</dcterms:modified>
</cp:coreProperties>
</file>