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982" w:rsidRPr="00F82C17" w:rsidRDefault="00A8425C" w:rsidP="00573A83">
      <w:pPr>
        <w:jc w:val="center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复旦大学课程</w:t>
      </w:r>
      <w:r w:rsidR="00975A10" w:rsidRPr="00F82C17">
        <w:rPr>
          <w:rFonts w:ascii="黑体" w:eastAsia="黑体" w:hint="eastAsia"/>
          <w:b/>
          <w:sz w:val="28"/>
        </w:rPr>
        <w:t>教学大纲</w:t>
      </w: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</w:tblBorders>
        <w:tblLook w:val="01E0" w:firstRow="1" w:lastRow="1" w:firstColumn="1" w:lastColumn="1" w:noHBand="0" w:noVBand="0"/>
      </w:tblPr>
      <w:tblGrid>
        <w:gridCol w:w="1188"/>
        <w:gridCol w:w="177"/>
        <w:gridCol w:w="1440"/>
        <w:gridCol w:w="138"/>
        <w:gridCol w:w="851"/>
        <w:gridCol w:w="451"/>
        <w:gridCol w:w="836"/>
        <w:gridCol w:w="1287"/>
        <w:gridCol w:w="37"/>
        <w:gridCol w:w="2634"/>
      </w:tblGrid>
      <w:tr w:rsidR="00804002" w:rsidRPr="00FC06BC" w:rsidTr="007C4A09">
        <w:trPr>
          <w:trHeight w:val="773"/>
        </w:trPr>
        <w:tc>
          <w:tcPr>
            <w:tcW w:w="9039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:rsidR="00C2013E" w:rsidRDefault="00C2013E" w:rsidP="00573A83">
            <w:pPr>
              <w:spacing w:before="100" w:beforeAutospacing="1" w:after="100" w:afterAutospacing="1"/>
              <w:rPr>
                <w:rFonts w:ascii="黑体" w:eastAsia="黑体"/>
                <w:b/>
                <w:sz w:val="24"/>
              </w:rPr>
            </w:pPr>
          </w:p>
          <w:p w:rsidR="00804002" w:rsidRPr="00FC06BC" w:rsidRDefault="00A01486" w:rsidP="00573A83">
            <w:pPr>
              <w:spacing w:before="100" w:beforeAutospacing="1" w:after="100" w:afterAutospacing="1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院系:</w:t>
            </w:r>
            <w:r>
              <w:rPr>
                <w:rFonts w:ascii="黑体" w:eastAsia="黑体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外文学院</w:t>
            </w:r>
            <w:r>
              <w:rPr>
                <w:rFonts w:ascii="黑体" w:eastAsia="黑体"/>
                <w:b/>
                <w:sz w:val="24"/>
              </w:rPr>
              <w:t>大学英语部                 日期:   201</w:t>
            </w:r>
            <w:r w:rsidR="007D4F1D">
              <w:rPr>
                <w:rFonts w:ascii="黑体" w:eastAsia="黑体"/>
                <w:b/>
                <w:sz w:val="24"/>
              </w:rPr>
              <w:t>9</w:t>
            </w:r>
            <w:r>
              <w:rPr>
                <w:rFonts w:ascii="黑体" w:eastAsia="黑体"/>
                <w:b/>
                <w:sz w:val="24"/>
              </w:rPr>
              <w:t xml:space="preserve"> 年</w:t>
            </w:r>
            <w:r>
              <w:rPr>
                <w:rFonts w:ascii="黑体" w:eastAsia="黑体" w:hint="eastAsia"/>
                <w:b/>
                <w:sz w:val="24"/>
              </w:rPr>
              <w:t xml:space="preserve"> </w:t>
            </w:r>
            <w:r w:rsidR="007D4F1D">
              <w:rPr>
                <w:rFonts w:ascii="黑体" w:eastAsia="黑体"/>
                <w:b/>
                <w:sz w:val="24"/>
              </w:rPr>
              <w:t>5</w:t>
            </w:r>
            <w:r>
              <w:rPr>
                <w:rFonts w:ascii="黑体" w:eastAsia="黑体" w:hint="eastAsia"/>
                <w:b/>
                <w:sz w:val="24"/>
              </w:rPr>
              <w:t xml:space="preserve"> 月 </w:t>
            </w:r>
            <w:r w:rsidR="00515C76">
              <w:rPr>
                <w:rFonts w:ascii="黑体" w:eastAsia="黑体"/>
                <w:b/>
                <w:sz w:val="24"/>
              </w:rPr>
              <w:t>1</w:t>
            </w:r>
            <w:r w:rsidR="007D4F1D">
              <w:rPr>
                <w:rFonts w:ascii="黑体" w:eastAsia="黑体"/>
                <w:b/>
                <w:sz w:val="24"/>
              </w:rPr>
              <w:t>5</w:t>
            </w:r>
            <w:r>
              <w:rPr>
                <w:rFonts w:ascii="黑体" w:eastAsia="黑体" w:hint="eastAsia"/>
                <w:b/>
                <w:sz w:val="24"/>
              </w:rPr>
              <w:t xml:space="preserve"> 日</w:t>
            </w:r>
          </w:p>
        </w:tc>
      </w:tr>
      <w:tr w:rsidR="0043475D" w:rsidRPr="00FC06BC" w:rsidTr="007C4A09">
        <w:trPr>
          <w:trHeight w:val="516"/>
        </w:trPr>
        <w:tc>
          <w:tcPr>
            <w:tcW w:w="1188" w:type="dxa"/>
            <w:tcBorders>
              <w:top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课程代码</w:t>
            </w:r>
          </w:p>
        </w:tc>
        <w:tc>
          <w:tcPr>
            <w:tcW w:w="7851" w:type="dxa"/>
            <w:gridSpan w:val="9"/>
            <w:tcBorders>
              <w:top w:val="single" w:sz="12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43475D" w:rsidRPr="00874961" w:rsidRDefault="007D02D2" w:rsidP="00874961">
            <w:pPr>
              <w:rPr>
                <w:b/>
              </w:rPr>
            </w:pPr>
            <w:r w:rsidRPr="007D02D2">
              <w:rPr>
                <w:b/>
              </w:rPr>
              <w:t>ENGL110042.06</w:t>
            </w:r>
            <w:bookmarkStart w:id="0" w:name="_GoBack"/>
            <w:bookmarkEnd w:id="0"/>
          </w:p>
        </w:tc>
      </w:tr>
      <w:tr w:rsidR="0043475D" w:rsidRPr="00FC06BC" w:rsidTr="007C4A09">
        <w:trPr>
          <w:trHeight w:val="542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课程名称</w:t>
            </w:r>
          </w:p>
        </w:tc>
        <w:tc>
          <w:tcPr>
            <w:tcW w:w="7851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3475D" w:rsidRPr="00FC06BC" w:rsidRDefault="00224EAC" w:rsidP="0080400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英语笔译</w:t>
            </w:r>
          </w:p>
        </w:tc>
      </w:tr>
      <w:tr w:rsidR="0043475D" w:rsidRPr="00FC06BC" w:rsidTr="007C4A09">
        <w:trPr>
          <w:trHeight w:val="542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英文名称</w:t>
            </w:r>
          </w:p>
        </w:tc>
        <w:tc>
          <w:tcPr>
            <w:tcW w:w="7851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3212CD" w:rsidRPr="00750EF9" w:rsidRDefault="00224EAC" w:rsidP="00804002">
            <w:pPr>
              <w:rPr>
                <w:rFonts w:ascii="宋体"/>
                <w:szCs w:val="21"/>
              </w:rPr>
            </w:pPr>
            <w:r>
              <w:rPr>
                <w:iCs/>
                <w:szCs w:val="21"/>
              </w:rPr>
              <w:t>English Translation</w:t>
            </w:r>
          </w:p>
        </w:tc>
      </w:tr>
      <w:tr w:rsidR="007C4A09" w:rsidRPr="00FC06BC" w:rsidTr="007C4A09">
        <w:trPr>
          <w:trHeight w:val="516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7C4A09" w:rsidRPr="00FC06BC" w:rsidRDefault="007C4A09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学 分 数</w:t>
            </w:r>
          </w:p>
        </w:tc>
        <w:tc>
          <w:tcPr>
            <w:tcW w:w="1755" w:type="dxa"/>
            <w:gridSpan w:val="3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A09" w:rsidRPr="00FC06BC" w:rsidRDefault="007C4A09" w:rsidP="00F269A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4A09" w:rsidRPr="00FC06BC" w:rsidRDefault="007C4A09" w:rsidP="00F269A1">
            <w:pPr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周学时</w:t>
            </w:r>
          </w:p>
        </w:tc>
        <w:tc>
          <w:tcPr>
            <w:tcW w:w="128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C4A09" w:rsidRPr="00FC06BC" w:rsidRDefault="007C4A09" w:rsidP="00F269A1">
            <w:pPr>
              <w:ind w:left="57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28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C4A09" w:rsidRPr="00FC06BC" w:rsidRDefault="007C4A09" w:rsidP="00F269A1">
            <w:pPr>
              <w:rPr>
                <w:rFonts w:ascii="宋体"/>
              </w:rPr>
            </w:pPr>
            <w:r w:rsidRPr="00B25A19">
              <w:rPr>
                <w:rFonts w:ascii="宋体" w:hint="eastAsia"/>
                <w:b/>
              </w:rPr>
              <w:t>授课语言</w:t>
            </w:r>
          </w:p>
        </w:tc>
        <w:tc>
          <w:tcPr>
            <w:tcW w:w="2671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7C4A09" w:rsidRPr="00FC06BC" w:rsidRDefault="007C4A09" w:rsidP="00F269A1">
            <w:pPr>
              <w:ind w:left="57"/>
              <w:rPr>
                <w:rFonts w:ascii="宋体"/>
              </w:rPr>
            </w:pPr>
            <w:r>
              <w:rPr>
                <w:rFonts w:ascii="宋体" w:hint="eastAsia"/>
              </w:rPr>
              <w:t>英文、中文</w:t>
            </w:r>
          </w:p>
        </w:tc>
      </w:tr>
      <w:tr w:rsidR="0043475D" w:rsidRPr="00FC06BC" w:rsidTr="007C4A09">
        <w:trPr>
          <w:trHeight w:val="455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43475D">
            <w:pPr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课程性质</w:t>
            </w:r>
            <w:r w:rsidRPr="00FC06BC">
              <w:rPr>
                <w:rFonts w:ascii="宋体" w:hint="eastAsia"/>
              </w:rPr>
              <w:t xml:space="preserve">  </w:t>
            </w:r>
          </w:p>
        </w:tc>
        <w:tc>
          <w:tcPr>
            <w:tcW w:w="7851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3475D" w:rsidRPr="00FC06BC" w:rsidRDefault="007C4A09" w:rsidP="008C1A3D">
            <w:pPr>
              <w:rPr>
                <w:rFonts w:ascii="宋体"/>
              </w:rPr>
            </w:pPr>
            <w:r>
              <w:rPr>
                <w:rFonts w:hint="eastAsia"/>
                <w:sz w:val="28"/>
              </w:rPr>
              <w:t>√</w:t>
            </w:r>
            <w:r w:rsidR="00AD4E71">
              <w:rPr>
                <w:rFonts w:ascii="宋体" w:hint="eastAsia"/>
              </w:rPr>
              <w:t>通识教育专项</w:t>
            </w:r>
            <w:r w:rsidR="008C1A3D" w:rsidRPr="00B92821">
              <w:rPr>
                <w:rFonts w:ascii="Book Antiqua" w:hAnsi="Book Antiqua"/>
                <w:sz w:val="28"/>
              </w:rPr>
              <w:t>□</w:t>
            </w:r>
            <w:r w:rsidR="008C1A3D">
              <w:rPr>
                <w:rFonts w:ascii="宋体" w:hint="eastAsia"/>
              </w:rPr>
              <w:t>核心课程</w:t>
            </w:r>
            <w:r w:rsidR="008C1A3D" w:rsidRPr="004601FF">
              <w:rPr>
                <w:rFonts w:ascii="Book Antiqua" w:hAnsi="Book Antiqua"/>
                <w:sz w:val="28"/>
              </w:rPr>
              <w:t>□</w:t>
            </w:r>
            <w:r w:rsidR="008C1A3D">
              <w:rPr>
                <w:rFonts w:ascii="宋体" w:hint="eastAsia"/>
              </w:rPr>
              <w:t>通识教育选修</w:t>
            </w:r>
            <w:r w:rsidR="00AD4E71" w:rsidRPr="004601FF">
              <w:rPr>
                <w:rFonts w:ascii="Book Antiqua" w:hAnsi="Book Antiqua"/>
                <w:sz w:val="28"/>
              </w:rPr>
              <w:t>□</w:t>
            </w:r>
            <w:r w:rsidR="006D7517">
              <w:rPr>
                <w:rFonts w:ascii="宋体" w:hint="eastAsia"/>
              </w:rPr>
              <w:t>大</w:t>
            </w:r>
            <w:r w:rsidR="00AD4E71">
              <w:rPr>
                <w:rFonts w:ascii="宋体" w:hint="eastAsia"/>
              </w:rPr>
              <w:t>类基础</w:t>
            </w:r>
            <w:r w:rsidR="00AD4E71" w:rsidRPr="004601FF">
              <w:rPr>
                <w:rFonts w:ascii="Book Antiqua" w:hAnsi="Book Antiqua"/>
                <w:sz w:val="28"/>
              </w:rPr>
              <w:t>□</w:t>
            </w:r>
            <w:r w:rsidR="00AD4E71">
              <w:rPr>
                <w:rFonts w:ascii="宋体" w:hint="eastAsia"/>
              </w:rPr>
              <w:t>专业必修</w:t>
            </w:r>
            <w:r w:rsidR="00AD4E71" w:rsidRPr="004601FF">
              <w:rPr>
                <w:rFonts w:ascii="Book Antiqua" w:hAnsi="Book Antiqua"/>
                <w:sz w:val="28"/>
              </w:rPr>
              <w:t>□</w:t>
            </w:r>
            <w:r w:rsidR="00AD4E71">
              <w:rPr>
                <w:rFonts w:ascii="宋体" w:hint="eastAsia"/>
              </w:rPr>
              <w:t>专业选修</w:t>
            </w:r>
            <w:r w:rsidR="006D7517" w:rsidRPr="004601FF">
              <w:rPr>
                <w:rFonts w:ascii="Book Antiqua" w:hAnsi="Book Antiqua"/>
                <w:sz w:val="28"/>
              </w:rPr>
              <w:t>□</w:t>
            </w:r>
            <w:r w:rsidR="006D7517" w:rsidRPr="006D7517">
              <w:rPr>
                <w:rFonts w:ascii="宋体" w:hint="eastAsia"/>
              </w:rPr>
              <w:t>其他</w:t>
            </w:r>
          </w:p>
        </w:tc>
      </w:tr>
      <w:tr w:rsidR="0043475D" w:rsidRPr="00FC06BC" w:rsidTr="00024543">
        <w:trPr>
          <w:trHeight w:val="1276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教学目的</w:t>
            </w:r>
          </w:p>
        </w:tc>
        <w:tc>
          <w:tcPr>
            <w:tcW w:w="7851" w:type="dxa"/>
            <w:gridSpan w:val="9"/>
            <w:tcBorders>
              <w:left w:val="single" w:sz="8" w:space="0" w:color="auto"/>
            </w:tcBorders>
            <w:shd w:val="clear" w:color="auto" w:fill="auto"/>
          </w:tcPr>
          <w:p w:rsidR="00C9103E" w:rsidRPr="008E1BD4" w:rsidRDefault="00C9103E" w:rsidP="00C9103E">
            <w:pPr>
              <w:ind w:firstLineChars="185" w:firstLine="388"/>
              <w:rPr>
                <w:szCs w:val="21"/>
              </w:rPr>
            </w:pPr>
            <w:r w:rsidRPr="008E1BD4">
              <w:rPr>
                <w:szCs w:val="21"/>
              </w:rPr>
              <w:t>The overarching goal of this course is to further improve students’ overall English language ability, especially in terms of reading and writing, through the study of translation.</w:t>
            </w:r>
          </w:p>
          <w:p w:rsidR="00D93BC7" w:rsidRPr="00024543" w:rsidRDefault="00D93BC7" w:rsidP="00C9103E">
            <w:pPr>
              <w:ind w:firstLineChars="185" w:firstLine="388"/>
            </w:pPr>
          </w:p>
        </w:tc>
      </w:tr>
      <w:tr w:rsidR="0043475D" w:rsidRPr="00FC06BC" w:rsidTr="007C4A09">
        <w:trPr>
          <w:trHeight w:val="1529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基本内容简介</w:t>
            </w:r>
          </w:p>
        </w:tc>
        <w:tc>
          <w:tcPr>
            <w:tcW w:w="7851" w:type="dxa"/>
            <w:gridSpan w:val="9"/>
            <w:tcBorders>
              <w:left w:val="single" w:sz="8" w:space="0" w:color="auto"/>
            </w:tcBorders>
            <w:shd w:val="clear" w:color="auto" w:fill="auto"/>
          </w:tcPr>
          <w:p w:rsidR="00C9103E" w:rsidRDefault="00C9103E" w:rsidP="00C9103E">
            <w:pPr>
              <w:spacing w:beforeLines="50" w:before="156" w:afterLines="50" w:after="156"/>
              <w:ind w:firstLineChars="200" w:firstLine="420"/>
            </w:pPr>
            <w:r>
              <w:t xml:space="preserve">The course may help students </w:t>
            </w:r>
          </w:p>
          <w:p w:rsidR="00C9103E" w:rsidRDefault="00C9103E" w:rsidP="00C9103E">
            <w:pPr>
              <w:spacing w:beforeLines="50" w:before="156" w:afterLines="50" w:after="156"/>
              <w:ind w:firstLineChars="200" w:firstLine="420"/>
            </w:pPr>
            <w:r>
              <w:t>-develop some basic understanding about the nature, process, and product of translation;</w:t>
            </w:r>
          </w:p>
          <w:p w:rsidR="00C9103E" w:rsidRDefault="00C9103E" w:rsidP="00C9103E">
            <w:pPr>
              <w:spacing w:beforeLines="50" w:before="156" w:afterLines="50" w:after="156"/>
              <w:ind w:firstLineChars="200" w:firstLine="420"/>
            </w:pPr>
            <w:r>
              <w:t>-learn some basic skills and strategies in conducting Chinese-English and English-Chinese (hereafter C-E and E-C) translation;</w:t>
            </w:r>
          </w:p>
          <w:p w:rsidR="00C9103E" w:rsidRDefault="00C9103E" w:rsidP="00C9103E">
            <w:pPr>
              <w:spacing w:beforeLines="50" w:before="156" w:afterLines="50" w:after="156"/>
              <w:ind w:firstLineChars="200" w:firstLine="420"/>
            </w:pPr>
            <w:r>
              <w:t>-learn how to critique a translation based on what they have learned in class;</w:t>
            </w:r>
          </w:p>
          <w:p w:rsidR="0043475D" w:rsidRPr="007C4A09" w:rsidRDefault="00C9103E" w:rsidP="00C9103E">
            <w:pPr>
              <w:spacing w:beforeLines="50" w:before="156" w:afterLines="50" w:after="156"/>
              <w:ind w:firstLineChars="200" w:firstLine="420"/>
            </w:pPr>
            <w:r>
              <w:t>-learn how to conduct a translation mini-project and present the relevant research findings, both orally and in the written form</w:t>
            </w:r>
          </w:p>
        </w:tc>
      </w:tr>
      <w:tr w:rsidR="0043475D" w:rsidRPr="00FC06BC" w:rsidTr="008E1BD4">
        <w:trPr>
          <w:trHeight w:val="1343"/>
        </w:trPr>
        <w:tc>
          <w:tcPr>
            <w:tcW w:w="9039" w:type="dxa"/>
            <w:gridSpan w:val="10"/>
            <w:shd w:val="clear" w:color="auto" w:fill="auto"/>
          </w:tcPr>
          <w:p w:rsidR="0043475D" w:rsidRDefault="0043475D" w:rsidP="000047B0">
            <w:pPr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基本要求:</w:t>
            </w:r>
            <w:r w:rsidR="000047B0" w:rsidRPr="00FC06BC">
              <w:rPr>
                <w:rFonts w:ascii="宋体"/>
                <w:b/>
              </w:rPr>
              <w:t xml:space="preserve"> </w:t>
            </w:r>
          </w:p>
          <w:p w:rsidR="007C4A09" w:rsidRPr="00FC06BC" w:rsidRDefault="00C9103E" w:rsidP="00C9103E">
            <w:pPr>
              <w:rPr>
                <w:rFonts w:ascii="宋体"/>
                <w:b/>
              </w:rPr>
            </w:pPr>
            <w:r w:rsidRPr="008E1BD4">
              <w:t>S</w:t>
            </w:r>
            <w:r w:rsidRPr="008E1BD4">
              <w:rPr>
                <w:rFonts w:hint="eastAsia"/>
              </w:rPr>
              <w:t xml:space="preserve">tudents </w:t>
            </w:r>
            <w:r w:rsidRPr="008E1BD4">
              <w:t xml:space="preserve">could take the course after the completion of College English III. They should have the adequate linguistic competence of both Chinese and English to complete the </w:t>
            </w:r>
            <w:r w:rsidR="0099571B">
              <w:t xml:space="preserve">translation </w:t>
            </w:r>
            <w:r w:rsidRPr="008E1BD4">
              <w:t>tasks independently.</w:t>
            </w:r>
          </w:p>
        </w:tc>
      </w:tr>
      <w:tr w:rsidR="0043475D" w:rsidRPr="00FC06BC" w:rsidTr="00C9103E">
        <w:trPr>
          <w:trHeight w:val="1127"/>
        </w:trPr>
        <w:tc>
          <w:tcPr>
            <w:tcW w:w="9039" w:type="dxa"/>
            <w:gridSpan w:val="10"/>
            <w:shd w:val="clear" w:color="auto" w:fill="auto"/>
          </w:tcPr>
          <w:p w:rsidR="0043475D" w:rsidRDefault="00264BE7" w:rsidP="000047B0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授课</w:t>
            </w:r>
            <w:r w:rsidR="0043475D" w:rsidRPr="00FC06BC">
              <w:rPr>
                <w:rFonts w:ascii="宋体" w:hint="eastAsia"/>
                <w:b/>
              </w:rPr>
              <w:t xml:space="preserve">方式: </w:t>
            </w:r>
          </w:p>
          <w:p w:rsidR="007C4A09" w:rsidRPr="008E1BD4" w:rsidRDefault="00C9103E" w:rsidP="00C9103E">
            <w:pPr>
              <w:rPr>
                <w:b/>
              </w:rPr>
            </w:pPr>
            <w:r w:rsidRPr="008E1BD4">
              <w:t>Combination</w:t>
            </w:r>
            <w:r w:rsidRPr="008E1BD4">
              <w:rPr>
                <w:b/>
              </w:rPr>
              <w:t xml:space="preserve"> </w:t>
            </w:r>
            <w:r w:rsidRPr="008E1BD4">
              <w:t xml:space="preserve">of lecture by the teacher and presentation by the students. </w:t>
            </w:r>
          </w:p>
        </w:tc>
      </w:tr>
      <w:tr w:rsidR="00804002" w:rsidRPr="00FC06BC" w:rsidTr="007C4A09">
        <w:trPr>
          <w:trHeight w:val="1993"/>
        </w:trPr>
        <w:tc>
          <w:tcPr>
            <w:tcW w:w="9039" w:type="dxa"/>
            <w:gridSpan w:val="10"/>
            <w:shd w:val="clear" w:color="auto" w:fill="auto"/>
          </w:tcPr>
          <w:p w:rsidR="00D336B1" w:rsidRDefault="00804002" w:rsidP="000047B0">
            <w:pPr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lastRenderedPageBreak/>
              <w:t>主讲教师简介</w:t>
            </w:r>
            <w:r w:rsidR="000433A6" w:rsidRPr="00FC06BC">
              <w:rPr>
                <w:rFonts w:ascii="宋体" w:hint="eastAsia"/>
              </w:rPr>
              <w:t>:</w:t>
            </w:r>
            <w:r w:rsidR="000047B0" w:rsidRPr="00FC06BC">
              <w:rPr>
                <w:rFonts w:ascii="宋体"/>
                <w:b/>
              </w:rPr>
              <w:t xml:space="preserve"> </w:t>
            </w:r>
          </w:p>
          <w:p w:rsidR="00E37FCF" w:rsidRPr="003B23BC" w:rsidRDefault="00E37FCF" w:rsidP="00E37FCF">
            <w:pPr>
              <w:rPr>
                <w:rFonts w:ascii="宋体"/>
              </w:rPr>
            </w:pPr>
            <w:r w:rsidRPr="003B23BC">
              <w:rPr>
                <w:rFonts w:ascii="宋体" w:hint="eastAsia"/>
              </w:rPr>
              <w:t>张璐璐，博士，复旦大学讲师，主要开设本科生大学英语四和英语笔译课程。学术研究方向为应用语言学，二语习得，生成句法研究。</w:t>
            </w:r>
          </w:p>
          <w:p w:rsidR="00E117DC" w:rsidRPr="00E37FCF" w:rsidRDefault="00E117DC" w:rsidP="00D86918">
            <w:pPr>
              <w:rPr>
                <w:rFonts w:ascii="宋体"/>
                <w:b/>
              </w:rPr>
            </w:pPr>
          </w:p>
        </w:tc>
      </w:tr>
      <w:tr w:rsidR="00804002" w:rsidRPr="00FC06BC" w:rsidTr="007C4A09">
        <w:trPr>
          <w:trHeight w:val="420"/>
        </w:trPr>
        <w:tc>
          <w:tcPr>
            <w:tcW w:w="9039" w:type="dxa"/>
            <w:gridSpan w:val="10"/>
            <w:shd w:val="clear" w:color="auto" w:fill="auto"/>
            <w:vAlign w:val="center"/>
          </w:tcPr>
          <w:p w:rsidR="00804002" w:rsidRPr="00FC06BC" w:rsidRDefault="00D81335" w:rsidP="007A7D92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/>
              </w:rPr>
              <w:t>教学</w:t>
            </w:r>
            <w:r w:rsidR="007A7D92">
              <w:rPr>
                <w:rFonts w:ascii="宋体" w:hint="eastAsia"/>
                <w:b/>
              </w:rPr>
              <w:t>团队成员</w:t>
            </w:r>
          </w:p>
        </w:tc>
      </w:tr>
      <w:tr w:rsidR="0043475D" w:rsidRPr="00FC06BC" w:rsidTr="007C4A09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姓名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性别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职称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院系</w:t>
            </w:r>
          </w:p>
        </w:tc>
        <w:tc>
          <w:tcPr>
            <w:tcW w:w="2634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在教学中承担的职责</w:t>
            </w:r>
          </w:p>
        </w:tc>
      </w:tr>
      <w:tr w:rsidR="005A4C01" w:rsidRPr="00FC06BC" w:rsidTr="007C4A09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 w:rsidRPr="008E1BD4">
              <w:rPr>
                <w:rFonts w:ascii="宋体" w:hint="eastAsia"/>
              </w:rPr>
              <w:t>艾斐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女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讲师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外文学院大学英语部</w:t>
            </w:r>
          </w:p>
        </w:tc>
        <w:tc>
          <w:tcPr>
            <w:tcW w:w="2634" w:type="dxa"/>
            <w:tcBorders>
              <w:lef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课程组组长</w:t>
            </w:r>
          </w:p>
        </w:tc>
      </w:tr>
      <w:tr w:rsidR="005A4C01" w:rsidRPr="00FC06BC" w:rsidTr="007C4A09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张璐璐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女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讲师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外文学院大学英语部</w:t>
            </w:r>
          </w:p>
        </w:tc>
        <w:tc>
          <w:tcPr>
            <w:tcW w:w="2634" w:type="dxa"/>
            <w:tcBorders>
              <w:lef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课程组教师</w:t>
            </w:r>
          </w:p>
        </w:tc>
      </w:tr>
      <w:tr w:rsidR="005A4C01" w:rsidRPr="00FC06BC" w:rsidTr="007C4A09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孙东云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女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讲师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外文学院大学英语部</w:t>
            </w:r>
          </w:p>
        </w:tc>
        <w:tc>
          <w:tcPr>
            <w:tcW w:w="2634" w:type="dxa"/>
            <w:tcBorders>
              <w:left w:val="single" w:sz="8" w:space="0" w:color="auto"/>
            </w:tcBorders>
            <w:shd w:val="clear" w:color="auto" w:fill="auto"/>
          </w:tcPr>
          <w:p w:rsidR="005A4C01" w:rsidRPr="00F1080C" w:rsidRDefault="005A4C01" w:rsidP="005A4C01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课程组教师</w:t>
            </w:r>
          </w:p>
        </w:tc>
      </w:tr>
      <w:tr w:rsidR="0043475D" w:rsidRPr="00FC06BC" w:rsidTr="007C4A09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43475D" w:rsidRPr="00FC06BC" w:rsidRDefault="0043475D" w:rsidP="00E106B5">
            <w:pPr>
              <w:rPr>
                <w:rFonts w:ascii="宋体"/>
                <w:b/>
              </w:rPr>
            </w:pP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3475D" w:rsidRPr="00FC06BC" w:rsidRDefault="0043475D" w:rsidP="00E106B5">
            <w:pPr>
              <w:rPr>
                <w:rFonts w:ascii="宋体"/>
                <w:b/>
              </w:rPr>
            </w:pP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3475D" w:rsidRPr="00FC06BC" w:rsidRDefault="0043475D" w:rsidP="00E106B5">
            <w:pPr>
              <w:rPr>
                <w:rFonts w:ascii="宋体"/>
                <w:b/>
              </w:rPr>
            </w:pP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3475D" w:rsidRPr="00FC06BC" w:rsidRDefault="0043475D" w:rsidP="00E106B5">
            <w:pPr>
              <w:rPr>
                <w:rFonts w:ascii="宋体"/>
                <w:b/>
              </w:rPr>
            </w:pPr>
          </w:p>
        </w:tc>
        <w:tc>
          <w:tcPr>
            <w:tcW w:w="2634" w:type="dxa"/>
            <w:tcBorders>
              <w:left w:val="single" w:sz="8" w:space="0" w:color="auto"/>
            </w:tcBorders>
            <w:shd w:val="clear" w:color="auto" w:fill="auto"/>
          </w:tcPr>
          <w:p w:rsidR="0043475D" w:rsidRPr="00FC06BC" w:rsidRDefault="0043475D" w:rsidP="00E106B5">
            <w:pPr>
              <w:rPr>
                <w:rFonts w:ascii="宋体"/>
                <w:b/>
              </w:rPr>
            </w:pPr>
          </w:p>
        </w:tc>
      </w:tr>
      <w:tr w:rsidR="0043475D" w:rsidRPr="00FC06BC" w:rsidTr="007C4A09">
        <w:trPr>
          <w:trHeight w:val="2451"/>
        </w:trPr>
        <w:tc>
          <w:tcPr>
            <w:tcW w:w="9039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8E1BD4" w:rsidRDefault="008E1BD4" w:rsidP="00E106B5">
            <w:pPr>
              <w:rPr>
                <w:rFonts w:ascii="宋体"/>
                <w:b/>
              </w:rPr>
            </w:pPr>
          </w:p>
          <w:p w:rsidR="000433A6" w:rsidRDefault="0043475D" w:rsidP="00E106B5">
            <w:pPr>
              <w:rPr>
                <w:rFonts w:ascii="仿宋_GB2312" w:eastAsia="仿宋_GB2312"/>
                <w:sz w:val="24"/>
              </w:rPr>
            </w:pPr>
            <w:r w:rsidRPr="00FC06BC">
              <w:rPr>
                <w:rFonts w:ascii="宋体" w:hint="eastAsia"/>
                <w:b/>
              </w:rPr>
              <w:t xml:space="preserve">教学内容安排 </w:t>
            </w:r>
            <w:r w:rsidRPr="00FC06BC">
              <w:rPr>
                <w:rFonts w:ascii="宋体" w:hAnsi="宋体" w:hint="eastAsia"/>
              </w:rPr>
              <w:t>(按</w:t>
            </w:r>
            <w:r w:rsidR="005A5BFD">
              <w:rPr>
                <w:rFonts w:ascii="宋体" w:hAnsi="宋体"/>
              </w:rPr>
              <w:t>36</w:t>
            </w:r>
            <w:r w:rsidRPr="00FC06BC">
              <w:rPr>
                <w:rFonts w:ascii="宋体" w:hAnsi="宋体" w:hint="eastAsia"/>
              </w:rPr>
              <w:t>学时</w:t>
            </w:r>
            <w:r w:rsidR="00022741">
              <w:rPr>
                <w:rFonts w:ascii="宋体" w:hAnsi="宋体" w:hint="eastAsia"/>
              </w:rPr>
              <w:t>共计</w:t>
            </w:r>
            <w:r w:rsidR="005A5BFD">
              <w:rPr>
                <w:rFonts w:ascii="宋体" w:hAnsi="宋体" w:hint="eastAsia"/>
              </w:rPr>
              <w:t>18</w:t>
            </w:r>
            <w:r w:rsidR="00022741">
              <w:rPr>
                <w:rFonts w:ascii="宋体" w:hAnsi="宋体" w:hint="eastAsia"/>
              </w:rPr>
              <w:t>周</w:t>
            </w:r>
            <w:r w:rsidR="00920FA9">
              <w:rPr>
                <w:rFonts w:ascii="宋体" w:hAnsi="宋体" w:hint="eastAsia"/>
              </w:rPr>
              <w:t>，</w:t>
            </w:r>
            <w:r w:rsidR="00B91C4F">
              <w:rPr>
                <w:rFonts w:ascii="宋体" w:hAnsi="宋体" w:hint="eastAsia"/>
              </w:rPr>
              <w:t>18周含考试周，</w:t>
            </w:r>
            <w:r w:rsidR="00920FA9">
              <w:rPr>
                <w:rFonts w:ascii="宋体" w:hAnsi="宋体" w:hint="eastAsia"/>
              </w:rPr>
              <w:t>具体到每节课内容</w:t>
            </w:r>
            <w:r w:rsidRPr="00FC06BC">
              <w:rPr>
                <w:rFonts w:ascii="宋体" w:hAnsi="宋体" w:hint="eastAsia"/>
              </w:rPr>
              <w:t>)</w:t>
            </w:r>
            <w:r w:rsidRPr="00FC06BC">
              <w:rPr>
                <w:rFonts w:ascii="宋体" w:hint="eastAsia"/>
                <w:b/>
              </w:rPr>
              <w:t>:</w:t>
            </w:r>
            <w:r w:rsidR="000433A6" w:rsidRPr="00FC06BC">
              <w:rPr>
                <w:rFonts w:ascii="仿宋_GB2312" w:eastAsia="仿宋_GB2312" w:hint="eastAsia"/>
                <w:sz w:val="24"/>
              </w:rPr>
              <w:t xml:space="preserve"> </w:t>
            </w:r>
          </w:p>
          <w:p w:rsidR="00FD263F" w:rsidRDefault="00FD263F" w:rsidP="00FD263F"/>
          <w:p w:rsidR="00FD263F" w:rsidRPr="0056678C" w:rsidRDefault="00FD263F" w:rsidP="00FD263F">
            <w:pPr>
              <w:rPr>
                <w:rFonts w:eastAsia="仿宋_GB2312"/>
                <w:b/>
                <w:szCs w:val="21"/>
              </w:rPr>
            </w:pPr>
            <w:r w:rsidRPr="0056678C">
              <w:rPr>
                <w:rFonts w:eastAsia="仿宋_GB2312"/>
                <w:b/>
                <w:szCs w:val="21"/>
              </w:rPr>
              <w:t xml:space="preserve">Week 1 </w:t>
            </w:r>
            <w:r>
              <w:rPr>
                <w:rFonts w:eastAsia="仿宋_GB2312"/>
                <w:b/>
                <w:szCs w:val="21"/>
              </w:rPr>
              <w:t>C</w:t>
            </w:r>
            <w:r w:rsidRPr="0056678C">
              <w:rPr>
                <w:rFonts w:eastAsia="仿宋_GB2312"/>
                <w:b/>
                <w:szCs w:val="21"/>
              </w:rPr>
              <w:t>ourse</w:t>
            </w:r>
            <w:r>
              <w:rPr>
                <w:rFonts w:eastAsia="仿宋_GB2312"/>
                <w:b/>
                <w:szCs w:val="21"/>
              </w:rPr>
              <w:t xml:space="preserve"> introduction</w:t>
            </w:r>
          </w:p>
          <w:p w:rsidR="00FD263F" w:rsidRDefault="00FD263F" w:rsidP="00FD263F">
            <w:r>
              <w:rPr>
                <w:rFonts w:eastAsia="仿宋_GB2312"/>
                <w:szCs w:val="21"/>
              </w:rPr>
              <w:t>This week’s class introduces the information about the course, including the goals, focus, format and scope of translation exercises, and weekly schedules.</w:t>
            </w:r>
            <w:r w:rsidRPr="00107E4F">
              <w:t xml:space="preserve"> </w:t>
            </w:r>
            <w:r>
              <w:t>Meanwhile, this unit also serves as an introduction to some of the fundamental considerations in conducting translation, such as the purpose, audience, and context.</w:t>
            </w:r>
          </w:p>
          <w:p w:rsidR="00FD263F" w:rsidRPr="0056678C" w:rsidRDefault="00FD263F" w:rsidP="00FD263F">
            <w:pPr>
              <w:rPr>
                <w:rFonts w:eastAsia="仿宋_GB2312"/>
                <w:szCs w:val="21"/>
              </w:rPr>
            </w:pPr>
          </w:p>
          <w:p w:rsidR="00FD263F" w:rsidRPr="0056678C" w:rsidRDefault="00FD263F" w:rsidP="00FD263F">
            <w:pPr>
              <w:rPr>
                <w:rFonts w:eastAsia="仿宋_GB2312"/>
                <w:b/>
                <w:szCs w:val="21"/>
              </w:rPr>
            </w:pPr>
            <w:r w:rsidRPr="0056678C">
              <w:rPr>
                <w:rFonts w:eastAsia="仿宋_GB2312"/>
                <w:b/>
                <w:szCs w:val="21"/>
              </w:rPr>
              <w:t xml:space="preserve">Week 2 </w:t>
            </w:r>
            <w:r w:rsidRPr="00107E4F">
              <w:rPr>
                <w:rFonts w:eastAsia="仿宋_GB2312"/>
                <w:b/>
                <w:szCs w:val="21"/>
              </w:rPr>
              <w:t xml:space="preserve">Getting more specific: </w:t>
            </w:r>
            <w:r>
              <w:rPr>
                <w:rFonts w:eastAsia="仿宋_GB2312"/>
                <w:b/>
                <w:szCs w:val="21"/>
              </w:rPr>
              <w:t>More detailed</w:t>
            </w:r>
            <w:r w:rsidRPr="00107E4F">
              <w:rPr>
                <w:rFonts w:eastAsia="仿宋_GB2312"/>
                <w:b/>
                <w:szCs w:val="21"/>
              </w:rPr>
              <w:t xml:space="preserve"> introduction </w:t>
            </w:r>
            <w:r>
              <w:rPr>
                <w:rFonts w:eastAsia="仿宋_GB2312"/>
                <w:b/>
                <w:szCs w:val="21"/>
              </w:rPr>
              <w:t xml:space="preserve">on </w:t>
            </w:r>
            <w:r w:rsidRPr="00107E4F">
              <w:rPr>
                <w:rFonts w:eastAsia="仿宋_GB2312"/>
                <w:b/>
                <w:szCs w:val="21"/>
              </w:rPr>
              <w:t>translation</w:t>
            </w:r>
            <w:r>
              <w:rPr>
                <w:rFonts w:eastAsia="仿宋_GB2312"/>
                <w:b/>
                <w:szCs w:val="21"/>
              </w:rPr>
              <w:t xml:space="preserve"> I</w:t>
            </w:r>
          </w:p>
          <w:p w:rsidR="00FD263F" w:rsidRDefault="00FD263F" w:rsidP="00FD263F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This week’s class introduces more detailed instruction on </w:t>
            </w:r>
            <w:r w:rsidRPr="00107E4F">
              <w:rPr>
                <w:rFonts w:eastAsia="仿宋_GB2312"/>
                <w:szCs w:val="21"/>
              </w:rPr>
              <w:t>the nature, process and product of</w:t>
            </w:r>
            <w:r>
              <w:rPr>
                <w:rFonts w:eastAsia="仿宋_GB2312"/>
                <w:szCs w:val="21"/>
              </w:rPr>
              <w:t xml:space="preserve"> translation. Relevant exercises will be involved. </w:t>
            </w:r>
          </w:p>
          <w:p w:rsidR="00FD263F" w:rsidRPr="0056678C" w:rsidRDefault="00FD263F" w:rsidP="00FD263F">
            <w:pPr>
              <w:rPr>
                <w:rFonts w:eastAsia="仿宋_GB2312"/>
                <w:szCs w:val="21"/>
              </w:rPr>
            </w:pPr>
          </w:p>
          <w:p w:rsidR="00FD263F" w:rsidRPr="0056678C" w:rsidRDefault="00FD263F" w:rsidP="00FD263F">
            <w:pPr>
              <w:rPr>
                <w:rFonts w:eastAsia="仿宋_GB2312"/>
                <w:b/>
                <w:szCs w:val="21"/>
              </w:rPr>
            </w:pPr>
            <w:r w:rsidRPr="0056678C">
              <w:rPr>
                <w:rFonts w:eastAsia="仿宋_GB2312"/>
                <w:b/>
                <w:szCs w:val="21"/>
              </w:rPr>
              <w:t xml:space="preserve">Week 3 </w:t>
            </w:r>
            <w:r w:rsidRPr="00107E4F">
              <w:rPr>
                <w:rFonts w:eastAsia="仿宋_GB2312"/>
                <w:b/>
                <w:szCs w:val="21"/>
              </w:rPr>
              <w:t xml:space="preserve">Getting more specific: </w:t>
            </w:r>
            <w:r>
              <w:rPr>
                <w:rFonts w:eastAsia="仿宋_GB2312"/>
                <w:b/>
                <w:szCs w:val="21"/>
              </w:rPr>
              <w:t>More detailed</w:t>
            </w:r>
            <w:r w:rsidRPr="00107E4F">
              <w:rPr>
                <w:rFonts w:eastAsia="仿宋_GB2312"/>
                <w:b/>
                <w:szCs w:val="21"/>
              </w:rPr>
              <w:t xml:space="preserve"> introduction </w:t>
            </w:r>
            <w:r>
              <w:rPr>
                <w:rFonts w:eastAsia="仿宋_GB2312"/>
                <w:b/>
                <w:szCs w:val="21"/>
              </w:rPr>
              <w:t xml:space="preserve">on </w:t>
            </w:r>
            <w:r w:rsidRPr="00107E4F">
              <w:rPr>
                <w:rFonts w:eastAsia="仿宋_GB2312"/>
                <w:b/>
                <w:szCs w:val="21"/>
              </w:rPr>
              <w:t>translation</w:t>
            </w:r>
            <w:r>
              <w:rPr>
                <w:rFonts w:eastAsia="仿宋_GB2312"/>
                <w:b/>
                <w:szCs w:val="21"/>
              </w:rPr>
              <w:t xml:space="preserve"> II</w:t>
            </w:r>
          </w:p>
          <w:p w:rsidR="00FD263F" w:rsidRDefault="00FD263F" w:rsidP="00FD263F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 xml:space="preserve">This week’s class introduces more detailed instruction on </w:t>
            </w:r>
            <w:r w:rsidRPr="00107E4F">
              <w:rPr>
                <w:rFonts w:eastAsia="仿宋_GB2312"/>
                <w:szCs w:val="21"/>
              </w:rPr>
              <w:t xml:space="preserve">the </w:t>
            </w:r>
            <w:r>
              <w:rPr>
                <w:rFonts w:eastAsia="仿宋_GB2312"/>
                <w:szCs w:val="21"/>
              </w:rPr>
              <w:t xml:space="preserve">criteria </w:t>
            </w:r>
            <w:r w:rsidRPr="00107E4F">
              <w:rPr>
                <w:rFonts w:eastAsia="仿宋_GB2312"/>
                <w:szCs w:val="21"/>
              </w:rPr>
              <w:t>of</w:t>
            </w:r>
            <w:r>
              <w:rPr>
                <w:rFonts w:eastAsia="仿宋_GB2312"/>
                <w:szCs w:val="21"/>
              </w:rPr>
              <w:t xml:space="preserve"> translation and competence of a translator. Relevant exercises will be involved. </w:t>
            </w:r>
          </w:p>
          <w:p w:rsidR="00FD263F" w:rsidRPr="0056678C" w:rsidRDefault="00FD263F" w:rsidP="00FD263F">
            <w:pPr>
              <w:rPr>
                <w:rFonts w:eastAsia="仿宋_GB2312"/>
                <w:szCs w:val="21"/>
              </w:rPr>
            </w:pPr>
          </w:p>
          <w:p w:rsidR="00FD263F" w:rsidRDefault="00FD263F" w:rsidP="00FD263F">
            <w:r w:rsidRPr="0056678C">
              <w:rPr>
                <w:rFonts w:eastAsia="仿宋_GB2312"/>
                <w:b/>
                <w:szCs w:val="21"/>
              </w:rPr>
              <w:t xml:space="preserve">Week 4 </w:t>
            </w:r>
            <w:r w:rsidRPr="00107E4F">
              <w:rPr>
                <w:b/>
              </w:rPr>
              <w:t xml:space="preserve">Selection of diction + Assignment discussion </w:t>
            </w:r>
          </w:p>
          <w:p w:rsidR="00FD263F" w:rsidRDefault="00B0642B" w:rsidP="00FD263F">
            <w:r>
              <w:rPr>
                <w:rFonts w:eastAsia="仿宋_GB2312"/>
                <w:szCs w:val="21"/>
              </w:rPr>
              <w:t>This week’s class discusses and analyzes some s</w:t>
            </w:r>
            <w:r w:rsidRPr="0056678C">
              <w:rPr>
                <w:rFonts w:eastAsia="仿宋_GB2312"/>
                <w:szCs w:val="21"/>
              </w:rPr>
              <w:t>tudents’ transla</w:t>
            </w:r>
            <w:r>
              <w:rPr>
                <w:rFonts w:eastAsia="仿宋_GB2312"/>
                <w:szCs w:val="21"/>
              </w:rPr>
              <w:t xml:space="preserve">tion works. </w:t>
            </w:r>
            <w:r w:rsidRPr="00B0642B">
              <w:rPr>
                <w:rFonts w:eastAsia="仿宋_GB2312"/>
                <w:szCs w:val="21"/>
              </w:rPr>
              <w:t>Specific attention will be paid to the context and the selection of diction in translation.</w:t>
            </w:r>
          </w:p>
          <w:p w:rsidR="00FD263F" w:rsidRPr="00107E4F" w:rsidRDefault="00FD263F" w:rsidP="00FD263F">
            <w:pPr>
              <w:rPr>
                <w:rFonts w:eastAsia="仿宋_GB2312"/>
                <w:szCs w:val="21"/>
              </w:rPr>
            </w:pPr>
          </w:p>
          <w:p w:rsidR="00FD263F" w:rsidRDefault="00FD263F" w:rsidP="00FD263F">
            <w:pPr>
              <w:rPr>
                <w:rFonts w:eastAsia="仿宋_GB2312"/>
                <w:b/>
                <w:szCs w:val="21"/>
              </w:rPr>
            </w:pPr>
            <w:r w:rsidRPr="0056678C">
              <w:rPr>
                <w:rFonts w:eastAsia="仿宋_GB2312"/>
                <w:b/>
                <w:szCs w:val="21"/>
              </w:rPr>
              <w:t xml:space="preserve">Week 5 </w:t>
            </w:r>
            <w:r w:rsidRPr="00107E4F">
              <w:rPr>
                <w:rFonts w:eastAsia="仿宋_GB2312"/>
                <w:b/>
                <w:szCs w:val="21"/>
              </w:rPr>
              <w:t>The two languages in focus</w:t>
            </w:r>
            <w:r>
              <w:rPr>
                <w:rFonts w:eastAsia="仿宋_GB2312"/>
                <w:b/>
                <w:szCs w:val="21"/>
              </w:rPr>
              <w:t xml:space="preserve"> &amp; Translation Skills I</w:t>
            </w:r>
          </w:p>
          <w:p w:rsidR="00FD263F" w:rsidRDefault="00FD263F" w:rsidP="00FD263F">
            <w:r>
              <w:rPr>
                <w:rFonts w:eastAsia="仿宋_GB2312"/>
                <w:szCs w:val="21"/>
              </w:rPr>
              <w:t xml:space="preserve">This week’s class </w:t>
            </w:r>
            <w:r>
              <w:t>explains the differences between</w:t>
            </w:r>
            <w:r>
              <w:rPr>
                <w:rFonts w:hint="eastAsia"/>
              </w:rPr>
              <w:t xml:space="preserve"> </w:t>
            </w:r>
            <w:r>
              <w:t>English and Chinese (static versus dynamic), with a view to laying foundation for conversion in translation.</w:t>
            </w:r>
          </w:p>
          <w:p w:rsidR="00FD263F" w:rsidRDefault="00FD263F" w:rsidP="00FD263F">
            <w:pPr>
              <w:rPr>
                <w:rFonts w:eastAsia="仿宋_GB2312"/>
                <w:szCs w:val="21"/>
              </w:rPr>
            </w:pPr>
          </w:p>
          <w:p w:rsidR="00FD263F" w:rsidRDefault="00FD263F" w:rsidP="00FD263F">
            <w:pPr>
              <w:rPr>
                <w:rFonts w:eastAsia="仿宋_GB2312"/>
                <w:b/>
                <w:szCs w:val="21"/>
              </w:rPr>
            </w:pPr>
            <w:r w:rsidRPr="0056678C">
              <w:rPr>
                <w:rFonts w:eastAsia="仿宋_GB2312"/>
                <w:b/>
                <w:szCs w:val="21"/>
              </w:rPr>
              <w:t xml:space="preserve">Week </w:t>
            </w:r>
            <w:r>
              <w:rPr>
                <w:rFonts w:eastAsia="仿宋_GB2312"/>
                <w:b/>
                <w:szCs w:val="21"/>
              </w:rPr>
              <w:t>6</w:t>
            </w:r>
            <w:r w:rsidRPr="0056678C">
              <w:rPr>
                <w:rFonts w:eastAsia="仿宋_GB2312"/>
                <w:b/>
                <w:szCs w:val="21"/>
              </w:rPr>
              <w:t xml:space="preserve"> </w:t>
            </w:r>
            <w:r w:rsidRPr="00107E4F">
              <w:rPr>
                <w:rFonts w:eastAsia="仿宋_GB2312"/>
                <w:b/>
                <w:szCs w:val="21"/>
              </w:rPr>
              <w:t>The two languages in focus</w:t>
            </w:r>
            <w:r>
              <w:rPr>
                <w:rFonts w:eastAsia="仿宋_GB2312"/>
                <w:b/>
                <w:szCs w:val="21"/>
              </w:rPr>
              <w:t xml:space="preserve"> &amp; Translation Skills II</w:t>
            </w:r>
          </w:p>
          <w:p w:rsidR="00FD263F" w:rsidRDefault="00FD263F" w:rsidP="00FD263F">
            <w:r>
              <w:rPr>
                <w:rFonts w:eastAsia="仿宋_GB2312"/>
                <w:szCs w:val="21"/>
              </w:rPr>
              <w:t xml:space="preserve">This week’s class </w:t>
            </w:r>
            <w:r>
              <w:t>explains the differences between</w:t>
            </w:r>
            <w:r>
              <w:rPr>
                <w:rFonts w:hint="eastAsia"/>
              </w:rPr>
              <w:t xml:space="preserve"> </w:t>
            </w:r>
            <w:r>
              <w:t>English and Chinese (hypotactic versus paratactic), with a view to laying foundation for addition and omission in translation.</w:t>
            </w:r>
          </w:p>
          <w:p w:rsidR="00FD263F" w:rsidRDefault="00FD263F" w:rsidP="00FD263F"/>
          <w:p w:rsidR="00FD263F" w:rsidRDefault="00FD263F" w:rsidP="00FD263F">
            <w:pPr>
              <w:rPr>
                <w:rFonts w:eastAsia="仿宋_GB2312"/>
                <w:b/>
                <w:szCs w:val="21"/>
              </w:rPr>
            </w:pPr>
            <w:r w:rsidRPr="0056678C">
              <w:rPr>
                <w:rFonts w:eastAsia="仿宋_GB2312"/>
                <w:b/>
                <w:szCs w:val="21"/>
              </w:rPr>
              <w:t xml:space="preserve">Week </w:t>
            </w:r>
            <w:r>
              <w:rPr>
                <w:rFonts w:eastAsia="仿宋_GB2312"/>
                <w:b/>
                <w:szCs w:val="21"/>
              </w:rPr>
              <w:t>7</w:t>
            </w:r>
            <w:r w:rsidRPr="0056678C">
              <w:rPr>
                <w:rFonts w:eastAsia="仿宋_GB2312"/>
                <w:b/>
                <w:szCs w:val="21"/>
              </w:rPr>
              <w:t xml:space="preserve"> </w:t>
            </w:r>
            <w:r w:rsidRPr="00107E4F">
              <w:rPr>
                <w:rFonts w:eastAsia="仿宋_GB2312"/>
                <w:b/>
                <w:szCs w:val="21"/>
              </w:rPr>
              <w:t>The two languages in focus</w:t>
            </w:r>
            <w:r>
              <w:rPr>
                <w:rFonts w:eastAsia="仿宋_GB2312"/>
                <w:b/>
                <w:szCs w:val="21"/>
              </w:rPr>
              <w:t xml:space="preserve"> &amp; Translation Skills III</w:t>
            </w:r>
          </w:p>
          <w:p w:rsidR="00FD263F" w:rsidRDefault="00FD263F" w:rsidP="00FD263F">
            <w:r>
              <w:rPr>
                <w:rFonts w:eastAsia="仿宋_GB2312"/>
                <w:szCs w:val="21"/>
              </w:rPr>
              <w:t xml:space="preserve">This week’s class </w:t>
            </w:r>
            <w:r>
              <w:t>explains the differences between</w:t>
            </w:r>
            <w:r>
              <w:rPr>
                <w:rFonts w:hint="eastAsia"/>
              </w:rPr>
              <w:t xml:space="preserve"> </w:t>
            </w:r>
            <w:r>
              <w:t>English and Chinese (passive versus active), with a view to laying foundation for the translation of passive sentences.</w:t>
            </w:r>
          </w:p>
          <w:p w:rsidR="00FD263F" w:rsidRDefault="00FD263F" w:rsidP="00FD263F"/>
          <w:p w:rsidR="00FD263F" w:rsidRDefault="00FD263F" w:rsidP="00FD263F">
            <w:pPr>
              <w:rPr>
                <w:rFonts w:eastAsia="仿宋_GB2312"/>
                <w:b/>
                <w:szCs w:val="21"/>
              </w:rPr>
            </w:pPr>
            <w:r w:rsidRPr="0056678C">
              <w:rPr>
                <w:rFonts w:eastAsia="仿宋_GB2312"/>
                <w:b/>
                <w:szCs w:val="21"/>
              </w:rPr>
              <w:t xml:space="preserve">Week </w:t>
            </w:r>
            <w:r>
              <w:rPr>
                <w:rFonts w:eastAsia="仿宋_GB2312"/>
                <w:b/>
                <w:szCs w:val="21"/>
              </w:rPr>
              <w:t>8</w:t>
            </w:r>
            <w:r w:rsidRPr="0056678C">
              <w:rPr>
                <w:rFonts w:eastAsia="仿宋_GB2312"/>
                <w:b/>
                <w:szCs w:val="21"/>
              </w:rPr>
              <w:t xml:space="preserve"> </w:t>
            </w:r>
            <w:r w:rsidRPr="00107E4F">
              <w:rPr>
                <w:rFonts w:eastAsia="仿宋_GB2312"/>
                <w:b/>
                <w:szCs w:val="21"/>
              </w:rPr>
              <w:t>The two languages in focus</w:t>
            </w:r>
            <w:r>
              <w:rPr>
                <w:rFonts w:eastAsia="仿宋_GB2312"/>
                <w:b/>
                <w:szCs w:val="21"/>
              </w:rPr>
              <w:t xml:space="preserve"> &amp; Translation skills IV</w:t>
            </w:r>
          </w:p>
          <w:p w:rsidR="00FD263F" w:rsidRDefault="00FD263F" w:rsidP="00FD263F">
            <w:r>
              <w:rPr>
                <w:rFonts w:eastAsia="仿宋_GB2312"/>
                <w:szCs w:val="21"/>
              </w:rPr>
              <w:t xml:space="preserve">This week’s class </w:t>
            </w:r>
            <w:r>
              <w:t>explains the differences between</w:t>
            </w:r>
            <w:r>
              <w:rPr>
                <w:rFonts w:hint="eastAsia"/>
              </w:rPr>
              <w:t xml:space="preserve"> </w:t>
            </w:r>
            <w:r>
              <w:t>English and Chinese (complex versus simplex), with a view to laying foundation for translation of long sentences.</w:t>
            </w:r>
          </w:p>
          <w:p w:rsidR="00FD263F" w:rsidRDefault="00FD263F" w:rsidP="00FD263F"/>
          <w:p w:rsidR="00FD263F" w:rsidRPr="009C7297" w:rsidRDefault="00FD263F" w:rsidP="00FD263F">
            <w:pPr>
              <w:rPr>
                <w:rFonts w:eastAsia="仿宋_GB2312"/>
                <w:b/>
                <w:szCs w:val="21"/>
              </w:rPr>
            </w:pPr>
            <w:r w:rsidRPr="009C7297">
              <w:rPr>
                <w:rFonts w:eastAsia="仿宋_GB2312"/>
                <w:b/>
                <w:szCs w:val="21"/>
              </w:rPr>
              <w:t xml:space="preserve">Week 9 Literal vs. free translation </w:t>
            </w:r>
            <w:r>
              <w:rPr>
                <w:rFonts w:eastAsia="仿宋_GB2312"/>
                <w:b/>
                <w:szCs w:val="21"/>
              </w:rPr>
              <w:t>&amp; Translation of culture-loaded expressions</w:t>
            </w:r>
          </w:p>
          <w:p w:rsidR="00FD263F" w:rsidRDefault="00FD263F" w:rsidP="00FD263F">
            <w:r w:rsidRPr="00B0642B">
              <w:t>This week’s class</w:t>
            </w:r>
            <w:r w:rsidRPr="009C7297">
              <w:t xml:space="preserve"> </w:t>
            </w:r>
            <w:r w:rsidRPr="00B0642B">
              <w:t>explains the two approaches to translation and evaluates their pros and cons in translation practice</w:t>
            </w:r>
            <w:r>
              <w:t xml:space="preserve"> of c</w:t>
            </w:r>
            <w:r w:rsidRPr="009C7297">
              <w:t xml:space="preserve">ulture-loaded </w:t>
            </w:r>
            <w:r>
              <w:t>e</w:t>
            </w:r>
            <w:r w:rsidRPr="009C7297">
              <w:t>xpressions</w:t>
            </w:r>
            <w:r>
              <w:t>.</w:t>
            </w:r>
          </w:p>
          <w:p w:rsidR="00FD263F" w:rsidRDefault="00FD263F" w:rsidP="00FD263F"/>
          <w:p w:rsidR="00FD263F" w:rsidRDefault="00FD263F" w:rsidP="00FD263F">
            <w:pPr>
              <w:rPr>
                <w:rFonts w:eastAsia="仿宋_GB2312"/>
                <w:b/>
                <w:szCs w:val="21"/>
              </w:rPr>
            </w:pPr>
            <w:r>
              <w:rPr>
                <w:rFonts w:eastAsia="仿宋_GB2312"/>
                <w:b/>
                <w:szCs w:val="21"/>
              </w:rPr>
              <w:t>Week 10</w:t>
            </w:r>
            <w:r w:rsidRPr="0056678C">
              <w:rPr>
                <w:rFonts w:eastAsia="仿宋_GB2312"/>
                <w:b/>
                <w:szCs w:val="21"/>
              </w:rPr>
              <w:t xml:space="preserve"> </w:t>
            </w:r>
            <w:r>
              <w:rPr>
                <w:rFonts w:eastAsia="仿宋_GB2312"/>
                <w:b/>
                <w:szCs w:val="21"/>
              </w:rPr>
              <w:t>Passage t</w:t>
            </w:r>
            <w:r w:rsidRPr="00A4059A">
              <w:rPr>
                <w:rFonts w:eastAsia="仿宋_GB2312"/>
                <w:b/>
                <w:szCs w:val="21"/>
              </w:rPr>
              <w:t xml:space="preserve">ranslation </w:t>
            </w:r>
            <w:r>
              <w:rPr>
                <w:rFonts w:eastAsia="仿宋_GB2312"/>
                <w:b/>
                <w:szCs w:val="21"/>
              </w:rPr>
              <w:t>I</w:t>
            </w:r>
          </w:p>
          <w:p w:rsidR="00FD263F" w:rsidRDefault="00FD263F" w:rsidP="00FD263F">
            <w:r w:rsidRPr="009C7297">
              <w:rPr>
                <w:rFonts w:asciiTheme="minorHAnsi"/>
              </w:rPr>
              <w:t xml:space="preserve">This </w:t>
            </w:r>
            <w:r>
              <w:rPr>
                <w:rFonts w:eastAsia="仿宋_GB2312"/>
                <w:szCs w:val="21"/>
              </w:rPr>
              <w:t>week’s class</w:t>
            </w:r>
            <w:r>
              <w:t xml:space="preserve"> discusses skills of passage translation. Some s</w:t>
            </w:r>
            <w:r w:rsidRPr="00BD332E">
              <w:t>tudents</w:t>
            </w:r>
            <w:r w:rsidR="00B0642B" w:rsidRPr="004B35A6">
              <w:rPr>
                <w:rFonts w:eastAsia="仿宋_GB2312"/>
                <w:szCs w:val="21"/>
              </w:rPr>
              <w:t xml:space="preserve"> </w:t>
            </w:r>
            <w:r w:rsidR="00B0642B">
              <w:rPr>
                <w:rFonts w:eastAsia="仿宋_GB2312"/>
                <w:szCs w:val="21"/>
              </w:rPr>
              <w:t>are required to</w:t>
            </w:r>
            <w:r w:rsidRPr="00BD332E">
              <w:t xml:space="preserve"> present the relevant research findings of their </w:t>
            </w:r>
            <w:r>
              <w:t xml:space="preserve">translation </w:t>
            </w:r>
            <w:r w:rsidRPr="00BD332E">
              <w:t>work on the</w:t>
            </w:r>
            <w:r>
              <w:t>ir first</w:t>
            </w:r>
            <w:r w:rsidRPr="00BD332E">
              <w:t xml:space="preserve"> translation mini-project</w:t>
            </w:r>
            <w:r>
              <w:t>s</w:t>
            </w:r>
            <w:r w:rsidRPr="00BD332E">
              <w:t>.</w:t>
            </w:r>
          </w:p>
          <w:p w:rsidR="00FD263F" w:rsidRPr="0056678C" w:rsidRDefault="00FD263F" w:rsidP="00FD263F">
            <w:pPr>
              <w:rPr>
                <w:rFonts w:eastAsia="仿宋_GB2312"/>
                <w:b/>
                <w:szCs w:val="21"/>
              </w:rPr>
            </w:pPr>
          </w:p>
          <w:p w:rsidR="00FD263F" w:rsidRDefault="00FD263F" w:rsidP="00FD263F">
            <w:pPr>
              <w:rPr>
                <w:rFonts w:eastAsia="仿宋_GB2312"/>
                <w:b/>
                <w:szCs w:val="21"/>
              </w:rPr>
            </w:pPr>
            <w:r>
              <w:rPr>
                <w:rFonts w:eastAsia="仿宋_GB2312"/>
                <w:b/>
                <w:szCs w:val="21"/>
              </w:rPr>
              <w:t>Week 11</w:t>
            </w:r>
            <w:r w:rsidRPr="0056678C">
              <w:rPr>
                <w:rFonts w:eastAsia="仿宋_GB2312"/>
                <w:b/>
                <w:szCs w:val="21"/>
              </w:rPr>
              <w:t xml:space="preserve"> </w:t>
            </w:r>
            <w:r>
              <w:rPr>
                <w:rFonts w:eastAsia="仿宋_GB2312"/>
                <w:b/>
                <w:szCs w:val="21"/>
              </w:rPr>
              <w:t>Passage t</w:t>
            </w:r>
            <w:r w:rsidRPr="00A4059A">
              <w:rPr>
                <w:rFonts w:eastAsia="仿宋_GB2312"/>
                <w:b/>
                <w:szCs w:val="21"/>
              </w:rPr>
              <w:t xml:space="preserve">ranslation </w:t>
            </w:r>
            <w:r>
              <w:rPr>
                <w:rFonts w:eastAsia="仿宋_GB2312"/>
                <w:b/>
                <w:szCs w:val="21"/>
              </w:rPr>
              <w:t>II</w:t>
            </w:r>
          </w:p>
          <w:p w:rsidR="00FD263F" w:rsidRDefault="00FD263F" w:rsidP="00FD263F">
            <w:r w:rsidRPr="009C7297">
              <w:rPr>
                <w:rFonts w:asciiTheme="minorHAnsi"/>
              </w:rPr>
              <w:t xml:space="preserve">This </w:t>
            </w:r>
            <w:r>
              <w:rPr>
                <w:rFonts w:eastAsia="仿宋_GB2312"/>
                <w:szCs w:val="21"/>
              </w:rPr>
              <w:t>week’s class</w:t>
            </w:r>
            <w:r>
              <w:t xml:space="preserve"> further discusses skills of passage translation. Some s</w:t>
            </w:r>
            <w:r w:rsidRPr="00BD332E">
              <w:t xml:space="preserve">tudents </w:t>
            </w:r>
            <w:r w:rsidR="00B0642B">
              <w:rPr>
                <w:rFonts w:eastAsia="仿宋_GB2312"/>
                <w:szCs w:val="21"/>
              </w:rPr>
              <w:t>are required to</w:t>
            </w:r>
            <w:r w:rsidRPr="00BD332E">
              <w:t xml:space="preserve"> present the relevant research findings of their </w:t>
            </w:r>
            <w:r>
              <w:t xml:space="preserve">translation </w:t>
            </w:r>
            <w:r w:rsidRPr="00BD332E">
              <w:t>work on the</w:t>
            </w:r>
            <w:r>
              <w:t>ir first</w:t>
            </w:r>
            <w:r w:rsidRPr="00BD332E">
              <w:t xml:space="preserve"> translation mini-project</w:t>
            </w:r>
            <w:r>
              <w:t>s</w:t>
            </w:r>
            <w:r w:rsidRPr="00BD332E">
              <w:t>.</w:t>
            </w:r>
          </w:p>
          <w:p w:rsidR="00FD263F" w:rsidRDefault="00FD263F" w:rsidP="00FD263F"/>
          <w:p w:rsidR="00FD263F" w:rsidRDefault="00FD263F" w:rsidP="00FD263F">
            <w:pPr>
              <w:rPr>
                <w:rFonts w:eastAsia="仿宋_GB2312"/>
                <w:b/>
                <w:szCs w:val="21"/>
              </w:rPr>
            </w:pPr>
            <w:r>
              <w:rPr>
                <w:rFonts w:eastAsia="仿宋_GB2312"/>
                <w:b/>
                <w:szCs w:val="21"/>
              </w:rPr>
              <w:t>Week 12</w:t>
            </w:r>
            <w:r w:rsidRPr="0056678C">
              <w:rPr>
                <w:rFonts w:eastAsia="仿宋_GB2312"/>
                <w:b/>
                <w:szCs w:val="21"/>
              </w:rPr>
              <w:t xml:space="preserve"> </w:t>
            </w:r>
            <w:r>
              <w:rPr>
                <w:rFonts w:eastAsia="仿宋_GB2312"/>
                <w:b/>
                <w:szCs w:val="21"/>
              </w:rPr>
              <w:t>Passage t</w:t>
            </w:r>
            <w:r w:rsidRPr="00A4059A">
              <w:rPr>
                <w:rFonts w:eastAsia="仿宋_GB2312"/>
                <w:b/>
                <w:szCs w:val="21"/>
              </w:rPr>
              <w:t xml:space="preserve">ranslation </w:t>
            </w:r>
            <w:r>
              <w:rPr>
                <w:rFonts w:eastAsia="仿宋_GB2312"/>
                <w:b/>
                <w:szCs w:val="21"/>
              </w:rPr>
              <w:t>III</w:t>
            </w:r>
          </w:p>
          <w:p w:rsidR="00FD263F" w:rsidRDefault="00FD263F" w:rsidP="00FD263F">
            <w:r w:rsidRPr="00A84F6E">
              <w:t>This week’s class</w:t>
            </w:r>
            <w:r>
              <w:t xml:space="preserve"> summarizes skills of passage translation. Some s</w:t>
            </w:r>
            <w:r w:rsidRPr="00BD332E">
              <w:t xml:space="preserve">tudents </w:t>
            </w:r>
            <w:r w:rsidR="00B0642B">
              <w:rPr>
                <w:rFonts w:eastAsia="仿宋_GB2312"/>
                <w:szCs w:val="21"/>
              </w:rPr>
              <w:t>are required to</w:t>
            </w:r>
            <w:r w:rsidRPr="00BD332E">
              <w:t xml:space="preserve"> present the relevant research findings of their </w:t>
            </w:r>
            <w:r>
              <w:t xml:space="preserve">translation </w:t>
            </w:r>
            <w:r w:rsidRPr="00BD332E">
              <w:t>work on the</w:t>
            </w:r>
            <w:r>
              <w:t>ir first</w:t>
            </w:r>
            <w:r w:rsidRPr="00BD332E">
              <w:t xml:space="preserve"> translation mini-project</w:t>
            </w:r>
            <w:r>
              <w:t>s</w:t>
            </w:r>
            <w:r w:rsidRPr="00BD332E">
              <w:t>.</w:t>
            </w:r>
          </w:p>
          <w:p w:rsidR="00FD263F" w:rsidRDefault="00FD263F" w:rsidP="00FD263F"/>
          <w:p w:rsidR="00FD263F" w:rsidRDefault="00FD263F" w:rsidP="00FD263F">
            <w:pPr>
              <w:rPr>
                <w:rFonts w:eastAsia="仿宋_GB2312"/>
                <w:b/>
                <w:szCs w:val="21"/>
              </w:rPr>
            </w:pPr>
            <w:r>
              <w:rPr>
                <w:rFonts w:eastAsia="仿宋_GB2312"/>
                <w:b/>
                <w:szCs w:val="21"/>
              </w:rPr>
              <w:t>Week 13</w:t>
            </w:r>
            <w:r w:rsidRPr="0056678C">
              <w:rPr>
                <w:rFonts w:eastAsia="仿宋_GB2312"/>
                <w:b/>
                <w:szCs w:val="21"/>
              </w:rPr>
              <w:t xml:space="preserve"> Assignment discussion</w:t>
            </w:r>
            <w:r>
              <w:rPr>
                <w:rFonts w:eastAsia="仿宋_GB2312"/>
                <w:b/>
                <w:szCs w:val="21"/>
              </w:rPr>
              <w:t xml:space="preserve"> &amp; In-class translation practice</w:t>
            </w:r>
          </w:p>
          <w:p w:rsidR="00FD263F" w:rsidRDefault="00FD263F" w:rsidP="00FD263F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This week’s class discusses and analyzes some s</w:t>
            </w:r>
            <w:r w:rsidRPr="0056678C">
              <w:rPr>
                <w:rFonts w:eastAsia="仿宋_GB2312"/>
                <w:szCs w:val="21"/>
              </w:rPr>
              <w:t>tudents’ transla</w:t>
            </w:r>
            <w:r>
              <w:rPr>
                <w:rFonts w:eastAsia="仿宋_GB2312"/>
                <w:szCs w:val="21"/>
              </w:rPr>
              <w:t>tion works and summarizes some common mistakes. A timed in-class translation exercise is included.</w:t>
            </w:r>
          </w:p>
          <w:p w:rsidR="00FD263F" w:rsidRDefault="00FD263F" w:rsidP="00FD263F">
            <w:pPr>
              <w:rPr>
                <w:rFonts w:eastAsia="仿宋_GB2312"/>
                <w:b/>
                <w:szCs w:val="21"/>
              </w:rPr>
            </w:pPr>
            <w:r>
              <w:rPr>
                <w:rFonts w:eastAsia="仿宋_GB2312"/>
                <w:szCs w:val="21"/>
              </w:rPr>
              <w:t xml:space="preserve"> </w:t>
            </w:r>
          </w:p>
          <w:p w:rsidR="00FD263F" w:rsidRPr="00BD332E" w:rsidRDefault="00FD263F" w:rsidP="00FD263F">
            <w:pPr>
              <w:rPr>
                <w:rFonts w:eastAsia="仿宋_GB2312"/>
                <w:b/>
                <w:szCs w:val="21"/>
              </w:rPr>
            </w:pPr>
            <w:r>
              <w:rPr>
                <w:rFonts w:eastAsia="仿宋_GB2312"/>
                <w:b/>
                <w:szCs w:val="21"/>
              </w:rPr>
              <w:t xml:space="preserve">Week 14 </w:t>
            </w:r>
            <w:r w:rsidRPr="00BD332E">
              <w:rPr>
                <w:rFonts w:eastAsia="仿宋_GB2312"/>
                <w:b/>
                <w:szCs w:val="21"/>
              </w:rPr>
              <w:t>Literary translation: An introduction</w:t>
            </w:r>
          </w:p>
          <w:p w:rsidR="00FD263F" w:rsidRDefault="00FD263F" w:rsidP="00FD263F">
            <w:pPr>
              <w:rPr>
                <w:rFonts w:eastAsia="仿宋_GB2312"/>
                <w:szCs w:val="21"/>
              </w:rPr>
            </w:pPr>
            <w:r w:rsidRPr="00BD332E">
              <w:rPr>
                <w:rFonts w:eastAsia="仿宋_GB2312"/>
                <w:szCs w:val="21"/>
              </w:rPr>
              <w:t xml:space="preserve">This </w:t>
            </w:r>
            <w:r>
              <w:rPr>
                <w:rFonts w:eastAsia="仿宋_GB2312"/>
                <w:szCs w:val="21"/>
              </w:rPr>
              <w:t>week’s class</w:t>
            </w:r>
            <w:r w:rsidRPr="00BD332E">
              <w:rPr>
                <w:rFonts w:eastAsia="仿宋_GB2312"/>
                <w:szCs w:val="21"/>
              </w:rPr>
              <w:t xml:space="preserve"> gives an introduction to some of the most representative literary works in Chinese-English translation, and evaluates their relevant research and impact.</w:t>
            </w:r>
          </w:p>
          <w:p w:rsidR="00FD263F" w:rsidRDefault="00FD263F" w:rsidP="00FD263F">
            <w:pPr>
              <w:rPr>
                <w:rFonts w:eastAsia="仿宋_GB2312"/>
                <w:szCs w:val="21"/>
              </w:rPr>
            </w:pPr>
          </w:p>
          <w:p w:rsidR="00FD263F" w:rsidRDefault="00FD263F" w:rsidP="00FD263F">
            <w:pPr>
              <w:rPr>
                <w:rFonts w:eastAsia="仿宋_GB2312"/>
                <w:b/>
                <w:szCs w:val="21"/>
              </w:rPr>
            </w:pPr>
            <w:r w:rsidRPr="004B35A6">
              <w:rPr>
                <w:rFonts w:eastAsia="仿宋_GB2312" w:hint="eastAsia"/>
                <w:b/>
                <w:szCs w:val="21"/>
              </w:rPr>
              <w:t>W</w:t>
            </w:r>
            <w:r w:rsidRPr="004B35A6">
              <w:rPr>
                <w:rFonts w:eastAsia="仿宋_GB2312"/>
                <w:b/>
                <w:szCs w:val="21"/>
              </w:rPr>
              <w:t xml:space="preserve">eek 15 </w:t>
            </w:r>
            <w:r w:rsidRPr="00BD332E">
              <w:rPr>
                <w:rFonts w:eastAsia="仿宋_GB2312"/>
                <w:b/>
                <w:szCs w:val="21"/>
              </w:rPr>
              <w:t xml:space="preserve">Literary </w:t>
            </w:r>
            <w:r>
              <w:rPr>
                <w:rFonts w:eastAsia="仿宋_GB2312"/>
                <w:b/>
                <w:szCs w:val="21"/>
              </w:rPr>
              <w:t>t</w:t>
            </w:r>
            <w:r w:rsidRPr="00BD332E">
              <w:rPr>
                <w:rFonts w:eastAsia="仿宋_GB2312"/>
                <w:b/>
                <w:szCs w:val="21"/>
              </w:rPr>
              <w:t>ranslation</w:t>
            </w:r>
            <w:r>
              <w:rPr>
                <w:rFonts w:eastAsia="仿宋_GB2312"/>
                <w:b/>
                <w:szCs w:val="21"/>
              </w:rPr>
              <w:t xml:space="preserve"> (E-C) &amp;</w:t>
            </w:r>
            <w:r w:rsidRPr="00BD332E">
              <w:rPr>
                <w:rFonts w:eastAsia="仿宋_GB2312"/>
                <w:b/>
                <w:szCs w:val="21"/>
              </w:rPr>
              <w:t xml:space="preserve"> </w:t>
            </w:r>
            <w:r>
              <w:rPr>
                <w:rFonts w:eastAsia="仿宋_GB2312"/>
                <w:b/>
                <w:szCs w:val="21"/>
              </w:rPr>
              <w:t>mini-project 2</w:t>
            </w:r>
          </w:p>
          <w:p w:rsidR="00FD263F" w:rsidRDefault="00FD263F" w:rsidP="00FD263F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This week’s class discusses the translation of an English prose. Some s</w:t>
            </w:r>
            <w:r w:rsidRPr="004B35A6">
              <w:rPr>
                <w:rFonts w:eastAsia="仿宋_GB2312"/>
                <w:szCs w:val="21"/>
              </w:rPr>
              <w:t xml:space="preserve">tudents </w:t>
            </w:r>
            <w:r w:rsidR="00B0642B">
              <w:rPr>
                <w:rFonts w:eastAsia="仿宋_GB2312"/>
                <w:szCs w:val="21"/>
              </w:rPr>
              <w:t>are required to</w:t>
            </w:r>
            <w:r>
              <w:rPr>
                <w:rFonts w:eastAsia="仿宋_GB2312"/>
                <w:szCs w:val="21"/>
              </w:rPr>
              <w:t xml:space="preserve"> </w:t>
            </w:r>
            <w:r w:rsidRPr="004B35A6">
              <w:rPr>
                <w:rFonts w:eastAsia="仿宋_GB2312"/>
                <w:szCs w:val="21"/>
              </w:rPr>
              <w:t xml:space="preserve">present the relevant research findings of their work on the </w:t>
            </w:r>
            <w:r>
              <w:rPr>
                <w:rFonts w:eastAsia="仿宋_GB2312"/>
                <w:szCs w:val="21"/>
              </w:rPr>
              <w:t>second</w:t>
            </w:r>
            <w:r w:rsidRPr="004B35A6">
              <w:rPr>
                <w:rFonts w:eastAsia="仿宋_GB2312"/>
                <w:szCs w:val="21"/>
              </w:rPr>
              <w:t xml:space="preserve"> translation mini-project.</w:t>
            </w:r>
          </w:p>
          <w:p w:rsidR="00FD263F" w:rsidRDefault="00FD263F" w:rsidP="00FD263F">
            <w:pPr>
              <w:rPr>
                <w:rFonts w:eastAsia="仿宋_GB2312"/>
                <w:szCs w:val="21"/>
              </w:rPr>
            </w:pPr>
          </w:p>
          <w:p w:rsidR="00FD263F" w:rsidRDefault="00FD263F" w:rsidP="00FD263F">
            <w:pPr>
              <w:rPr>
                <w:rFonts w:eastAsia="仿宋_GB2312"/>
                <w:b/>
                <w:szCs w:val="21"/>
              </w:rPr>
            </w:pPr>
            <w:r w:rsidRPr="004B35A6">
              <w:rPr>
                <w:rFonts w:eastAsia="仿宋_GB2312" w:hint="eastAsia"/>
                <w:b/>
                <w:szCs w:val="21"/>
              </w:rPr>
              <w:t>W</w:t>
            </w:r>
            <w:r w:rsidRPr="004B35A6">
              <w:rPr>
                <w:rFonts w:eastAsia="仿宋_GB2312"/>
                <w:b/>
                <w:szCs w:val="21"/>
              </w:rPr>
              <w:t>eek 1</w:t>
            </w:r>
            <w:r>
              <w:rPr>
                <w:rFonts w:eastAsia="仿宋_GB2312"/>
                <w:b/>
                <w:szCs w:val="21"/>
              </w:rPr>
              <w:t>6</w:t>
            </w:r>
            <w:r w:rsidRPr="004B35A6">
              <w:rPr>
                <w:rFonts w:eastAsia="仿宋_GB2312"/>
                <w:b/>
                <w:szCs w:val="21"/>
              </w:rPr>
              <w:t xml:space="preserve"> </w:t>
            </w:r>
            <w:r w:rsidRPr="00BD332E">
              <w:rPr>
                <w:rFonts w:eastAsia="仿宋_GB2312"/>
                <w:b/>
                <w:szCs w:val="21"/>
              </w:rPr>
              <w:t xml:space="preserve">Literary </w:t>
            </w:r>
            <w:r>
              <w:rPr>
                <w:rFonts w:eastAsia="仿宋_GB2312"/>
                <w:b/>
                <w:szCs w:val="21"/>
              </w:rPr>
              <w:t>t</w:t>
            </w:r>
            <w:r w:rsidRPr="00BD332E">
              <w:rPr>
                <w:rFonts w:eastAsia="仿宋_GB2312"/>
                <w:b/>
                <w:szCs w:val="21"/>
              </w:rPr>
              <w:t>ranslation</w:t>
            </w:r>
            <w:r>
              <w:rPr>
                <w:rFonts w:eastAsia="仿宋_GB2312"/>
                <w:b/>
                <w:szCs w:val="21"/>
              </w:rPr>
              <w:t xml:space="preserve"> (C-E) &amp;</w:t>
            </w:r>
            <w:r w:rsidRPr="00BD332E">
              <w:rPr>
                <w:rFonts w:eastAsia="仿宋_GB2312"/>
                <w:b/>
                <w:szCs w:val="21"/>
              </w:rPr>
              <w:t xml:space="preserve"> </w:t>
            </w:r>
            <w:r>
              <w:rPr>
                <w:rFonts w:eastAsia="仿宋_GB2312"/>
                <w:b/>
                <w:szCs w:val="21"/>
              </w:rPr>
              <w:t>mini-project 2</w:t>
            </w:r>
          </w:p>
          <w:p w:rsidR="00FD263F" w:rsidRDefault="00FD263F" w:rsidP="00FD263F">
            <w:pPr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This week’s class discusses the translation of a Chinese prose. Some s</w:t>
            </w:r>
            <w:r w:rsidRPr="004B35A6">
              <w:rPr>
                <w:rFonts w:eastAsia="仿宋_GB2312"/>
                <w:szCs w:val="21"/>
              </w:rPr>
              <w:t xml:space="preserve">tudents </w:t>
            </w:r>
            <w:r w:rsidR="00B0642B">
              <w:rPr>
                <w:rFonts w:eastAsia="仿宋_GB2312"/>
                <w:szCs w:val="21"/>
              </w:rPr>
              <w:t>are required to</w:t>
            </w:r>
            <w:r>
              <w:rPr>
                <w:rFonts w:eastAsia="仿宋_GB2312"/>
                <w:szCs w:val="21"/>
              </w:rPr>
              <w:t xml:space="preserve"> </w:t>
            </w:r>
            <w:r w:rsidRPr="004B35A6">
              <w:rPr>
                <w:rFonts w:eastAsia="仿宋_GB2312"/>
                <w:szCs w:val="21"/>
              </w:rPr>
              <w:t xml:space="preserve">present the relevant research findings of their work on the </w:t>
            </w:r>
            <w:r>
              <w:rPr>
                <w:rFonts w:eastAsia="仿宋_GB2312"/>
                <w:szCs w:val="21"/>
              </w:rPr>
              <w:t>second</w:t>
            </w:r>
            <w:r w:rsidRPr="004B35A6">
              <w:rPr>
                <w:rFonts w:eastAsia="仿宋_GB2312"/>
                <w:szCs w:val="21"/>
              </w:rPr>
              <w:t xml:space="preserve"> translation mini-project.</w:t>
            </w:r>
          </w:p>
          <w:p w:rsidR="00FD263F" w:rsidRPr="004B35A6" w:rsidRDefault="00FD263F" w:rsidP="00FD263F">
            <w:pPr>
              <w:rPr>
                <w:rFonts w:eastAsia="仿宋_GB2312"/>
                <w:szCs w:val="21"/>
              </w:rPr>
            </w:pPr>
          </w:p>
          <w:p w:rsidR="00FD263F" w:rsidRPr="004B35A6" w:rsidRDefault="00FD263F" w:rsidP="00FD263F">
            <w:pPr>
              <w:rPr>
                <w:rFonts w:eastAsia="仿宋_GB2312"/>
                <w:b/>
                <w:szCs w:val="21"/>
              </w:rPr>
            </w:pPr>
            <w:r w:rsidRPr="004B35A6">
              <w:rPr>
                <w:rFonts w:eastAsia="仿宋_GB2312"/>
                <w:b/>
                <w:szCs w:val="21"/>
              </w:rPr>
              <w:t xml:space="preserve">Week 17. Review session: A summary </w:t>
            </w:r>
          </w:p>
          <w:p w:rsidR="00FD263F" w:rsidRDefault="00FD263F" w:rsidP="00FD263F">
            <w:pPr>
              <w:rPr>
                <w:rFonts w:eastAsia="仿宋_GB2312"/>
                <w:szCs w:val="21"/>
              </w:rPr>
            </w:pPr>
            <w:r w:rsidRPr="00BD332E">
              <w:rPr>
                <w:rFonts w:eastAsia="仿宋_GB2312"/>
                <w:szCs w:val="21"/>
              </w:rPr>
              <w:lastRenderedPageBreak/>
              <w:t xml:space="preserve">This </w:t>
            </w:r>
            <w:r>
              <w:rPr>
                <w:rFonts w:eastAsia="仿宋_GB2312"/>
                <w:szCs w:val="21"/>
              </w:rPr>
              <w:t>week’s class</w:t>
            </w:r>
            <w:r w:rsidRPr="00BD332E">
              <w:rPr>
                <w:rFonts w:eastAsia="仿宋_GB2312"/>
                <w:szCs w:val="21"/>
              </w:rPr>
              <w:t xml:space="preserve"> review</w:t>
            </w:r>
            <w:r>
              <w:rPr>
                <w:rFonts w:eastAsia="仿宋_GB2312"/>
                <w:szCs w:val="21"/>
              </w:rPr>
              <w:t>s</w:t>
            </w:r>
            <w:r w:rsidRPr="00BD332E">
              <w:rPr>
                <w:rFonts w:eastAsia="仿宋_GB2312"/>
                <w:szCs w:val="21"/>
              </w:rPr>
              <w:t xml:space="preserve"> what students have learned in this course, and discuss how students can further improve their research skills and practical translation abilities in the future.</w:t>
            </w:r>
          </w:p>
          <w:p w:rsidR="00FD263F" w:rsidRDefault="00FD263F" w:rsidP="00FD263F">
            <w:pPr>
              <w:rPr>
                <w:rFonts w:eastAsia="仿宋_GB2312"/>
                <w:szCs w:val="21"/>
              </w:rPr>
            </w:pPr>
          </w:p>
          <w:p w:rsidR="00AD6D3C" w:rsidRPr="00FD263F" w:rsidRDefault="00FD263F" w:rsidP="000F0794">
            <w:pPr>
              <w:rPr>
                <w:rFonts w:eastAsia="仿宋_GB2312"/>
                <w:b/>
                <w:szCs w:val="21"/>
              </w:rPr>
            </w:pPr>
            <w:r w:rsidRPr="004B35A6">
              <w:rPr>
                <w:rFonts w:eastAsia="仿宋_GB2312" w:hint="eastAsia"/>
                <w:b/>
                <w:szCs w:val="21"/>
              </w:rPr>
              <w:t>W</w:t>
            </w:r>
            <w:r w:rsidRPr="004B35A6">
              <w:rPr>
                <w:rFonts w:eastAsia="仿宋_GB2312"/>
                <w:b/>
                <w:szCs w:val="21"/>
              </w:rPr>
              <w:t>eek 18. Final Exam</w:t>
            </w:r>
          </w:p>
        </w:tc>
      </w:tr>
      <w:tr w:rsidR="00AE0292" w:rsidRPr="00FC06BC" w:rsidTr="007C4A09">
        <w:trPr>
          <w:trHeight w:val="1156"/>
        </w:trPr>
        <w:tc>
          <w:tcPr>
            <w:tcW w:w="9039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0292" w:rsidRDefault="00AE0292" w:rsidP="00351AB5">
            <w:pPr>
              <w:spacing w:beforeLines="50" w:before="156"/>
              <w:ind w:leftChars="-67" w:left="-141" w:firstLineChars="100" w:firstLine="211"/>
              <w:rPr>
                <w:rFonts w:ascii="宋体" w:cs="宋体"/>
                <w:b/>
                <w:szCs w:val="21"/>
                <w:lang w:val="zh-CN"/>
              </w:rPr>
            </w:pPr>
            <w:r w:rsidRPr="000308AB">
              <w:rPr>
                <w:rFonts w:ascii="宋体" w:cs="宋体" w:hint="eastAsia"/>
                <w:b/>
                <w:szCs w:val="21"/>
                <w:lang w:val="zh-CN"/>
              </w:rPr>
              <w:lastRenderedPageBreak/>
              <w:t>课内外讨论或</w:t>
            </w:r>
            <w:r>
              <w:rPr>
                <w:rFonts w:ascii="宋体" w:cs="宋体" w:hint="eastAsia"/>
                <w:b/>
                <w:szCs w:val="21"/>
                <w:lang w:val="zh-CN"/>
              </w:rPr>
              <w:t>练习、</w:t>
            </w:r>
            <w:r w:rsidRPr="000308AB">
              <w:rPr>
                <w:rFonts w:ascii="宋体" w:cs="宋体" w:hint="eastAsia"/>
                <w:b/>
                <w:szCs w:val="21"/>
                <w:lang w:val="zh-CN"/>
              </w:rPr>
              <w:t>实践</w:t>
            </w:r>
            <w:r>
              <w:rPr>
                <w:rFonts w:ascii="宋体" w:cs="宋体" w:hint="eastAsia"/>
                <w:b/>
                <w:szCs w:val="21"/>
                <w:lang w:val="zh-CN"/>
              </w:rPr>
              <w:t>、体验等</w:t>
            </w:r>
            <w:r w:rsidRPr="000308AB">
              <w:rPr>
                <w:rFonts w:ascii="宋体" w:cs="宋体" w:hint="eastAsia"/>
                <w:b/>
                <w:szCs w:val="21"/>
                <w:lang w:val="zh-CN"/>
              </w:rPr>
              <w:t>环节设计：</w:t>
            </w:r>
          </w:p>
          <w:p w:rsidR="001A1062" w:rsidRDefault="0099571B" w:rsidP="0099571B">
            <w:pPr>
              <w:pStyle w:val="af"/>
              <w:numPr>
                <w:ilvl w:val="0"/>
                <w:numId w:val="16"/>
              </w:numPr>
              <w:ind w:firstLineChars="0"/>
              <w:rPr>
                <w:rFonts w:eastAsia="华文楷体"/>
              </w:rPr>
            </w:pPr>
            <w:r w:rsidRPr="0099571B">
              <w:rPr>
                <w:rFonts w:eastAsia="华文楷体"/>
              </w:rPr>
              <w:t xml:space="preserve">Students are required to finish the translation of </w:t>
            </w:r>
            <w:r w:rsidR="006A1858">
              <w:rPr>
                <w:rFonts w:eastAsia="华文楷体"/>
              </w:rPr>
              <w:t>8</w:t>
            </w:r>
            <w:r w:rsidRPr="0099571B">
              <w:rPr>
                <w:rFonts w:eastAsia="华文楷体"/>
              </w:rPr>
              <w:t xml:space="preserve"> texts, </w:t>
            </w:r>
            <w:r w:rsidR="006A1858">
              <w:rPr>
                <w:rFonts w:eastAsia="华文楷体"/>
              </w:rPr>
              <w:t>4</w:t>
            </w:r>
            <w:r w:rsidRPr="0099571B">
              <w:rPr>
                <w:rFonts w:eastAsia="华文楷体"/>
              </w:rPr>
              <w:t xml:space="preserve"> from English into Chinese while the other </w:t>
            </w:r>
            <w:r w:rsidR="006A1858">
              <w:rPr>
                <w:rFonts w:eastAsia="华文楷体"/>
              </w:rPr>
              <w:t>4</w:t>
            </w:r>
            <w:r w:rsidRPr="0099571B">
              <w:rPr>
                <w:rFonts w:eastAsia="华文楷体"/>
              </w:rPr>
              <w:t xml:space="preserve"> from Chinese into English. </w:t>
            </w:r>
          </w:p>
          <w:p w:rsidR="00F56963" w:rsidRPr="0099571B" w:rsidRDefault="0099571B" w:rsidP="006A1858">
            <w:pPr>
              <w:pStyle w:val="af"/>
              <w:numPr>
                <w:ilvl w:val="0"/>
                <w:numId w:val="16"/>
              </w:numPr>
              <w:ind w:firstLineChars="0"/>
              <w:rPr>
                <w:rFonts w:ascii="华文楷体" w:eastAsia="华文楷体" w:hAnsi="华文楷体"/>
              </w:rPr>
            </w:pPr>
            <w:r w:rsidRPr="0099571B">
              <w:rPr>
                <w:rFonts w:eastAsia="华文楷体"/>
              </w:rPr>
              <w:t xml:space="preserve">Students are required to work in groups on two translation mini-projects based on the project description. They need to present orally how they have conducted the project </w:t>
            </w:r>
            <w:r w:rsidR="006A1858">
              <w:rPr>
                <w:rFonts w:eastAsia="华文楷体"/>
              </w:rPr>
              <w:t>and present their translation works</w:t>
            </w:r>
            <w:r w:rsidRPr="0099571B">
              <w:rPr>
                <w:rFonts w:eastAsia="华文楷体"/>
              </w:rPr>
              <w:t xml:space="preserve">. </w:t>
            </w:r>
          </w:p>
        </w:tc>
      </w:tr>
      <w:tr w:rsidR="006A6FF6" w:rsidRPr="00FC06BC" w:rsidTr="007C4A09">
        <w:trPr>
          <w:trHeight w:val="1116"/>
        </w:trPr>
        <w:tc>
          <w:tcPr>
            <w:tcW w:w="9039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A6FF6" w:rsidRPr="000308AB" w:rsidRDefault="008C1A3D" w:rsidP="00351AB5">
            <w:pPr>
              <w:spacing w:beforeLines="50" w:before="156"/>
              <w:ind w:leftChars="-67" w:left="-141" w:firstLineChars="100" w:firstLine="211"/>
              <w:rPr>
                <w:rFonts w:ascii="宋体" w:cs="宋体"/>
                <w:b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szCs w:val="21"/>
                <w:lang w:val="zh-CN"/>
              </w:rPr>
              <w:t>如</w:t>
            </w:r>
            <w:r w:rsidR="006A6FF6">
              <w:rPr>
                <w:rFonts w:ascii="宋体" w:cs="宋体" w:hint="eastAsia"/>
                <w:b/>
                <w:szCs w:val="21"/>
                <w:lang w:val="zh-CN"/>
              </w:rPr>
              <w:t>需</w:t>
            </w:r>
            <w:r>
              <w:rPr>
                <w:rFonts w:ascii="宋体" w:cs="宋体" w:hint="eastAsia"/>
                <w:b/>
                <w:szCs w:val="21"/>
                <w:lang w:val="zh-CN"/>
              </w:rPr>
              <w:t>配备助教</w:t>
            </w:r>
            <w:r w:rsidR="006A6FF6">
              <w:rPr>
                <w:rFonts w:ascii="宋体" w:cs="宋体" w:hint="eastAsia"/>
                <w:b/>
                <w:szCs w:val="21"/>
                <w:lang w:val="zh-CN"/>
              </w:rPr>
              <w:t>，</w:t>
            </w:r>
            <w:r>
              <w:rPr>
                <w:rFonts w:ascii="宋体" w:cs="宋体" w:hint="eastAsia"/>
                <w:b/>
                <w:szCs w:val="21"/>
                <w:lang w:val="zh-CN"/>
              </w:rPr>
              <w:t>注明</w:t>
            </w:r>
            <w:r w:rsidR="006A6FF6">
              <w:rPr>
                <w:rFonts w:ascii="宋体" w:cs="宋体" w:hint="eastAsia"/>
                <w:b/>
                <w:szCs w:val="21"/>
                <w:lang w:val="zh-CN"/>
              </w:rPr>
              <w:t>助教工作内容：</w:t>
            </w:r>
          </w:p>
        </w:tc>
      </w:tr>
      <w:tr w:rsidR="0043475D" w:rsidRPr="009C1D5F" w:rsidTr="007C4A09">
        <w:trPr>
          <w:trHeight w:val="1122"/>
        </w:trPr>
        <w:tc>
          <w:tcPr>
            <w:tcW w:w="9039" w:type="dxa"/>
            <w:gridSpan w:val="10"/>
            <w:shd w:val="clear" w:color="auto" w:fill="auto"/>
          </w:tcPr>
          <w:p w:rsidR="0043475D" w:rsidRPr="00FC06BC" w:rsidRDefault="0043475D" w:rsidP="00E106B5">
            <w:pPr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考核</w:t>
            </w:r>
            <w:r w:rsidR="008C1A3D">
              <w:rPr>
                <w:rFonts w:ascii="宋体" w:hint="eastAsia"/>
                <w:b/>
              </w:rPr>
              <w:t>和评价</w:t>
            </w:r>
            <w:r w:rsidRPr="00FC06BC">
              <w:rPr>
                <w:rFonts w:ascii="宋体" w:hint="eastAsia"/>
                <w:b/>
              </w:rPr>
              <w:t>方式</w:t>
            </w:r>
            <w:r w:rsidR="00916623">
              <w:rPr>
                <w:rFonts w:ascii="宋体" w:hint="eastAsia"/>
                <w:b/>
              </w:rPr>
              <w:t>（</w:t>
            </w:r>
            <w:r w:rsidR="00916623"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提供学生课程最终成绩的分数组成，体现形成性的评价过程</w:t>
            </w:r>
            <w:r w:rsidR="00916623">
              <w:rPr>
                <w:rFonts w:ascii="宋体" w:hint="eastAsia"/>
                <w:b/>
              </w:rPr>
              <w:t>）</w:t>
            </w:r>
            <w:r w:rsidRPr="00FC06BC">
              <w:rPr>
                <w:rFonts w:ascii="宋体" w:hint="eastAsia"/>
                <w:b/>
              </w:rPr>
              <w:t xml:space="preserve">: </w:t>
            </w:r>
          </w:p>
          <w:p w:rsidR="004575D4" w:rsidRPr="0099571B" w:rsidRDefault="004575D4" w:rsidP="004575D4">
            <w:pPr>
              <w:rPr>
                <w:rFonts w:eastAsia="楷体"/>
                <w:b/>
              </w:rPr>
            </w:pPr>
            <w:r w:rsidRPr="0099571B">
              <w:rPr>
                <w:rFonts w:eastAsia="楷体"/>
                <w:b/>
              </w:rPr>
              <w:t>Formative assessment (50%)</w:t>
            </w:r>
          </w:p>
          <w:p w:rsidR="004575D4" w:rsidRPr="0099571B" w:rsidRDefault="004575D4" w:rsidP="004575D4">
            <w:pPr>
              <w:rPr>
                <w:rFonts w:eastAsia="楷体"/>
              </w:rPr>
            </w:pPr>
            <w:r w:rsidRPr="0099571B">
              <w:rPr>
                <w:rFonts w:eastAsia="楷体"/>
              </w:rPr>
              <w:t xml:space="preserve">(Attendance </w:t>
            </w:r>
            <w:r>
              <w:rPr>
                <w:rFonts w:eastAsia="楷体"/>
              </w:rPr>
              <w:t>10</w:t>
            </w:r>
            <w:r w:rsidRPr="0099571B">
              <w:rPr>
                <w:rFonts w:eastAsia="楷体"/>
              </w:rPr>
              <w:t>% + Assignments 2</w:t>
            </w:r>
            <w:r>
              <w:rPr>
                <w:rFonts w:eastAsia="楷体"/>
              </w:rPr>
              <w:t>0</w:t>
            </w:r>
            <w:r w:rsidRPr="0099571B">
              <w:rPr>
                <w:rFonts w:eastAsia="楷体"/>
              </w:rPr>
              <w:t xml:space="preserve">% + Mini Projects </w:t>
            </w:r>
            <w:r>
              <w:rPr>
                <w:rFonts w:eastAsia="楷体"/>
              </w:rPr>
              <w:t>20</w:t>
            </w:r>
            <w:r w:rsidRPr="0099571B">
              <w:rPr>
                <w:rFonts w:eastAsia="楷体"/>
              </w:rPr>
              <w:t>%)</w:t>
            </w:r>
          </w:p>
          <w:p w:rsidR="004575D4" w:rsidRPr="0099571B" w:rsidRDefault="004575D4" w:rsidP="004575D4">
            <w:pPr>
              <w:rPr>
                <w:rFonts w:eastAsia="楷体"/>
                <w:b/>
              </w:rPr>
            </w:pPr>
            <w:r w:rsidRPr="0099571B">
              <w:rPr>
                <w:rFonts w:eastAsia="楷体"/>
                <w:b/>
              </w:rPr>
              <w:t>Summative assessment (50%)</w:t>
            </w:r>
          </w:p>
          <w:p w:rsidR="00D027C7" w:rsidRPr="0099571B" w:rsidRDefault="004575D4" w:rsidP="004575D4">
            <w:pPr>
              <w:rPr>
                <w:rFonts w:ascii="楷体" w:eastAsia="楷体" w:hAnsi="楷体"/>
                <w:b/>
              </w:rPr>
            </w:pPr>
            <w:r w:rsidRPr="0099571B">
              <w:rPr>
                <w:rFonts w:eastAsia="楷体"/>
              </w:rPr>
              <w:t>(Final Exam)</w:t>
            </w:r>
          </w:p>
        </w:tc>
      </w:tr>
      <w:tr w:rsidR="00C0683B" w:rsidRPr="009C1D5F" w:rsidTr="007C4A09">
        <w:trPr>
          <w:trHeight w:val="1383"/>
        </w:trPr>
        <w:tc>
          <w:tcPr>
            <w:tcW w:w="9039" w:type="dxa"/>
            <w:gridSpan w:val="10"/>
            <w:shd w:val="clear" w:color="auto" w:fill="auto"/>
          </w:tcPr>
          <w:p w:rsidR="00C0683B" w:rsidRDefault="00C0683B" w:rsidP="00E106B5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教材（</w:t>
            </w: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包括作者、书名、出版社和出版时间</w:t>
            </w:r>
            <w:r w:rsidR="007A4E7A"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；</w:t>
            </w:r>
            <w:r w:rsidR="00C7240B"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如使用</w:t>
            </w:r>
            <w:r w:rsidR="005F79F6"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自编讲义</w:t>
            </w:r>
            <w:r w:rsidR="00C7240B"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，</w:t>
            </w:r>
            <w:r w:rsidR="005F79F6"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也请列</w:t>
            </w:r>
            <w:r w:rsidR="00C7240B"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明</w:t>
            </w:r>
            <w:r>
              <w:rPr>
                <w:rFonts w:ascii="宋体" w:hint="eastAsia"/>
                <w:b/>
              </w:rPr>
              <w:t>）：</w:t>
            </w:r>
          </w:p>
          <w:p w:rsidR="0099571B" w:rsidRPr="0099571B" w:rsidRDefault="0099571B" w:rsidP="0099571B">
            <w:pPr>
              <w:ind w:firstLineChars="49" w:firstLine="103"/>
            </w:pPr>
            <w:r w:rsidRPr="0099571B">
              <w:t>Instructor’s Handouts.</w:t>
            </w:r>
          </w:p>
          <w:p w:rsidR="00AF2033" w:rsidRDefault="00AF2033" w:rsidP="0099571B">
            <w:pPr>
              <w:ind w:firstLineChars="49" w:firstLine="103"/>
              <w:rPr>
                <w:rFonts w:ascii="宋体"/>
                <w:b/>
              </w:rPr>
            </w:pPr>
          </w:p>
        </w:tc>
      </w:tr>
      <w:tr w:rsidR="00916623" w:rsidRPr="009C1D5F" w:rsidTr="007C4A09">
        <w:trPr>
          <w:trHeight w:val="1383"/>
        </w:trPr>
        <w:tc>
          <w:tcPr>
            <w:tcW w:w="9039" w:type="dxa"/>
            <w:gridSpan w:val="10"/>
            <w:shd w:val="clear" w:color="auto" w:fill="auto"/>
          </w:tcPr>
          <w:p w:rsidR="00916623" w:rsidRDefault="00916623" w:rsidP="00E106B5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</w:rPr>
              <w:t>教学参考资料</w:t>
            </w:r>
            <w:r w:rsidR="00C0683B" w:rsidRPr="00C0683B">
              <w:rPr>
                <w:rFonts w:ascii="宋体" w:hint="eastAsia"/>
                <w:b/>
                <w:szCs w:val="21"/>
              </w:rPr>
              <w:t>（</w:t>
            </w:r>
            <w:r w:rsidR="00C0683B" w:rsidRPr="00C0683B"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包括作者、书名、出版社和出版时间</w:t>
            </w:r>
            <w:r w:rsidR="00C0683B" w:rsidRPr="00C0683B">
              <w:rPr>
                <w:rFonts w:ascii="宋体" w:hint="eastAsia"/>
                <w:b/>
                <w:szCs w:val="21"/>
              </w:rPr>
              <w:t>）：</w:t>
            </w:r>
          </w:p>
          <w:p w:rsidR="0099571B" w:rsidRDefault="0099571B" w:rsidP="0099571B">
            <w:pPr>
              <w:pStyle w:val="af"/>
              <w:numPr>
                <w:ilvl w:val="0"/>
                <w:numId w:val="17"/>
              </w:numPr>
              <w:ind w:firstLineChars="0"/>
            </w:pPr>
            <w:r w:rsidRPr="0099571B">
              <w:t>Munday, Jeremy. Introducing translation studies: Theories and applications. Routledge, 2009.</w:t>
            </w:r>
          </w:p>
          <w:p w:rsidR="0099571B" w:rsidRPr="0099571B" w:rsidRDefault="0099571B" w:rsidP="0099571B">
            <w:pPr>
              <w:pStyle w:val="af"/>
              <w:numPr>
                <w:ilvl w:val="0"/>
                <w:numId w:val="17"/>
              </w:numPr>
              <w:ind w:firstLineChars="0"/>
            </w:pPr>
            <w:r w:rsidRPr="0099571B">
              <w:rPr>
                <w:rFonts w:hint="eastAsia"/>
              </w:rPr>
              <w:t>张培基</w:t>
            </w:r>
            <w:r w:rsidRPr="0099571B">
              <w:rPr>
                <w:rFonts w:hint="eastAsia"/>
              </w:rPr>
              <w:t>.</w:t>
            </w:r>
            <w:r w:rsidRPr="0099571B">
              <w:rPr>
                <w:rFonts w:hint="eastAsia"/>
              </w:rPr>
              <w:t>《英汉翻译教程》</w:t>
            </w:r>
            <w:r w:rsidRPr="0099571B">
              <w:rPr>
                <w:rFonts w:hint="eastAsia"/>
              </w:rPr>
              <w:t xml:space="preserve">. </w:t>
            </w:r>
            <w:r w:rsidRPr="0099571B">
              <w:rPr>
                <w:rFonts w:hint="eastAsia"/>
              </w:rPr>
              <w:t>上海外语教育出版社</w:t>
            </w:r>
            <w:r w:rsidRPr="0099571B">
              <w:rPr>
                <w:rFonts w:hint="eastAsia"/>
              </w:rPr>
              <w:t>. 1980</w:t>
            </w:r>
            <w:r w:rsidRPr="0099571B">
              <w:rPr>
                <w:rFonts w:hint="eastAsia"/>
              </w:rPr>
              <w:t>年</w:t>
            </w:r>
            <w:r>
              <w:rPr>
                <w:rFonts w:hint="eastAsia"/>
              </w:rPr>
              <w:t>.</w:t>
            </w:r>
          </w:p>
          <w:p w:rsidR="0099571B" w:rsidRDefault="0099571B" w:rsidP="0099571B">
            <w:pPr>
              <w:pStyle w:val="af"/>
              <w:numPr>
                <w:ilvl w:val="0"/>
                <w:numId w:val="17"/>
              </w:numPr>
              <w:ind w:firstLineChars="0"/>
            </w:pPr>
            <w:r w:rsidRPr="0099571B">
              <w:t>冯庆华</w:t>
            </w:r>
            <w:r w:rsidRPr="0099571B">
              <w:t>.</w:t>
            </w:r>
            <w:r w:rsidRPr="0099571B">
              <w:t>《实用翻译教程》</w:t>
            </w:r>
            <w:r w:rsidRPr="0099571B">
              <w:t xml:space="preserve">. </w:t>
            </w:r>
            <w:r w:rsidRPr="0099571B">
              <w:t>上海外语教育出版社</w:t>
            </w:r>
            <w:r w:rsidRPr="0099571B">
              <w:t>. 2002</w:t>
            </w:r>
            <w:r w:rsidRPr="0099571B">
              <w:t>年</w:t>
            </w:r>
            <w:r w:rsidRPr="0099571B">
              <w:t>.</w:t>
            </w:r>
          </w:p>
          <w:p w:rsidR="0099571B" w:rsidRPr="0099571B" w:rsidRDefault="0099571B" w:rsidP="0099571B">
            <w:pPr>
              <w:pStyle w:val="af"/>
              <w:numPr>
                <w:ilvl w:val="0"/>
                <w:numId w:val="17"/>
              </w:numPr>
              <w:ind w:firstLineChars="0"/>
            </w:pPr>
            <w:proofErr w:type="gramStart"/>
            <w:r w:rsidRPr="0099571B">
              <w:rPr>
                <w:rFonts w:hint="eastAsia"/>
              </w:rPr>
              <w:t>孙致礼</w:t>
            </w:r>
            <w:proofErr w:type="gramEnd"/>
            <w:r w:rsidRPr="0099571B">
              <w:rPr>
                <w:rFonts w:hint="eastAsia"/>
              </w:rPr>
              <w:t>.</w:t>
            </w:r>
            <w:r w:rsidRPr="0099571B">
              <w:rPr>
                <w:rFonts w:hint="eastAsia"/>
              </w:rPr>
              <w:t>《新编英汉翻译教程》</w:t>
            </w:r>
            <w:r w:rsidRPr="0099571B">
              <w:rPr>
                <w:rFonts w:hint="eastAsia"/>
              </w:rPr>
              <w:t xml:space="preserve">. </w:t>
            </w:r>
            <w:r w:rsidRPr="0099571B">
              <w:rPr>
                <w:rFonts w:hint="eastAsia"/>
              </w:rPr>
              <w:t>上海外语教育出版社</w:t>
            </w:r>
            <w:r w:rsidRPr="0099571B">
              <w:rPr>
                <w:rFonts w:hint="eastAsia"/>
              </w:rPr>
              <w:t>. 2003</w:t>
            </w:r>
            <w:r w:rsidRPr="0099571B">
              <w:rPr>
                <w:rFonts w:hint="eastAsia"/>
              </w:rPr>
              <w:t>年</w:t>
            </w:r>
            <w:r w:rsidRPr="0099571B">
              <w:rPr>
                <w:rFonts w:hint="eastAsia"/>
              </w:rPr>
              <w:t>.</w:t>
            </w:r>
          </w:p>
          <w:p w:rsidR="0099571B" w:rsidRPr="0099571B" w:rsidRDefault="0099571B" w:rsidP="0099571B">
            <w:pPr>
              <w:pStyle w:val="af"/>
              <w:numPr>
                <w:ilvl w:val="0"/>
                <w:numId w:val="17"/>
              </w:numPr>
              <w:ind w:firstLineChars="0"/>
            </w:pPr>
            <w:r w:rsidRPr="0099571B">
              <w:rPr>
                <w:rFonts w:hint="eastAsia"/>
              </w:rPr>
              <w:t>方梦之、毛忠明</w:t>
            </w:r>
            <w:r w:rsidRPr="0099571B">
              <w:rPr>
                <w:rFonts w:hint="eastAsia"/>
              </w:rPr>
              <w:t xml:space="preserve">. </w:t>
            </w:r>
            <w:r w:rsidRPr="0099571B">
              <w:rPr>
                <w:rFonts w:hint="eastAsia"/>
              </w:rPr>
              <w:t>英汉</w:t>
            </w:r>
            <w:r w:rsidRPr="0099571B">
              <w:rPr>
                <w:rFonts w:hint="eastAsia"/>
              </w:rPr>
              <w:t>-</w:t>
            </w:r>
            <w:r w:rsidRPr="0099571B">
              <w:rPr>
                <w:rFonts w:hint="eastAsia"/>
              </w:rPr>
              <w:t>汉英应用翻译教程</w:t>
            </w:r>
            <w:r w:rsidRPr="0099571B">
              <w:rPr>
                <w:rFonts w:hint="eastAsia"/>
              </w:rPr>
              <w:t xml:space="preserve">. </w:t>
            </w:r>
            <w:r w:rsidRPr="0099571B">
              <w:rPr>
                <w:rFonts w:hint="eastAsia"/>
              </w:rPr>
              <w:t>上海外语教育出版社</w:t>
            </w:r>
            <w:r>
              <w:rPr>
                <w:rFonts w:hint="eastAsia"/>
              </w:rPr>
              <w:t>.</w:t>
            </w:r>
            <w:r w:rsidRPr="0099571B">
              <w:rPr>
                <w:rFonts w:hint="eastAsia"/>
              </w:rPr>
              <w:t xml:space="preserve"> 2004</w:t>
            </w:r>
            <w:r>
              <w:t>年</w:t>
            </w:r>
            <w:r>
              <w:rPr>
                <w:rFonts w:hint="eastAsia"/>
              </w:rPr>
              <w:t xml:space="preserve">. </w:t>
            </w:r>
          </w:p>
          <w:p w:rsidR="00AF2033" w:rsidRPr="0099571B" w:rsidRDefault="00AF2033" w:rsidP="0099571B">
            <w:pPr>
              <w:pStyle w:val="af"/>
              <w:numPr>
                <w:ilvl w:val="0"/>
                <w:numId w:val="17"/>
              </w:numPr>
              <w:ind w:firstLineChars="0"/>
            </w:pPr>
            <w:r w:rsidRPr="0099571B">
              <w:t>《中国翻译》（核心学术期刊）等</w:t>
            </w:r>
            <w:r w:rsidRPr="0099571B">
              <w:t>.</w:t>
            </w:r>
          </w:p>
          <w:p w:rsidR="00AC1B77" w:rsidRPr="00FC06BC" w:rsidRDefault="00AC1B77" w:rsidP="00C0683B">
            <w:pPr>
              <w:rPr>
                <w:rFonts w:ascii="宋体"/>
                <w:b/>
              </w:rPr>
            </w:pPr>
          </w:p>
        </w:tc>
      </w:tr>
    </w:tbl>
    <w:p w:rsidR="00CB7B5A" w:rsidRDefault="00AC1B77" w:rsidP="00804002">
      <w:r>
        <w:rPr>
          <w:rFonts w:hint="eastAsia"/>
        </w:rPr>
        <w:t>表格栏目大小可根据内容</w:t>
      </w:r>
      <w:r w:rsidR="0054099E">
        <w:rPr>
          <w:rFonts w:hint="eastAsia"/>
        </w:rPr>
        <w:t>加以</w:t>
      </w:r>
      <w:r>
        <w:rPr>
          <w:rFonts w:hint="eastAsia"/>
        </w:rPr>
        <w:t>调整</w:t>
      </w:r>
      <w:r w:rsidR="0054099E">
        <w:rPr>
          <w:rFonts w:hint="eastAsia"/>
        </w:rPr>
        <w:t>。</w:t>
      </w:r>
      <w:r>
        <w:rPr>
          <w:rFonts w:hint="eastAsia"/>
        </w:rPr>
        <w:t xml:space="preserve">  </w:t>
      </w:r>
    </w:p>
    <w:sectPr w:rsidR="00CB7B5A" w:rsidSect="001879A6">
      <w:footerReference w:type="even" r:id="rId8"/>
      <w:footerReference w:type="default" r:id="rId9"/>
      <w:pgSz w:w="11906" w:h="16838"/>
      <w:pgMar w:top="1440" w:right="1800" w:bottom="198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D62" w:rsidRDefault="00347D62">
      <w:r>
        <w:separator/>
      </w:r>
    </w:p>
  </w:endnote>
  <w:endnote w:type="continuationSeparator" w:id="0">
    <w:p w:rsidR="00347D62" w:rsidRDefault="00347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2E" w:rsidRDefault="007C462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97D2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97D2E" w:rsidRDefault="00597D2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D2E" w:rsidRDefault="007C462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97D2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01486">
      <w:rPr>
        <w:rStyle w:val="a4"/>
        <w:noProof/>
      </w:rPr>
      <w:t>1</w:t>
    </w:r>
    <w:r>
      <w:rPr>
        <w:rStyle w:val="a4"/>
      </w:rPr>
      <w:fldChar w:fldCharType="end"/>
    </w:r>
  </w:p>
  <w:p w:rsidR="00597D2E" w:rsidRDefault="00597D2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D62" w:rsidRDefault="00347D62">
      <w:r>
        <w:separator/>
      </w:r>
    </w:p>
  </w:footnote>
  <w:footnote w:type="continuationSeparator" w:id="0">
    <w:p w:rsidR="00347D62" w:rsidRDefault="00347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984"/>
    <w:multiLevelType w:val="multilevel"/>
    <w:tmpl w:val="CC58D6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D41EAB"/>
    <w:multiLevelType w:val="singleLevel"/>
    <w:tmpl w:val="8DEE5C26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</w:abstractNum>
  <w:abstractNum w:abstractNumId="2" w15:restartNumberingAfterBreak="0">
    <w:nsid w:val="31F37DFC"/>
    <w:multiLevelType w:val="hybridMultilevel"/>
    <w:tmpl w:val="E05481E2"/>
    <w:lvl w:ilvl="0" w:tplc="396E9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A6DC0"/>
    <w:multiLevelType w:val="hybridMultilevel"/>
    <w:tmpl w:val="A01844B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</w:abstractNum>
  <w:abstractNum w:abstractNumId="4" w15:restartNumberingAfterBreak="0">
    <w:nsid w:val="36D41D48"/>
    <w:multiLevelType w:val="singleLevel"/>
    <w:tmpl w:val="F4A4D840"/>
    <w:lvl w:ilvl="0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</w:abstractNum>
  <w:abstractNum w:abstractNumId="5" w15:restartNumberingAfterBreak="0">
    <w:nsid w:val="489F3517"/>
    <w:multiLevelType w:val="singleLevel"/>
    <w:tmpl w:val="0674F9C4"/>
    <w:lvl w:ilvl="0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</w:abstractNum>
  <w:abstractNum w:abstractNumId="6" w15:restartNumberingAfterBreak="0">
    <w:nsid w:val="49B32309"/>
    <w:multiLevelType w:val="hybridMultilevel"/>
    <w:tmpl w:val="B16E7888"/>
    <w:lvl w:ilvl="0" w:tplc="EBA60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F77682"/>
    <w:multiLevelType w:val="hybridMultilevel"/>
    <w:tmpl w:val="F3FCC8A4"/>
    <w:lvl w:ilvl="0" w:tplc="50C0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BB0582"/>
    <w:multiLevelType w:val="singleLevel"/>
    <w:tmpl w:val="0B9EFA80"/>
    <w:lvl w:ilvl="0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</w:abstractNum>
  <w:abstractNum w:abstractNumId="9" w15:restartNumberingAfterBreak="0">
    <w:nsid w:val="591700DD"/>
    <w:multiLevelType w:val="singleLevel"/>
    <w:tmpl w:val="ACB6392C"/>
    <w:lvl w:ilvl="0">
      <w:start w:val="4"/>
      <w:numFmt w:val="japaneseCounting"/>
      <w:lvlText w:val="第%1章"/>
      <w:lvlJc w:val="left"/>
      <w:pPr>
        <w:tabs>
          <w:tab w:val="num" w:pos="1035"/>
        </w:tabs>
        <w:ind w:left="1035" w:hanging="720"/>
      </w:pPr>
      <w:rPr>
        <w:rFonts w:hint="eastAsia"/>
      </w:rPr>
    </w:lvl>
  </w:abstractNum>
  <w:abstractNum w:abstractNumId="10" w15:restartNumberingAfterBreak="0">
    <w:nsid w:val="5CE9213B"/>
    <w:multiLevelType w:val="hybridMultilevel"/>
    <w:tmpl w:val="231AEA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E8D1403"/>
    <w:multiLevelType w:val="hybridMultilevel"/>
    <w:tmpl w:val="CC58D6BC"/>
    <w:lvl w:ilvl="0" w:tplc="A3A09AF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0D030C"/>
    <w:multiLevelType w:val="singleLevel"/>
    <w:tmpl w:val="299828AC"/>
    <w:lvl w:ilvl="0">
      <w:start w:val="2"/>
      <w:numFmt w:val="decimal"/>
      <w:lvlText w:val="%1."/>
      <w:lvlJc w:val="left"/>
      <w:pPr>
        <w:tabs>
          <w:tab w:val="num" w:pos="1515"/>
        </w:tabs>
        <w:ind w:left="1515" w:hanging="360"/>
      </w:pPr>
      <w:rPr>
        <w:rFonts w:hint="eastAsia"/>
      </w:rPr>
    </w:lvl>
  </w:abstractNum>
  <w:abstractNum w:abstractNumId="13" w15:restartNumberingAfterBreak="0">
    <w:nsid w:val="63406BAA"/>
    <w:multiLevelType w:val="hybridMultilevel"/>
    <w:tmpl w:val="E04C4A82"/>
    <w:lvl w:ilvl="0" w:tplc="5EF4499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9828F8"/>
    <w:multiLevelType w:val="singleLevel"/>
    <w:tmpl w:val="BCB2A320"/>
    <w:lvl w:ilvl="0">
      <w:start w:val="1"/>
      <w:numFmt w:val="japaneseCounting"/>
      <w:lvlText w:val="第%1章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15" w15:restartNumberingAfterBreak="0">
    <w:nsid w:val="6D7E561C"/>
    <w:multiLevelType w:val="singleLevel"/>
    <w:tmpl w:val="4F2E24A6"/>
    <w:lvl w:ilvl="0">
      <w:start w:val="6"/>
      <w:numFmt w:val="japaneseCounting"/>
      <w:lvlText w:val="第%1章"/>
      <w:lvlJc w:val="left"/>
      <w:pPr>
        <w:tabs>
          <w:tab w:val="num" w:pos="1035"/>
        </w:tabs>
        <w:ind w:left="1035" w:hanging="720"/>
      </w:pPr>
      <w:rPr>
        <w:rFonts w:hint="eastAsia"/>
      </w:rPr>
    </w:lvl>
  </w:abstractNum>
  <w:abstractNum w:abstractNumId="16" w15:restartNumberingAfterBreak="0">
    <w:nsid w:val="72DE74E4"/>
    <w:multiLevelType w:val="hybridMultilevel"/>
    <w:tmpl w:val="4A6EC31C"/>
    <w:lvl w:ilvl="0" w:tplc="0409000F">
      <w:start w:val="1"/>
      <w:numFmt w:val="decimal"/>
      <w:lvlText w:val="%1."/>
      <w:lvlJc w:val="left"/>
      <w:pPr>
        <w:ind w:left="523" w:hanging="420"/>
      </w:p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7"/>
  </w:num>
  <w:num w:numId="12">
    <w:abstractNumId w:val="13"/>
  </w:num>
  <w:num w:numId="13">
    <w:abstractNumId w:val="3"/>
  </w:num>
  <w:num w:numId="14">
    <w:abstractNumId w:val="16"/>
  </w:num>
  <w:num w:numId="15">
    <w:abstractNumId w:val="10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72"/>
    <w:rsid w:val="00004315"/>
    <w:rsid w:val="000047B0"/>
    <w:rsid w:val="00014279"/>
    <w:rsid w:val="00022420"/>
    <w:rsid w:val="00022741"/>
    <w:rsid w:val="00023CD1"/>
    <w:rsid w:val="00024543"/>
    <w:rsid w:val="000433A6"/>
    <w:rsid w:val="00052647"/>
    <w:rsid w:val="00066B84"/>
    <w:rsid w:val="00073B78"/>
    <w:rsid w:val="000878CA"/>
    <w:rsid w:val="00087CFD"/>
    <w:rsid w:val="000E18E1"/>
    <w:rsid w:val="000E2412"/>
    <w:rsid w:val="000F0794"/>
    <w:rsid w:val="00112988"/>
    <w:rsid w:val="00114F76"/>
    <w:rsid w:val="001320FF"/>
    <w:rsid w:val="001365D9"/>
    <w:rsid w:val="001879A6"/>
    <w:rsid w:val="001911A4"/>
    <w:rsid w:val="00195477"/>
    <w:rsid w:val="001A1062"/>
    <w:rsid w:val="001B5F9B"/>
    <w:rsid w:val="001D2B29"/>
    <w:rsid w:val="001D399F"/>
    <w:rsid w:val="001E7014"/>
    <w:rsid w:val="001F0E34"/>
    <w:rsid w:val="001F5AF3"/>
    <w:rsid w:val="00202E09"/>
    <w:rsid w:val="00224EAC"/>
    <w:rsid w:val="0023494B"/>
    <w:rsid w:val="002363E3"/>
    <w:rsid w:val="0024361E"/>
    <w:rsid w:val="00253AFF"/>
    <w:rsid w:val="00264BE7"/>
    <w:rsid w:val="00270BDD"/>
    <w:rsid w:val="00280953"/>
    <w:rsid w:val="0028430B"/>
    <w:rsid w:val="00284DFD"/>
    <w:rsid w:val="0028797F"/>
    <w:rsid w:val="002C2D3E"/>
    <w:rsid w:val="002D6F2D"/>
    <w:rsid w:val="002E78AE"/>
    <w:rsid w:val="002F09A5"/>
    <w:rsid w:val="00314206"/>
    <w:rsid w:val="00316923"/>
    <w:rsid w:val="00316960"/>
    <w:rsid w:val="003212CD"/>
    <w:rsid w:val="003462B6"/>
    <w:rsid w:val="00347D62"/>
    <w:rsid w:val="00351AB5"/>
    <w:rsid w:val="00374BE1"/>
    <w:rsid w:val="00376B9B"/>
    <w:rsid w:val="00381CDA"/>
    <w:rsid w:val="003A20BB"/>
    <w:rsid w:val="003B2863"/>
    <w:rsid w:val="003D01AB"/>
    <w:rsid w:val="003F118B"/>
    <w:rsid w:val="003F5861"/>
    <w:rsid w:val="004117FB"/>
    <w:rsid w:val="00411F47"/>
    <w:rsid w:val="0043475D"/>
    <w:rsid w:val="004360FA"/>
    <w:rsid w:val="00443AA0"/>
    <w:rsid w:val="004575D4"/>
    <w:rsid w:val="00461051"/>
    <w:rsid w:val="00471A7C"/>
    <w:rsid w:val="004732CE"/>
    <w:rsid w:val="004B39F0"/>
    <w:rsid w:val="004B4D08"/>
    <w:rsid w:val="004D2E25"/>
    <w:rsid w:val="004D3736"/>
    <w:rsid w:val="004D5D95"/>
    <w:rsid w:val="004E3D34"/>
    <w:rsid w:val="004F54A1"/>
    <w:rsid w:val="005010B8"/>
    <w:rsid w:val="0050184E"/>
    <w:rsid w:val="0051166D"/>
    <w:rsid w:val="00515C76"/>
    <w:rsid w:val="0053595B"/>
    <w:rsid w:val="0054099E"/>
    <w:rsid w:val="00541167"/>
    <w:rsid w:val="00554876"/>
    <w:rsid w:val="00561BE2"/>
    <w:rsid w:val="0056678C"/>
    <w:rsid w:val="00573A83"/>
    <w:rsid w:val="00582067"/>
    <w:rsid w:val="00585AFD"/>
    <w:rsid w:val="00590349"/>
    <w:rsid w:val="00597585"/>
    <w:rsid w:val="00597D2E"/>
    <w:rsid w:val="005A4C01"/>
    <w:rsid w:val="005A5BFD"/>
    <w:rsid w:val="005C331E"/>
    <w:rsid w:val="005C61C6"/>
    <w:rsid w:val="005E028C"/>
    <w:rsid w:val="005E11D5"/>
    <w:rsid w:val="005F00B5"/>
    <w:rsid w:val="005F46EA"/>
    <w:rsid w:val="005F79F6"/>
    <w:rsid w:val="006241CC"/>
    <w:rsid w:val="0063427F"/>
    <w:rsid w:val="006421D8"/>
    <w:rsid w:val="00655BC8"/>
    <w:rsid w:val="0066063F"/>
    <w:rsid w:val="00672F0A"/>
    <w:rsid w:val="006967D4"/>
    <w:rsid w:val="006A1858"/>
    <w:rsid w:val="006A6FF6"/>
    <w:rsid w:val="006B63CF"/>
    <w:rsid w:val="006B7D35"/>
    <w:rsid w:val="006D7171"/>
    <w:rsid w:val="006D7517"/>
    <w:rsid w:val="006E0AB3"/>
    <w:rsid w:val="006E0CD8"/>
    <w:rsid w:val="006E5F8B"/>
    <w:rsid w:val="006E6941"/>
    <w:rsid w:val="00706053"/>
    <w:rsid w:val="00711EF5"/>
    <w:rsid w:val="00714D36"/>
    <w:rsid w:val="0071506C"/>
    <w:rsid w:val="00723F74"/>
    <w:rsid w:val="00742CE4"/>
    <w:rsid w:val="00742F1D"/>
    <w:rsid w:val="00745329"/>
    <w:rsid w:val="00750EF9"/>
    <w:rsid w:val="007557D8"/>
    <w:rsid w:val="00764EF5"/>
    <w:rsid w:val="00780388"/>
    <w:rsid w:val="00785B64"/>
    <w:rsid w:val="007A4E7A"/>
    <w:rsid w:val="007A7D92"/>
    <w:rsid w:val="007B18B6"/>
    <w:rsid w:val="007B5403"/>
    <w:rsid w:val="007C4625"/>
    <w:rsid w:val="007C4A09"/>
    <w:rsid w:val="007D02D2"/>
    <w:rsid w:val="007D4F1D"/>
    <w:rsid w:val="007D7617"/>
    <w:rsid w:val="007E36E5"/>
    <w:rsid w:val="007E4AEB"/>
    <w:rsid w:val="007E7DED"/>
    <w:rsid w:val="007F08A1"/>
    <w:rsid w:val="00802D2A"/>
    <w:rsid w:val="00803E86"/>
    <w:rsid w:val="00803EE4"/>
    <w:rsid w:val="00804002"/>
    <w:rsid w:val="00810FEA"/>
    <w:rsid w:val="00823498"/>
    <w:rsid w:val="00843D54"/>
    <w:rsid w:val="00847A5B"/>
    <w:rsid w:val="0085510B"/>
    <w:rsid w:val="008574F9"/>
    <w:rsid w:val="00860535"/>
    <w:rsid w:val="00864969"/>
    <w:rsid w:val="00874961"/>
    <w:rsid w:val="00880047"/>
    <w:rsid w:val="008A0337"/>
    <w:rsid w:val="008B0995"/>
    <w:rsid w:val="008C1A3D"/>
    <w:rsid w:val="008D287E"/>
    <w:rsid w:val="008E1BD4"/>
    <w:rsid w:val="008E55A9"/>
    <w:rsid w:val="008E7FCF"/>
    <w:rsid w:val="00916623"/>
    <w:rsid w:val="009176E0"/>
    <w:rsid w:val="0092038F"/>
    <w:rsid w:val="00920FA9"/>
    <w:rsid w:val="009434F3"/>
    <w:rsid w:val="00951F75"/>
    <w:rsid w:val="00975A10"/>
    <w:rsid w:val="00976BC9"/>
    <w:rsid w:val="0099571B"/>
    <w:rsid w:val="009B0CB1"/>
    <w:rsid w:val="009C1D5F"/>
    <w:rsid w:val="009D73FB"/>
    <w:rsid w:val="009E2050"/>
    <w:rsid w:val="009F433E"/>
    <w:rsid w:val="00A01284"/>
    <w:rsid w:val="00A01486"/>
    <w:rsid w:val="00A37039"/>
    <w:rsid w:val="00A57B55"/>
    <w:rsid w:val="00A64CB5"/>
    <w:rsid w:val="00A714EA"/>
    <w:rsid w:val="00A7402D"/>
    <w:rsid w:val="00A74B1D"/>
    <w:rsid w:val="00A8425C"/>
    <w:rsid w:val="00A84F6E"/>
    <w:rsid w:val="00A86F11"/>
    <w:rsid w:val="00A90639"/>
    <w:rsid w:val="00AA2860"/>
    <w:rsid w:val="00AC1B77"/>
    <w:rsid w:val="00AC4716"/>
    <w:rsid w:val="00AC6E9A"/>
    <w:rsid w:val="00AD4E71"/>
    <w:rsid w:val="00AD6D3C"/>
    <w:rsid w:val="00AE0292"/>
    <w:rsid w:val="00AE4D9F"/>
    <w:rsid w:val="00AF2033"/>
    <w:rsid w:val="00B0642B"/>
    <w:rsid w:val="00B140A9"/>
    <w:rsid w:val="00B17F1C"/>
    <w:rsid w:val="00B23361"/>
    <w:rsid w:val="00B25A19"/>
    <w:rsid w:val="00B40695"/>
    <w:rsid w:val="00B63D34"/>
    <w:rsid w:val="00B6424C"/>
    <w:rsid w:val="00B90472"/>
    <w:rsid w:val="00B91906"/>
    <w:rsid w:val="00B91C4F"/>
    <w:rsid w:val="00B92821"/>
    <w:rsid w:val="00BA7505"/>
    <w:rsid w:val="00BA7E7A"/>
    <w:rsid w:val="00BB74EF"/>
    <w:rsid w:val="00BE17AA"/>
    <w:rsid w:val="00BF1EA5"/>
    <w:rsid w:val="00BF3899"/>
    <w:rsid w:val="00C00982"/>
    <w:rsid w:val="00C0683B"/>
    <w:rsid w:val="00C12ABB"/>
    <w:rsid w:val="00C13605"/>
    <w:rsid w:val="00C2013E"/>
    <w:rsid w:val="00C44CE0"/>
    <w:rsid w:val="00C7240B"/>
    <w:rsid w:val="00C9103E"/>
    <w:rsid w:val="00CA4DE3"/>
    <w:rsid w:val="00CB30B2"/>
    <w:rsid w:val="00CB7B5A"/>
    <w:rsid w:val="00CC78C3"/>
    <w:rsid w:val="00CF30C8"/>
    <w:rsid w:val="00D027C7"/>
    <w:rsid w:val="00D0329C"/>
    <w:rsid w:val="00D258F7"/>
    <w:rsid w:val="00D336B1"/>
    <w:rsid w:val="00D363E2"/>
    <w:rsid w:val="00D81335"/>
    <w:rsid w:val="00D86918"/>
    <w:rsid w:val="00D93BC7"/>
    <w:rsid w:val="00DB72B6"/>
    <w:rsid w:val="00DD07E7"/>
    <w:rsid w:val="00DD79C5"/>
    <w:rsid w:val="00E02157"/>
    <w:rsid w:val="00E106B5"/>
    <w:rsid w:val="00E117DC"/>
    <w:rsid w:val="00E20A3A"/>
    <w:rsid w:val="00E37FCF"/>
    <w:rsid w:val="00E57035"/>
    <w:rsid w:val="00E62C85"/>
    <w:rsid w:val="00E86777"/>
    <w:rsid w:val="00EA2CD2"/>
    <w:rsid w:val="00EA4A5F"/>
    <w:rsid w:val="00EC0F2F"/>
    <w:rsid w:val="00EC14D2"/>
    <w:rsid w:val="00ED2D9E"/>
    <w:rsid w:val="00ED7E43"/>
    <w:rsid w:val="00EE7FEC"/>
    <w:rsid w:val="00F06FFF"/>
    <w:rsid w:val="00F1080C"/>
    <w:rsid w:val="00F10BB4"/>
    <w:rsid w:val="00F24A28"/>
    <w:rsid w:val="00F52825"/>
    <w:rsid w:val="00F5286C"/>
    <w:rsid w:val="00F56963"/>
    <w:rsid w:val="00F57C28"/>
    <w:rsid w:val="00F779E7"/>
    <w:rsid w:val="00F81F0C"/>
    <w:rsid w:val="00F82C17"/>
    <w:rsid w:val="00F90335"/>
    <w:rsid w:val="00F93872"/>
    <w:rsid w:val="00FA0CE0"/>
    <w:rsid w:val="00FA33EC"/>
    <w:rsid w:val="00FB7672"/>
    <w:rsid w:val="00FC06BC"/>
    <w:rsid w:val="00FC7D49"/>
    <w:rsid w:val="00FD1051"/>
    <w:rsid w:val="00FD263F"/>
    <w:rsid w:val="00FD2F0A"/>
    <w:rsid w:val="00F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C1A2EC"/>
  <w15:docId w15:val="{296460CF-9789-44A9-A6B9-97A2D9C4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46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C4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7C4625"/>
  </w:style>
  <w:style w:type="table" w:styleId="a5">
    <w:name w:val="Table Grid"/>
    <w:basedOn w:val="a1"/>
    <w:rsid w:val="0080400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7557D8"/>
    <w:rPr>
      <w:sz w:val="18"/>
      <w:szCs w:val="18"/>
    </w:rPr>
  </w:style>
  <w:style w:type="paragraph" w:styleId="a7">
    <w:name w:val="header"/>
    <w:basedOn w:val="a"/>
    <w:link w:val="a8"/>
    <w:rsid w:val="00780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780388"/>
    <w:rPr>
      <w:kern w:val="2"/>
      <w:sz w:val="18"/>
      <w:szCs w:val="18"/>
    </w:rPr>
  </w:style>
  <w:style w:type="paragraph" w:styleId="a9">
    <w:name w:val="Revision"/>
    <w:hidden/>
    <w:uiPriority w:val="99"/>
    <w:semiHidden/>
    <w:rsid w:val="006D7171"/>
    <w:rPr>
      <w:kern w:val="2"/>
      <w:sz w:val="21"/>
      <w:szCs w:val="24"/>
    </w:rPr>
  </w:style>
  <w:style w:type="character" w:styleId="aa">
    <w:name w:val="annotation reference"/>
    <w:rsid w:val="007A7D92"/>
    <w:rPr>
      <w:sz w:val="21"/>
      <w:szCs w:val="21"/>
    </w:rPr>
  </w:style>
  <w:style w:type="paragraph" w:styleId="ab">
    <w:name w:val="annotation text"/>
    <w:basedOn w:val="a"/>
    <w:link w:val="ac"/>
    <w:rsid w:val="007A7D92"/>
    <w:pPr>
      <w:jc w:val="left"/>
    </w:pPr>
  </w:style>
  <w:style w:type="character" w:customStyle="1" w:styleId="ac">
    <w:name w:val="批注文字 字符"/>
    <w:link w:val="ab"/>
    <w:rsid w:val="007A7D92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7A7D92"/>
    <w:rPr>
      <w:b/>
      <w:bCs/>
    </w:rPr>
  </w:style>
  <w:style w:type="character" w:customStyle="1" w:styleId="ae">
    <w:name w:val="批注主题 字符"/>
    <w:link w:val="ad"/>
    <w:rsid w:val="007A7D92"/>
    <w:rPr>
      <w:b/>
      <w:bCs/>
      <w:kern w:val="2"/>
      <w:sz w:val="21"/>
      <w:szCs w:val="24"/>
    </w:rPr>
  </w:style>
  <w:style w:type="paragraph" w:styleId="af">
    <w:name w:val="List Paragraph"/>
    <w:basedOn w:val="a"/>
    <w:uiPriority w:val="34"/>
    <w:qFormat/>
    <w:rsid w:val="00F569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9C3BD-73EF-4DAD-99A4-4D85F895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938</Words>
  <Characters>5351</Characters>
  <Application>Microsoft Office Word</Application>
  <DocSecurity>0</DocSecurity>
  <Lines>44</Lines>
  <Paragraphs>12</Paragraphs>
  <ScaleCrop>false</ScaleCrop>
  <Company>Lenovo (Beijing) Limited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课程教学大纲示例</dc:title>
  <dc:creator>Lenovo User</dc:creator>
  <cp:lastModifiedBy>lulu Zhang</cp:lastModifiedBy>
  <cp:revision>2</cp:revision>
  <cp:lastPrinted>2008-10-21T08:28:00Z</cp:lastPrinted>
  <dcterms:created xsi:type="dcterms:W3CDTF">2019-05-15T01:20:00Z</dcterms:created>
  <dcterms:modified xsi:type="dcterms:W3CDTF">2019-05-15T01:20:00Z</dcterms:modified>
</cp:coreProperties>
</file>