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06270" w14:textId="0022B7C8" w:rsidR="008C1DE6" w:rsidRDefault="00000000">
      <w:pPr>
        <w:pStyle w:val="a5"/>
      </w:pPr>
      <w:r>
        <w:t>Homework-07</w:t>
      </w:r>
    </w:p>
    <w:p w14:paraId="19FD534F" w14:textId="30F4B92C" w:rsidR="008C1DE6" w:rsidRDefault="00A21E08">
      <w:pPr>
        <w:pStyle w:val="Author"/>
        <w:rPr>
          <w:rFonts w:hint="eastAsia"/>
          <w:lang w:eastAsia="zh-CN"/>
        </w:rPr>
      </w:pPr>
      <w:proofErr w:type="spellStart"/>
      <w:r>
        <w:rPr>
          <w:lang w:eastAsia="zh-CN"/>
        </w:rPr>
        <w:t>L</w:t>
      </w:r>
      <w:r>
        <w:rPr>
          <w:rFonts w:hint="eastAsia"/>
          <w:lang w:eastAsia="zh-CN"/>
        </w:rPr>
        <w:t>inchenwang</w:t>
      </w:r>
      <w:proofErr w:type="spellEnd"/>
    </w:p>
    <w:p w14:paraId="2671B167" w14:textId="77777777" w:rsidR="008C1DE6" w:rsidRDefault="00000000">
      <w:pPr>
        <w:pStyle w:val="a9"/>
      </w:pPr>
      <w:r>
        <w:t>2026-04-29</w:t>
      </w:r>
    </w:p>
    <w:p w14:paraId="72AF7CA1" w14:textId="77777777" w:rsidR="008C1DE6" w:rsidRDefault="00000000">
      <w:pPr>
        <w:pStyle w:val="1"/>
      </w:pPr>
      <w:bookmarkStart w:id="0" w:name="homework-07"/>
      <w:r>
        <w:t>Homework-07</w:t>
      </w:r>
    </w:p>
    <w:p w14:paraId="322E14B6" w14:textId="77777777" w:rsidR="004947C7" w:rsidRDefault="004947C7" w:rsidP="004947C7">
      <w:pPr>
        <w:pStyle w:val="2"/>
        <w:rPr>
          <w:lang w:eastAsia="zh-CN"/>
        </w:rPr>
      </w:pPr>
      <w:bookmarkStart w:id="1" w:name="利用-qgis-获取-doubs-样点地理坐标系的过程并给出对应点的地理坐标"/>
      <w:bookmarkStart w:id="2" w:name="对应点的地理坐标"/>
      <w:r>
        <w:rPr>
          <w:lang w:eastAsia="zh-CN"/>
        </w:rPr>
        <w:t xml:space="preserve">1. </w:t>
      </w:r>
      <w:r>
        <w:rPr>
          <w:rFonts w:hint="eastAsia"/>
          <w:lang w:eastAsia="zh-CN"/>
        </w:rPr>
        <w:t>利用</w:t>
      </w:r>
      <w:r>
        <w:rPr>
          <w:lang w:eastAsia="zh-CN"/>
        </w:rPr>
        <w:t xml:space="preserve"> QGIS </w:t>
      </w:r>
      <w:r>
        <w:rPr>
          <w:rFonts w:hint="eastAsia"/>
          <w:lang w:eastAsia="zh-CN"/>
        </w:rPr>
        <w:t>获取</w:t>
      </w:r>
      <w:r>
        <w:rPr>
          <w:lang w:eastAsia="zh-CN"/>
        </w:rPr>
        <w:t xml:space="preserve"> Doubs </w:t>
      </w:r>
      <w:r>
        <w:rPr>
          <w:rFonts w:hint="eastAsia"/>
          <w:lang w:eastAsia="zh-CN"/>
        </w:rPr>
        <w:t>样点地理坐标系的过程，并给出对应点的地理坐标</w:t>
      </w:r>
    </w:p>
    <w:p w14:paraId="2CDD56FF" w14:textId="77777777" w:rsidR="004947C7" w:rsidRDefault="004947C7" w:rsidP="004947C7">
      <w:pPr>
        <w:pStyle w:val="FirstParagraph"/>
        <w:rPr>
          <w:lang w:eastAsia="zh-CN"/>
        </w:rPr>
      </w:pPr>
      <w:r>
        <w:rPr>
          <w:lang w:eastAsia="zh-CN"/>
        </w:rPr>
        <w:t xml:space="preserve">Doubs </w:t>
      </w:r>
      <w:r>
        <w:rPr>
          <w:rFonts w:hint="eastAsia"/>
          <w:lang w:eastAsia="zh-CN"/>
        </w:rPr>
        <w:t>数据集中的采样点原始坐标单位为米，但是数据本身没有明确给出坐标参考系。因此，不能直接判断这些米制坐标对应真实地理空间中的哪一个位置。为获得样点的真实地理坐标，本题采用</w:t>
      </w:r>
      <w:r>
        <w:rPr>
          <w:lang w:eastAsia="zh-CN"/>
        </w:rPr>
        <w:t xml:space="preserve"> QGIS </w:t>
      </w:r>
      <w:r>
        <w:rPr>
          <w:rFonts w:hint="eastAsia"/>
          <w:lang w:eastAsia="zh-CN"/>
        </w:rPr>
        <w:t>的地理配准方法，将原始样点位置图与真实底图和</w:t>
      </w:r>
      <w:r>
        <w:rPr>
          <w:lang w:eastAsia="zh-CN"/>
        </w:rPr>
        <w:t xml:space="preserve"> Doubs </w:t>
      </w:r>
      <w:proofErr w:type="gramStart"/>
      <w:r>
        <w:rPr>
          <w:rFonts w:hint="eastAsia"/>
          <w:lang w:eastAsia="zh-CN"/>
        </w:rPr>
        <w:t>河流图层进行</w:t>
      </w:r>
      <w:proofErr w:type="gramEnd"/>
      <w:r>
        <w:rPr>
          <w:rFonts w:hint="eastAsia"/>
          <w:lang w:eastAsia="zh-CN"/>
        </w:rPr>
        <w:t>匹配，最后重新标记样点并导出经纬度坐标。</w:t>
      </w:r>
    </w:p>
    <w:p w14:paraId="425F360D" w14:textId="77777777" w:rsidR="004947C7" w:rsidRDefault="004947C7" w:rsidP="004947C7">
      <w:pPr>
        <w:pStyle w:val="3"/>
        <w:rPr>
          <w:lang w:eastAsia="zh-CN"/>
        </w:rPr>
      </w:pPr>
      <w:bookmarkStart w:id="3" w:name="qgis-操作过程"/>
      <w:r>
        <w:rPr>
          <w:lang w:eastAsia="zh-CN"/>
        </w:rPr>
        <w:t xml:space="preserve">1.1 QGIS </w:t>
      </w:r>
      <w:r>
        <w:rPr>
          <w:rFonts w:hint="eastAsia"/>
          <w:lang w:eastAsia="zh-CN"/>
        </w:rPr>
        <w:t>操作过程</w:t>
      </w:r>
    </w:p>
    <w:p w14:paraId="59A95A27" w14:textId="77777777" w:rsidR="004947C7" w:rsidRDefault="004947C7" w:rsidP="004947C7">
      <w:pPr>
        <w:pStyle w:val="FirstParagraph"/>
        <w:rPr>
          <w:lang w:eastAsia="zh-CN"/>
        </w:rPr>
      </w:pPr>
      <w:r>
        <w:rPr>
          <w:rFonts w:hint="eastAsia"/>
          <w:lang w:eastAsia="zh-CN"/>
        </w:rPr>
        <w:t>具体步骤如下：</w:t>
      </w:r>
    </w:p>
    <w:p w14:paraId="50F4644E" w14:textId="77777777" w:rsidR="004947C7" w:rsidRDefault="004947C7" w:rsidP="004947C7">
      <w:pPr>
        <w:numPr>
          <w:ilvl w:val="0"/>
          <w:numId w:val="2"/>
        </w:numPr>
        <w:rPr>
          <w:lang w:eastAsia="zh-CN"/>
        </w:rPr>
      </w:pPr>
      <w:proofErr w:type="spellStart"/>
      <w:r>
        <w:rPr>
          <w:rFonts w:hint="eastAsia"/>
        </w:rPr>
        <w:t>首先，将含有</w:t>
      </w:r>
      <w:proofErr w:type="spellEnd"/>
      <w:r>
        <w:t xml:space="preserve"> Doubs </w:t>
      </w:r>
      <w:proofErr w:type="spellStart"/>
      <w:r>
        <w:rPr>
          <w:rFonts w:hint="eastAsia"/>
        </w:rPr>
        <w:t>采样点坐标信息的</w:t>
      </w:r>
      <w:proofErr w:type="spellEnd"/>
      <w:r>
        <w:t xml:space="preserve"> CSV </w:t>
      </w:r>
      <w:proofErr w:type="spellStart"/>
      <w:r>
        <w:rPr>
          <w:rFonts w:hint="eastAsia"/>
        </w:rPr>
        <w:t>文件导入</w:t>
      </w:r>
      <w:proofErr w:type="spellEnd"/>
      <w:r>
        <w:t xml:space="preserve"> QGIS</w:t>
      </w:r>
      <w:r>
        <w:t>。</w:t>
      </w:r>
      <w:r>
        <w:br/>
      </w:r>
      <w:proofErr w:type="spellStart"/>
      <w:r>
        <w:rPr>
          <w:rFonts w:hint="eastAsia"/>
        </w:rPr>
        <w:t>操作路径为</w:t>
      </w:r>
      <w:proofErr w:type="spellEnd"/>
      <w:r>
        <w:rPr>
          <w:rFonts w:hint="eastAsia"/>
        </w:rPr>
        <w:t>：</w:t>
      </w:r>
      <w:r>
        <w:br/>
      </w:r>
      <w:proofErr w:type="spellStart"/>
      <w:r>
        <w:rPr>
          <w:rFonts w:hint="eastAsia"/>
          <w:b/>
          <w:bCs/>
        </w:rPr>
        <w:t>图层（</w:t>
      </w:r>
      <w:r>
        <w:rPr>
          <w:rFonts w:hint="eastAsia"/>
          <w:b/>
          <w:bCs/>
        </w:rPr>
        <w:t>Layer</w:t>
      </w:r>
      <w:proofErr w:type="spellEnd"/>
      <w:r>
        <w:rPr>
          <w:rFonts w:hint="eastAsia"/>
          <w:b/>
          <w:bCs/>
        </w:rPr>
        <w:t>）</w:t>
      </w:r>
      <w:r>
        <w:rPr>
          <w:b/>
          <w:bCs/>
        </w:rPr>
        <w:t xml:space="preserve"> → </w:t>
      </w:r>
      <w:proofErr w:type="spellStart"/>
      <w:r>
        <w:rPr>
          <w:rFonts w:hint="eastAsia"/>
          <w:b/>
          <w:bCs/>
        </w:rPr>
        <w:t>添加图层（</w:t>
      </w:r>
      <w:r>
        <w:rPr>
          <w:rFonts w:hint="eastAsia"/>
          <w:b/>
          <w:bCs/>
        </w:rPr>
        <w:t>Add</w:t>
      </w:r>
      <w:proofErr w:type="spellEnd"/>
      <w:r>
        <w:rPr>
          <w:b/>
          <w:bCs/>
        </w:rPr>
        <w:t xml:space="preserve"> </w:t>
      </w:r>
      <w:r>
        <w:rPr>
          <w:rFonts w:hint="eastAsia"/>
          <w:b/>
          <w:bCs/>
        </w:rPr>
        <w:t>Layer</w:t>
      </w:r>
      <w:r>
        <w:rPr>
          <w:rFonts w:hint="eastAsia"/>
          <w:b/>
          <w:bCs/>
        </w:rPr>
        <w:t>）</w:t>
      </w:r>
      <w:r>
        <w:rPr>
          <w:b/>
          <w:bCs/>
        </w:rPr>
        <w:t xml:space="preserve"> → </w:t>
      </w:r>
      <w:proofErr w:type="spellStart"/>
      <w:r>
        <w:rPr>
          <w:rFonts w:hint="eastAsia"/>
          <w:b/>
          <w:bCs/>
        </w:rPr>
        <w:t>添加分隔文本图层（</w:t>
      </w:r>
      <w:r>
        <w:rPr>
          <w:rFonts w:hint="eastAsia"/>
          <w:b/>
          <w:bCs/>
        </w:rPr>
        <w:t>Add</w:t>
      </w:r>
      <w:proofErr w:type="spellEnd"/>
      <w:r>
        <w:rPr>
          <w:b/>
          <w:bCs/>
        </w:rPr>
        <w:t xml:space="preserve"> Delimited Text </w:t>
      </w:r>
      <w:r>
        <w:rPr>
          <w:rFonts w:hint="eastAsia"/>
          <w:b/>
          <w:bCs/>
        </w:rPr>
        <w:t>Layer</w:t>
      </w:r>
      <w:r>
        <w:rPr>
          <w:rFonts w:hint="eastAsia"/>
          <w:b/>
          <w:bCs/>
        </w:rPr>
        <w:t>）</w:t>
      </w:r>
      <w:r>
        <w:t>。</w:t>
      </w:r>
      <w:r>
        <w:br/>
      </w:r>
      <w:r>
        <w:rPr>
          <w:rFonts w:hint="eastAsia"/>
          <w:lang w:eastAsia="zh-CN"/>
        </w:rPr>
        <w:t>选择目标</w:t>
      </w:r>
      <w:r>
        <w:rPr>
          <w:lang w:eastAsia="zh-CN"/>
        </w:rPr>
        <w:t xml:space="preserve"> CSV </w:t>
      </w:r>
      <w:r>
        <w:rPr>
          <w:rFonts w:hint="eastAsia"/>
          <w:lang w:eastAsia="zh-CN"/>
        </w:rPr>
        <w:t>文件后，将</w:t>
      </w:r>
      <w:r>
        <w:rPr>
          <w:lang w:eastAsia="zh-CN"/>
        </w:rPr>
        <w:t xml:space="preserve"> X </w:t>
      </w:r>
      <w:r>
        <w:rPr>
          <w:rFonts w:hint="eastAsia"/>
          <w:lang w:eastAsia="zh-CN"/>
        </w:rPr>
        <w:t>字段设置为横坐标，将</w:t>
      </w:r>
      <w:r>
        <w:rPr>
          <w:lang w:eastAsia="zh-CN"/>
        </w:rPr>
        <w:t xml:space="preserve"> Y </w:t>
      </w:r>
      <w:r>
        <w:rPr>
          <w:rFonts w:hint="eastAsia"/>
          <w:lang w:eastAsia="zh-CN"/>
        </w:rPr>
        <w:t>字段设置为纵坐标，即可在</w:t>
      </w:r>
      <w:r>
        <w:rPr>
          <w:lang w:eastAsia="zh-CN"/>
        </w:rPr>
        <w:t xml:space="preserve"> QGIS </w:t>
      </w:r>
      <w:r>
        <w:rPr>
          <w:rFonts w:hint="eastAsia"/>
          <w:lang w:eastAsia="zh-CN"/>
        </w:rPr>
        <w:t>中显示原始采样点。</w:t>
      </w:r>
    </w:p>
    <w:p w14:paraId="4AB8F1E1" w14:textId="77777777" w:rsidR="004947C7" w:rsidRDefault="004947C7" w:rsidP="004947C7">
      <w:pPr>
        <w:ind w:left="720"/>
        <w:rPr>
          <w:lang w:eastAsia="zh-CN"/>
        </w:rPr>
      </w:pPr>
      <w:r w:rsidRPr="00103478">
        <w:rPr>
          <w:noProof/>
          <w:lang w:eastAsia="zh-CN"/>
        </w:rPr>
        <w:drawing>
          <wp:inline distT="0" distB="0" distL="0" distR="0" wp14:anchorId="3BAE871B" wp14:editId="3181DA65">
            <wp:extent cx="3913632" cy="242291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17370" cy="2425233"/>
                    </a:xfrm>
                    <a:prstGeom prst="rect">
                      <a:avLst/>
                    </a:prstGeom>
                    <a:noFill/>
                    <a:ln>
                      <a:noFill/>
                    </a:ln>
                  </pic:spPr>
                </pic:pic>
              </a:graphicData>
            </a:graphic>
          </wp:inline>
        </w:drawing>
      </w:r>
    </w:p>
    <w:p w14:paraId="34243402" w14:textId="7701E6BA" w:rsidR="004947C7" w:rsidRDefault="004947C7" w:rsidP="004947C7">
      <w:pPr>
        <w:numPr>
          <w:ilvl w:val="0"/>
          <w:numId w:val="2"/>
        </w:numPr>
        <w:rPr>
          <w:lang w:eastAsia="zh-CN"/>
        </w:rPr>
      </w:pPr>
      <w:r>
        <w:rPr>
          <w:rFonts w:hint="eastAsia"/>
          <w:lang w:eastAsia="zh-CN"/>
        </w:rPr>
        <w:lastRenderedPageBreak/>
        <w:t>将显示出来的</w:t>
      </w:r>
      <w:proofErr w:type="gramStart"/>
      <w:r>
        <w:rPr>
          <w:rFonts w:hint="eastAsia"/>
          <w:lang w:eastAsia="zh-CN"/>
        </w:rPr>
        <w:t>采样点图层导出</w:t>
      </w:r>
      <w:proofErr w:type="gramEnd"/>
      <w:r>
        <w:rPr>
          <w:rFonts w:hint="eastAsia"/>
          <w:lang w:eastAsia="zh-CN"/>
        </w:rPr>
        <w:t>为图像文件。</w:t>
      </w:r>
      <w:r>
        <w:rPr>
          <w:lang w:eastAsia="zh-CN"/>
        </w:rPr>
        <w:br/>
      </w:r>
      <w:r>
        <w:rPr>
          <w:rFonts w:hint="eastAsia"/>
          <w:lang w:eastAsia="zh-CN"/>
        </w:rPr>
        <w:t>这一步的目的是把原始样点的相对空间分布保存成一张图像，便于后面与真实地图进行地理配准。</w:t>
      </w:r>
    </w:p>
    <w:p w14:paraId="7B3DF88A" w14:textId="5FF8CB1D" w:rsidR="00A21E08" w:rsidRDefault="00A21E08" w:rsidP="00A21E08">
      <w:pPr>
        <w:ind w:left="502"/>
        <w:rPr>
          <w:rFonts w:hint="eastAsia"/>
          <w:lang w:eastAsia="zh-CN"/>
        </w:rPr>
      </w:pPr>
      <w:r w:rsidRPr="00A21E08">
        <w:rPr>
          <w:lang w:eastAsia="zh-CN"/>
        </w:rPr>
        <w:drawing>
          <wp:inline distT="0" distB="0" distL="0" distR="0" wp14:anchorId="6694F2A5" wp14:editId="2DA8E67E">
            <wp:extent cx="4712312" cy="413527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21784" cy="4143584"/>
                    </a:xfrm>
                    <a:prstGeom prst="rect">
                      <a:avLst/>
                    </a:prstGeom>
                  </pic:spPr>
                </pic:pic>
              </a:graphicData>
            </a:graphic>
          </wp:inline>
        </w:drawing>
      </w:r>
    </w:p>
    <w:p w14:paraId="6BEC0073" w14:textId="77777777" w:rsidR="004947C7" w:rsidRDefault="004947C7" w:rsidP="004947C7">
      <w:pPr>
        <w:numPr>
          <w:ilvl w:val="0"/>
          <w:numId w:val="2"/>
        </w:numPr>
      </w:pPr>
      <w:r>
        <w:rPr>
          <w:rFonts w:hint="eastAsia"/>
        </w:rPr>
        <w:t>在</w:t>
      </w:r>
      <w:r>
        <w:t xml:space="preserve"> QGIS </w:t>
      </w:r>
      <w:proofErr w:type="spellStart"/>
      <w:r>
        <w:rPr>
          <w:rFonts w:hint="eastAsia"/>
        </w:rPr>
        <w:t>中安装</w:t>
      </w:r>
      <w:proofErr w:type="spellEnd"/>
      <w:r>
        <w:t xml:space="preserve"> </w:t>
      </w:r>
      <w:r>
        <w:rPr>
          <w:b/>
          <w:bCs/>
        </w:rPr>
        <w:t xml:space="preserve">Freehand Raster </w:t>
      </w:r>
      <w:proofErr w:type="spellStart"/>
      <w:r>
        <w:rPr>
          <w:b/>
          <w:bCs/>
        </w:rPr>
        <w:t>Georeference</w:t>
      </w:r>
      <w:proofErr w:type="spellEnd"/>
      <w:r>
        <w:t xml:space="preserve"> </w:t>
      </w:r>
      <w:proofErr w:type="spellStart"/>
      <w:r>
        <w:rPr>
          <w:rFonts w:hint="eastAsia"/>
        </w:rPr>
        <w:t>插件</w:t>
      </w:r>
      <w:proofErr w:type="spellEnd"/>
      <w:r>
        <w:rPr>
          <w:rFonts w:hint="eastAsia"/>
        </w:rPr>
        <w:t>。</w:t>
      </w:r>
      <w:r>
        <w:br/>
      </w:r>
      <w:proofErr w:type="spellStart"/>
      <w:r>
        <w:rPr>
          <w:rFonts w:hint="eastAsia"/>
        </w:rPr>
        <w:t>操作路径为</w:t>
      </w:r>
      <w:proofErr w:type="spellEnd"/>
      <w:r>
        <w:rPr>
          <w:rFonts w:hint="eastAsia"/>
        </w:rPr>
        <w:t>：</w:t>
      </w:r>
      <w:r>
        <w:br/>
      </w:r>
      <w:proofErr w:type="spellStart"/>
      <w:r>
        <w:rPr>
          <w:rFonts w:hint="eastAsia"/>
          <w:b/>
          <w:bCs/>
        </w:rPr>
        <w:t>插件（</w:t>
      </w:r>
      <w:r>
        <w:rPr>
          <w:rFonts w:hint="eastAsia"/>
          <w:b/>
          <w:bCs/>
        </w:rPr>
        <w:t>Plugins</w:t>
      </w:r>
      <w:proofErr w:type="spellEnd"/>
      <w:r>
        <w:rPr>
          <w:rFonts w:hint="eastAsia"/>
          <w:b/>
          <w:bCs/>
        </w:rPr>
        <w:t>）</w:t>
      </w:r>
      <w:r>
        <w:rPr>
          <w:b/>
          <w:bCs/>
        </w:rPr>
        <w:t xml:space="preserve"> → </w:t>
      </w:r>
      <w:proofErr w:type="spellStart"/>
      <w:r>
        <w:rPr>
          <w:rFonts w:hint="eastAsia"/>
          <w:b/>
          <w:bCs/>
        </w:rPr>
        <w:t>管理并安装插件（</w:t>
      </w:r>
      <w:r>
        <w:rPr>
          <w:rFonts w:hint="eastAsia"/>
          <w:b/>
          <w:bCs/>
        </w:rPr>
        <w:t>Manage</w:t>
      </w:r>
      <w:proofErr w:type="spellEnd"/>
      <w:r>
        <w:rPr>
          <w:b/>
          <w:bCs/>
        </w:rPr>
        <w:t xml:space="preserve"> and Install </w:t>
      </w:r>
      <w:r>
        <w:rPr>
          <w:rFonts w:hint="eastAsia"/>
          <w:b/>
          <w:bCs/>
        </w:rPr>
        <w:t>Plugins</w:t>
      </w:r>
      <w:r>
        <w:rPr>
          <w:rFonts w:hint="eastAsia"/>
          <w:b/>
          <w:bCs/>
        </w:rPr>
        <w:t>）</w:t>
      </w:r>
      <w:r>
        <w:rPr>
          <w:rFonts w:hint="eastAsia"/>
        </w:rPr>
        <w:t>，</w:t>
      </w:r>
      <w:proofErr w:type="spellStart"/>
      <w:r>
        <w:rPr>
          <w:rFonts w:hint="eastAsia"/>
        </w:rPr>
        <w:t>搜索并安装</w:t>
      </w:r>
      <w:proofErr w:type="spellEnd"/>
      <w:r>
        <w:t xml:space="preserve"> </w:t>
      </w:r>
      <w:r>
        <w:rPr>
          <w:rStyle w:val="VerbatimChar"/>
        </w:rPr>
        <w:t xml:space="preserve">Freehand Raster </w:t>
      </w:r>
      <w:proofErr w:type="spellStart"/>
      <w:r>
        <w:rPr>
          <w:rStyle w:val="VerbatimChar"/>
        </w:rPr>
        <w:t>Georeference</w:t>
      </w:r>
      <w:proofErr w:type="spellEnd"/>
      <w:r>
        <w:t>。</w:t>
      </w:r>
    </w:p>
    <w:p w14:paraId="57DA1FCE" w14:textId="77777777" w:rsidR="004947C7" w:rsidRDefault="004947C7" w:rsidP="004947C7">
      <w:pPr>
        <w:ind w:left="720"/>
        <w:rPr>
          <w:lang w:eastAsia="zh-CN"/>
        </w:rPr>
      </w:pPr>
      <w:r w:rsidRPr="00103478">
        <w:rPr>
          <w:noProof/>
        </w:rPr>
        <w:lastRenderedPageBreak/>
        <w:drawing>
          <wp:inline distT="0" distB="0" distL="0" distR="0" wp14:anchorId="5DA42863" wp14:editId="7DAE33AE">
            <wp:extent cx="5486400" cy="46602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660265"/>
                    </a:xfrm>
                    <a:prstGeom prst="rect">
                      <a:avLst/>
                    </a:prstGeom>
                    <a:noFill/>
                    <a:ln>
                      <a:noFill/>
                    </a:ln>
                  </pic:spPr>
                </pic:pic>
              </a:graphicData>
            </a:graphic>
          </wp:inline>
        </w:drawing>
      </w:r>
    </w:p>
    <w:p w14:paraId="66030E8E" w14:textId="386446B5" w:rsidR="004947C7" w:rsidRDefault="004947C7" w:rsidP="004947C7">
      <w:pPr>
        <w:ind w:left="720"/>
        <w:rPr>
          <w:lang w:eastAsia="zh-CN"/>
        </w:rPr>
      </w:pPr>
    </w:p>
    <w:p w14:paraId="1E524CEF" w14:textId="77777777" w:rsidR="004947C7" w:rsidRDefault="004947C7" w:rsidP="004947C7">
      <w:pPr>
        <w:numPr>
          <w:ilvl w:val="0"/>
          <w:numId w:val="2"/>
        </w:numPr>
        <w:rPr>
          <w:lang w:eastAsia="zh-CN"/>
        </w:rPr>
      </w:pPr>
      <w:r>
        <w:rPr>
          <w:rFonts w:hint="eastAsia"/>
          <w:lang w:eastAsia="zh-CN"/>
        </w:rPr>
        <w:t>加载参考底图和</w:t>
      </w:r>
      <w:r>
        <w:rPr>
          <w:lang w:eastAsia="zh-CN"/>
        </w:rPr>
        <w:t xml:space="preserve"> Doubs </w:t>
      </w:r>
      <w:r>
        <w:rPr>
          <w:rFonts w:hint="eastAsia"/>
          <w:lang w:eastAsia="zh-CN"/>
        </w:rPr>
        <w:t>河流图层。</w:t>
      </w:r>
    </w:p>
    <w:p w14:paraId="565E1D27" w14:textId="77777777" w:rsidR="004947C7" w:rsidRDefault="004947C7" w:rsidP="004947C7">
      <w:pPr>
        <w:ind w:left="360"/>
      </w:pPr>
      <w:r w:rsidRPr="00103478">
        <w:rPr>
          <w:noProof/>
          <w:lang w:eastAsia="zh-CN"/>
        </w:rPr>
        <w:lastRenderedPageBreak/>
        <w:drawing>
          <wp:inline distT="0" distB="0" distL="0" distR="0" wp14:anchorId="5794E757" wp14:editId="7673E7CB">
            <wp:extent cx="5486400" cy="27578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757805"/>
                    </a:xfrm>
                    <a:prstGeom prst="rect">
                      <a:avLst/>
                    </a:prstGeom>
                    <a:noFill/>
                    <a:ln>
                      <a:noFill/>
                    </a:ln>
                  </pic:spPr>
                </pic:pic>
              </a:graphicData>
            </a:graphic>
          </wp:inline>
        </w:drawing>
      </w:r>
      <w:r>
        <w:rPr>
          <w:lang w:eastAsia="zh-CN"/>
        </w:rPr>
        <w:br/>
      </w:r>
      <w:proofErr w:type="spellStart"/>
      <w:r>
        <w:rPr>
          <w:rFonts w:hint="eastAsia"/>
        </w:rPr>
        <w:t>可以使用</w:t>
      </w:r>
      <w:proofErr w:type="spellEnd"/>
      <w:r>
        <w:t xml:space="preserve"> </w:t>
      </w:r>
      <w:proofErr w:type="spellStart"/>
      <w:r>
        <w:t>QuickMapServices</w:t>
      </w:r>
      <w:proofErr w:type="spellEnd"/>
      <w:r>
        <w:t xml:space="preserve"> </w:t>
      </w:r>
      <w:proofErr w:type="spellStart"/>
      <w:r>
        <w:rPr>
          <w:rFonts w:hint="eastAsia"/>
        </w:rPr>
        <w:t>加载</w:t>
      </w:r>
      <w:proofErr w:type="spellEnd"/>
      <w:r>
        <w:t xml:space="preserve"> OSM Standard </w:t>
      </w:r>
      <w:proofErr w:type="spellStart"/>
      <w:r>
        <w:rPr>
          <w:rFonts w:hint="eastAsia"/>
        </w:rPr>
        <w:t>底图，同时加载已经获得的</w:t>
      </w:r>
      <w:proofErr w:type="spellEnd"/>
      <w:r>
        <w:t xml:space="preserve"> </w:t>
      </w:r>
      <w:proofErr w:type="spellStart"/>
      <w:r>
        <w:rPr>
          <w:rStyle w:val="VerbatimChar"/>
        </w:rPr>
        <w:t>doubs_river</w:t>
      </w:r>
      <w:proofErr w:type="spellEnd"/>
      <w:r>
        <w:t xml:space="preserve"> </w:t>
      </w:r>
      <w:proofErr w:type="spellStart"/>
      <w:r>
        <w:rPr>
          <w:rFonts w:hint="eastAsia"/>
        </w:rPr>
        <w:t>河流图层</w:t>
      </w:r>
      <w:proofErr w:type="spellEnd"/>
      <w:r>
        <w:rPr>
          <w:rFonts w:hint="eastAsia"/>
        </w:rPr>
        <w:t>。</w:t>
      </w:r>
      <w:r>
        <w:br/>
      </w:r>
      <w:proofErr w:type="spellStart"/>
      <w:r>
        <w:rPr>
          <w:rFonts w:hint="eastAsia"/>
        </w:rPr>
        <w:t>为了导出经纬度坐标，将项目坐标系设置为</w:t>
      </w:r>
      <w:proofErr w:type="spellEnd"/>
      <w:r>
        <w:rPr>
          <w:rFonts w:hint="eastAsia"/>
        </w:rPr>
        <w:t>：</w:t>
      </w:r>
    </w:p>
    <w:p w14:paraId="73914113" w14:textId="77777777" w:rsidR="004947C7" w:rsidRDefault="004947C7" w:rsidP="004947C7">
      <w:pPr>
        <w:pStyle w:val="a0"/>
      </w:pPr>
      <m:oMathPara>
        <m:oMathParaPr>
          <m:jc m:val="center"/>
        </m:oMathParaPr>
        <m:oMath>
          <m:r>
            <w:rPr>
              <w:rFonts w:ascii="Cambria Math" w:hAnsi="Cambria Math"/>
            </w:rPr>
            <m:t>EPSG</m:t>
          </m:r>
          <m:r>
            <m:rPr>
              <m:sty m:val="p"/>
            </m:rPr>
            <w:rPr>
              <w:rFonts w:ascii="Cambria Math" w:hAnsi="Cambria Math"/>
            </w:rPr>
            <m:t>:</m:t>
          </m:r>
          <m:r>
            <w:rPr>
              <w:rFonts w:ascii="Cambria Math" w:hAnsi="Cambria Math"/>
            </w:rPr>
            <m:t>4326 </m:t>
          </m:r>
          <m:r>
            <m:rPr>
              <m:nor/>
            </m:rPr>
            <m:t>WGS 84</m:t>
          </m:r>
        </m:oMath>
      </m:oMathPara>
    </w:p>
    <w:p w14:paraId="754BBF36" w14:textId="77777777" w:rsidR="00A21E08" w:rsidRDefault="004947C7" w:rsidP="004947C7">
      <w:pPr>
        <w:numPr>
          <w:ilvl w:val="0"/>
          <w:numId w:val="2"/>
        </w:numPr>
      </w:pPr>
      <w:proofErr w:type="spellStart"/>
      <w:r>
        <w:rPr>
          <w:rFonts w:hint="eastAsia"/>
        </w:rPr>
        <w:t>使用</w:t>
      </w:r>
      <w:proofErr w:type="spellEnd"/>
      <w:r>
        <w:t xml:space="preserve"> </w:t>
      </w:r>
      <w:r>
        <w:rPr>
          <w:b/>
          <w:bCs/>
        </w:rPr>
        <w:t xml:space="preserve">Freehand Raster </w:t>
      </w:r>
      <w:proofErr w:type="spellStart"/>
      <w:r>
        <w:rPr>
          <w:b/>
          <w:bCs/>
        </w:rPr>
        <w:t>Georeference</w:t>
      </w:r>
      <w:proofErr w:type="spellEnd"/>
      <w:r>
        <w:t xml:space="preserve"> </w:t>
      </w:r>
      <w:proofErr w:type="spellStart"/>
      <w:r>
        <w:rPr>
          <w:rFonts w:hint="eastAsia"/>
        </w:rPr>
        <w:t>导入前面保存的采样点图像</w:t>
      </w:r>
      <w:proofErr w:type="spellEnd"/>
      <w:r>
        <w:rPr>
          <w:rFonts w:hint="eastAsia"/>
        </w:rPr>
        <w:t>。</w:t>
      </w:r>
      <w:r>
        <w:br/>
      </w:r>
      <w:proofErr w:type="spellStart"/>
      <w:r>
        <w:rPr>
          <w:rFonts w:hint="eastAsia"/>
        </w:rPr>
        <w:t>导入时选择栅格图像格式，使样点图像叠加在</w:t>
      </w:r>
      <w:proofErr w:type="spellEnd"/>
      <w:r>
        <w:t xml:space="preserve"> OSM </w:t>
      </w:r>
      <w:proofErr w:type="spellStart"/>
      <w:r>
        <w:rPr>
          <w:rFonts w:hint="eastAsia"/>
        </w:rPr>
        <w:t>底图和</w:t>
      </w:r>
      <w:proofErr w:type="spellEnd"/>
      <w:r>
        <w:t xml:space="preserve"> Doubs </w:t>
      </w:r>
      <w:proofErr w:type="spellStart"/>
      <w:r>
        <w:rPr>
          <w:rFonts w:hint="eastAsia"/>
        </w:rPr>
        <w:t>河流图层之上</w:t>
      </w:r>
      <w:proofErr w:type="spellEnd"/>
      <w:r>
        <w:rPr>
          <w:rFonts w:hint="eastAsia"/>
        </w:rPr>
        <w:t>。</w:t>
      </w:r>
    </w:p>
    <w:p w14:paraId="267A62ED" w14:textId="3EF91948" w:rsidR="004947C7" w:rsidRDefault="00A21E08" w:rsidP="004947C7">
      <w:pPr>
        <w:numPr>
          <w:ilvl w:val="0"/>
          <w:numId w:val="2"/>
        </w:numPr>
      </w:pPr>
      <w:r w:rsidRPr="00103478">
        <w:rPr>
          <w:noProof/>
          <w:lang w:eastAsia="zh-CN"/>
        </w:rPr>
        <w:drawing>
          <wp:inline distT="0" distB="0" distL="0" distR="0" wp14:anchorId="37727CAE" wp14:editId="27FC62CF">
            <wp:extent cx="5486400" cy="33077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307715"/>
                    </a:xfrm>
                    <a:prstGeom prst="rect">
                      <a:avLst/>
                    </a:prstGeom>
                    <a:noFill/>
                    <a:ln>
                      <a:noFill/>
                    </a:ln>
                  </pic:spPr>
                </pic:pic>
              </a:graphicData>
            </a:graphic>
          </wp:inline>
        </w:drawing>
      </w:r>
    </w:p>
    <w:p w14:paraId="4031DCAA" w14:textId="77777777" w:rsidR="004947C7" w:rsidRDefault="004947C7" w:rsidP="004947C7">
      <w:pPr>
        <w:numPr>
          <w:ilvl w:val="0"/>
          <w:numId w:val="2"/>
        </w:numPr>
        <w:rPr>
          <w:lang w:eastAsia="zh-CN"/>
        </w:rPr>
      </w:pPr>
      <w:r>
        <w:rPr>
          <w:rFonts w:hint="eastAsia"/>
          <w:lang w:eastAsia="zh-CN"/>
        </w:rPr>
        <w:lastRenderedPageBreak/>
        <w:t>利用插件中的移动、缩放、旋转等功能调整采样点图像，使样点的整体分布尽可能与</w:t>
      </w:r>
      <w:r>
        <w:rPr>
          <w:lang w:eastAsia="zh-CN"/>
        </w:rPr>
        <w:t xml:space="preserve"> Doubs </w:t>
      </w:r>
      <w:r>
        <w:rPr>
          <w:rFonts w:hint="eastAsia"/>
          <w:lang w:eastAsia="zh-CN"/>
        </w:rPr>
        <w:t>河流走向匹配。</w:t>
      </w:r>
      <w:r>
        <w:rPr>
          <w:lang w:eastAsia="zh-CN"/>
        </w:rPr>
        <w:br/>
      </w:r>
      <w:r>
        <w:rPr>
          <w:rFonts w:hint="eastAsia"/>
          <w:lang w:eastAsia="zh-CN"/>
        </w:rPr>
        <w:t>主要参考依据是：采样点应大致沿</w:t>
      </w:r>
      <w:r>
        <w:rPr>
          <w:lang w:eastAsia="zh-CN"/>
        </w:rPr>
        <w:t xml:space="preserve"> Doubs </w:t>
      </w:r>
      <w:r>
        <w:rPr>
          <w:rFonts w:hint="eastAsia"/>
          <w:lang w:eastAsia="zh-CN"/>
        </w:rPr>
        <w:t>河流分布，且样点的弯曲趋势应与河流弯曲趋势一致。</w:t>
      </w:r>
    </w:p>
    <w:p w14:paraId="59707CAD" w14:textId="0EBA85E5" w:rsidR="00A21E08" w:rsidRDefault="00A21E08" w:rsidP="00A21E08">
      <w:pPr>
        <w:ind w:left="502"/>
        <w:rPr>
          <w:rFonts w:hint="eastAsia"/>
          <w:lang w:eastAsia="zh-CN"/>
        </w:rPr>
      </w:pPr>
      <w:r w:rsidRPr="00A21E08">
        <w:rPr>
          <w:lang w:eastAsia="zh-CN"/>
        </w:rPr>
        <w:drawing>
          <wp:inline distT="0" distB="0" distL="0" distR="0" wp14:anchorId="24AF4DF4" wp14:editId="734DA4D8">
            <wp:extent cx="5034217" cy="393589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1611" cy="3941676"/>
                    </a:xfrm>
                    <a:prstGeom prst="rect">
                      <a:avLst/>
                    </a:prstGeom>
                  </pic:spPr>
                </pic:pic>
              </a:graphicData>
            </a:graphic>
          </wp:inline>
        </w:drawing>
      </w:r>
    </w:p>
    <w:p w14:paraId="53EB32EF" w14:textId="77777777" w:rsidR="004947C7" w:rsidRDefault="004947C7" w:rsidP="004947C7">
      <w:pPr>
        <w:numPr>
          <w:ilvl w:val="0"/>
          <w:numId w:val="2"/>
        </w:numPr>
        <w:rPr>
          <w:lang w:eastAsia="zh-CN"/>
        </w:rPr>
      </w:pPr>
      <w:r>
        <w:rPr>
          <w:rFonts w:hint="eastAsia"/>
          <w:lang w:eastAsia="zh-CN"/>
        </w:rPr>
        <w:t>新建一个点类型的矢量图层，用于重新标记样点。</w:t>
      </w:r>
      <w:r>
        <w:rPr>
          <w:lang w:eastAsia="zh-CN"/>
        </w:rPr>
        <w:br/>
      </w:r>
      <w:proofErr w:type="spellStart"/>
      <w:r>
        <w:rPr>
          <w:rFonts w:hint="eastAsia"/>
        </w:rPr>
        <w:t>操作路径为</w:t>
      </w:r>
      <w:proofErr w:type="spellEnd"/>
      <w:r>
        <w:rPr>
          <w:rFonts w:hint="eastAsia"/>
        </w:rPr>
        <w:t>：</w:t>
      </w:r>
      <w:r>
        <w:br/>
      </w:r>
      <w:proofErr w:type="spellStart"/>
      <w:r>
        <w:rPr>
          <w:rFonts w:hint="eastAsia"/>
          <w:b/>
          <w:bCs/>
        </w:rPr>
        <w:t>图层（</w:t>
      </w:r>
      <w:r>
        <w:rPr>
          <w:rFonts w:hint="eastAsia"/>
          <w:b/>
          <w:bCs/>
        </w:rPr>
        <w:t>Layer</w:t>
      </w:r>
      <w:proofErr w:type="spellEnd"/>
      <w:r>
        <w:rPr>
          <w:rFonts w:hint="eastAsia"/>
          <w:b/>
          <w:bCs/>
        </w:rPr>
        <w:t>）</w:t>
      </w:r>
      <w:r>
        <w:rPr>
          <w:b/>
          <w:bCs/>
        </w:rPr>
        <w:t xml:space="preserve"> → </w:t>
      </w:r>
      <w:proofErr w:type="spellStart"/>
      <w:r>
        <w:rPr>
          <w:rFonts w:hint="eastAsia"/>
          <w:b/>
          <w:bCs/>
        </w:rPr>
        <w:t>创建图层（</w:t>
      </w:r>
      <w:r>
        <w:rPr>
          <w:rFonts w:hint="eastAsia"/>
          <w:b/>
          <w:bCs/>
        </w:rPr>
        <w:t>Create</w:t>
      </w:r>
      <w:proofErr w:type="spellEnd"/>
      <w:r>
        <w:rPr>
          <w:b/>
          <w:bCs/>
        </w:rPr>
        <w:t xml:space="preserve"> </w:t>
      </w:r>
      <w:r>
        <w:rPr>
          <w:rFonts w:hint="eastAsia"/>
          <w:b/>
          <w:bCs/>
        </w:rPr>
        <w:t>Layer</w:t>
      </w:r>
      <w:r>
        <w:rPr>
          <w:rFonts w:hint="eastAsia"/>
          <w:b/>
          <w:bCs/>
        </w:rPr>
        <w:t>）</w:t>
      </w:r>
      <w:r>
        <w:rPr>
          <w:b/>
          <w:bCs/>
        </w:rPr>
        <w:t xml:space="preserve"> → </w:t>
      </w:r>
      <w:proofErr w:type="spellStart"/>
      <w:r>
        <w:rPr>
          <w:rFonts w:hint="eastAsia"/>
          <w:b/>
          <w:bCs/>
        </w:rPr>
        <w:t>新建</w:t>
      </w:r>
      <w:proofErr w:type="spellEnd"/>
      <w:r>
        <w:rPr>
          <w:b/>
          <w:bCs/>
        </w:rPr>
        <w:t xml:space="preserve"> Shapefile </w:t>
      </w:r>
      <w:proofErr w:type="spellStart"/>
      <w:r>
        <w:rPr>
          <w:rFonts w:hint="eastAsia"/>
          <w:b/>
          <w:bCs/>
        </w:rPr>
        <w:t>图层（</w:t>
      </w:r>
      <w:r>
        <w:rPr>
          <w:rFonts w:hint="eastAsia"/>
          <w:b/>
          <w:bCs/>
        </w:rPr>
        <w:t>New</w:t>
      </w:r>
      <w:proofErr w:type="spellEnd"/>
      <w:r>
        <w:rPr>
          <w:b/>
          <w:bCs/>
        </w:rPr>
        <w:t xml:space="preserve"> Shapefile </w:t>
      </w:r>
      <w:r>
        <w:rPr>
          <w:rFonts w:hint="eastAsia"/>
          <w:b/>
          <w:bCs/>
        </w:rPr>
        <w:t>Layer</w:t>
      </w:r>
      <w:r>
        <w:rPr>
          <w:rFonts w:hint="eastAsia"/>
          <w:b/>
          <w:bCs/>
        </w:rPr>
        <w:t>）</w:t>
      </w:r>
      <w:r>
        <w:t>。</w:t>
      </w:r>
      <w:r>
        <w:br/>
      </w:r>
      <w:r>
        <w:rPr>
          <w:rFonts w:hint="eastAsia"/>
          <w:lang w:eastAsia="zh-CN"/>
        </w:rPr>
        <w:t>几何类型选择</w:t>
      </w:r>
      <w:r>
        <w:rPr>
          <w:lang w:eastAsia="zh-CN"/>
        </w:rPr>
        <w:t xml:space="preserve"> </w:t>
      </w:r>
      <w:r>
        <w:rPr>
          <w:b/>
          <w:bCs/>
          <w:lang w:eastAsia="zh-CN"/>
        </w:rPr>
        <w:t>Point</w:t>
      </w:r>
      <w:r>
        <w:rPr>
          <w:rFonts w:hint="eastAsia"/>
          <w:lang w:eastAsia="zh-CN"/>
        </w:rPr>
        <w:t>，坐标系选择</w:t>
      </w:r>
      <w:r>
        <w:rPr>
          <w:lang w:eastAsia="zh-CN"/>
        </w:rPr>
        <w:t xml:space="preserve"> </w:t>
      </w:r>
      <w:r>
        <w:rPr>
          <w:b/>
          <w:bCs/>
          <w:lang w:eastAsia="zh-CN"/>
        </w:rPr>
        <w:t>EPSG:4326 - WGS 84</w:t>
      </w:r>
      <w:r>
        <w:rPr>
          <w:rFonts w:hint="eastAsia"/>
          <w:lang w:eastAsia="zh-CN"/>
        </w:rPr>
        <w:t>，并新建一个</w:t>
      </w:r>
      <w:r>
        <w:rPr>
          <w:lang w:eastAsia="zh-CN"/>
        </w:rPr>
        <w:t xml:space="preserve"> </w:t>
      </w:r>
      <w:r>
        <w:rPr>
          <w:rStyle w:val="VerbatimChar"/>
          <w:lang w:eastAsia="zh-CN"/>
        </w:rPr>
        <w:t>id</w:t>
      </w:r>
      <w:r>
        <w:rPr>
          <w:lang w:eastAsia="zh-CN"/>
        </w:rPr>
        <w:t xml:space="preserve"> </w:t>
      </w:r>
      <w:r>
        <w:rPr>
          <w:rFonts w:hint="eastAsia"/>
          <w:lang w:eastAsia="zh-CN"/>
        </w:rPr>
        <w:t>字段用于记录样点编号。</w:t>
      </w:r>
    </w:p>
    <w:p w14:paraId="010DD81D" w14:textId="77777777" w:rsidR="004947C7" w:rsidRDefault="004947C7" w:rsidP="004947C7">
      <w:pPr>
        <w:ind w:left="720"/>
        <w:rPr>
          <w:lang w:eastAsia="zh-CN"/>
        </w:rPr>
      </w:pPr>
      <w:r w:rsidRPr="00103478">
        <w:rPr>
          <w:noProof/>
          <w:lang w:eastAsia="zh-CN"/>
        </w:rPr>
        <w:lastRenderedPageBreak/>
        <w:drawing>
          <wp:inline distT="0" distB="0" distL="0" distR="0" wp14:anchorId="59F8D710" wp14:editId="167CC603">
            <wp:extent cx="2657626" cy="312486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72845" cy="3142757"/>
                    </a:xfrm>
                    <a:prstGeom prst="rect">
                      <a:avLst/>
                    </a:prstGeom>
                    <a:noFill/>
                    <a:ln>
                      <a:noFill/>
                    </a:ln>
                  </pic:spPr>
                </pic:pic>
              </a:graphicData>
            </a:graphic>
          </wp:inline>
        </w:drawing>
      </w:r>
    </w:p>
    <w:p w14:paraId="0B28897C" w14:textId="42B3ECAA" w:rsidR="004947C7" w:rsidRDefault="004947C7" w:rsidP="004947C7">
      <w:pPr>
        <w:ind w:left="720"/>
        <w:rPr>
          <w:lang w:eastAsia="zh-CN"/>
        </w:rPr>
      </w:pPr>
    </w:p>
    <w:p w14:paraId="766A5C80" w14:textId="60069DF7" w:rsidR="00A21E08" w:rsidRDefault="004947C7" w:rsidP="004947C7">
      <w:pPr>
        <w:numPr>
          <w:ilvl w:val="0"/>
          <w:numId w:val="2"/>
        </w:numPr>
        <w:rPr>
          <w:lang w:eastAsia="zh-CN"/>
        </w:rPr>
      </w:pPr>
      <w:r>
        <w:rPr>
          <w:rFonts w:hint="eastAsia"/>
          <w:lang w:eastAsia="zh-CN"/>
        </w:rPr>
        <w:t>选中新建的点图层，点击铅笔按钮进入编辑状态，然后使用“添加点要素（</w:t>
      </w:r>
      <w:r>
        <w:rPr>
          <w:rFonts w:hint="eastAsia"/>
          <w:lang w:eastAsia="zh-CN"/>
        </w:rPr>
        <w:t>Add</w:t>
      </w:r>
      <w:r>
        <w:rPr>
          <w:lang w:eastAsia="zh-CN"/>
        </w:rPr>
        <w:t xml:space="preserve"> Point </w:t>
      </w:r>
      <w:r>
        <w:rPr>
          <w:rFonts w:hint="eastAsia"/>
          <w:lang w:eastAsia="zh-CN"/>
        </w:rPr>
        <w:t>Feature</w:t>
      </w:r>
      <w:r>
        <w:rPr>
          <w:rFonts w:hint="eastAsia"/>
          <w:lang w:eastAsia="zh-CN"/>
        </w:rPr>
        <w:t>）”工具，在已经配准好的采样点图像上逐个点击样点位置，并依次填写</w:t>
      </w:r>
      <w:r>
        <w:rPr>
          <w:lang w:eastAsia="zh-CN"/>
        </w:rPr>
        <w:t xml:space="preserve"> </w:t>
      </w:r>
      <w:r>
        <w:rPr>
          <w:rStyle w:val="VerbatimChar"/>
          <w:lang w:eastAsia="zh-CN"/>
        </w:rPr>
        <w:t>id</w:t>
      </w:r>
      <w:r>
        <w:rPr>
          <w:lang w:eastAsia="zh-CN"/>
        </w:rPr>
        <w:t xml:space="preserve"> </w:t>
      </w:r>
      <w:r>
        <w:rPr>
          <w:rFonts w:hint="eastAsia"/>
          <w:lang w:eastAsia="zh-CN"/>
        </w:rPr>
        <w:t>编号。</w:t>
      </w:r>
    </w:p>
    <w:p w14:paraId="5169AFB2" w14:textId="37C926B4" w:rsidR="00A21E08" w:rsidRDefault="00A21E08" w:rsidP="00A21E08">
      <w:pPr>
        <w:ind w:left="502"/>
        <w:rPr>
          <w:rFonts w:hint="eastAsia"/>
          <w:lang w:eastAsia="zh-CN"/>
        </w:rPr>
      </w:pPr>
      <w:r w:rsidRPr="00A21E08">
        <w:rPr>
          <w:noProof/>
          <w:lang w:eastAsia="zh-CN"/>
        </w:rPr>
        <w:drawing>
          <wp:inline distT="0" distB="0" distL="0" distR="0" wp14:anchorId="70342DFB" wp14:editId="505E76C0">
            <wp:extent cx="5486400" cy="148526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485265"/>
                    </a:xfrm>
                    <a:prstGeom prst="rect">
                      <a:avLst/>
                    </a:prstGeom>
                    <a:noFill/>
                    <a:ln>
                      <a:noFill/>
                    </a:ln>
                  </pic:spPr>
                </pic:pic>
              </a:graphicData>
            </a:graphic>
          </wp:inline>
        </w:drawing>
      </w:r>
    </w:p>
    <w:p w14:paraId="2D2F0F53" w14:textId="226ACDEA" w:rsidR="004947C7" w:rsidRDefault="00A21E08" w:rsidP="004947C7">
      <w:pPr>
        <w:numPr>
          <w:ilvl w:val="0"/>
          <w:numId w:val="2"/>
        </w:numPr>
        <w:rPr>
          <w:lang w:eastAsia="zh-CN"/>
        </w:rPr>
      </w:pPr>
      <w:r w:rsidRPr="00103478">
        <w:rPr>
          <w:noProof/>
          <w:lang w:eastAsia="zh-CN"/>
        </w:rPr>
        <w:lastRenderedPageBreak/>
        <w:drawing>
          <wp:inline distT="0" distB="0" distL="0" distR="0" wp14:anchorId="74DB3727" wp14:editId="591F5773">
            <wp:extent cx="5486400" cy="313626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136265"/>
                    </a:xfrm>
                    <a:prstGeom prst="rect">
                      <a:avLst/>
                    </a:prstGeom>
                    <a:noFill/>
                    <a:ln>
                      <a:noFill/>
                    </a:ln>
                  </pic:spPr>
                </pic:pic>
              </a:graphicData>
            </a:graphic>
          </wp:inline>
        </w:drawing>
      </w:r>
    </w:p>
    <w:p w14:paraId="016BA7C1" w14:textId="77777777" w:rsidR="004947C7" w:rsidRDefault="004947C7" w:rsidP="004947C7">
      <w:pPr>
        <w:numPr>
          <w:ilvl w:val="0"/>
          <w:numId w:val="2"/>
        </w:numPr>
        <w:rPr>
          <w:lang w:eastAsia="zh-CN"/>
        </w:rPr>
      </w:pPr>
      <w:r>
        <w:rPr>
          <w:rFonts w:hint="eastAsia"/>
          <w:lang w:eastAsia="zh-CN"/>
        </w:rPr>
        <w:t>所有样点标记完成后，保存编辑并退出编辑状态。</w:t>
      </w:r>
    </w:p>
    <w:p w14:paraId="1A0F429D" w14:textId="77777777" w:rsidR="004947C7" w:rsidRDefault="004947C7" w:rsidP="004947C7">
      <w:pPr>
        <w:numPr>
          <w:ilvl w:val="0"/>
          <w:numId w:val="1"/>
        </w:numPr>
      </w:pPr>
      <w:r>
        <w:rPr>
          <w:rFonts w:hint="eastAsia"/>
          <w:lang w:eastAsia="zh-CN"/>
        </w:rPr>
        <w:t>在属性表中使用字段计算器添加经纬度字段。</w:t>
      </w:r>
      <w:r>
        <w:rPr>
          <w:lang w:eastAsia="zh-CN"/>
        </w:rPr>
        <w:br/>
      </w:r>
      <w:r>
        <w:rPr>
          <w:rStyle w:val="VerbatimChar"/>
        </w:rPr>
        <w:t>$x</w:t>
      </w:r>
    </w:p>
    <w:p w14:paraId="567B324D" w14:textId="77777777" w:rsidR="004947C7" w:rsidRDefault="004947C7" w:rsidP="004947C7">
      <w:pPr>
        <w:pStyle w:val="SourceCode"/>
        <w:numPr>
          <w:ilvl w:val="0"/>
          <w:numId w:val="1"/>
        </w:numPr>
      </w:pPr>
      <w:r>
        <w:rPr>
          <w:rStyle w:val="VerbatimChar"/>
        </w:rPr>
        <w:t>$y</w:t>
      </w:r>
    </w:p>
    <w:p w14:paraId="4F459694" w14:textId="77777777" w:rsidR="004947C7" w:rsidRDefault="004947C7" w:rsidP="004947C7">
      <w:pPr>
        <w:numPr>
          <w:ilvl w:val="0"/>
          <w:numId w:val="2"/>
        </w:numPr>
      </w:pPr>
      <w:r>
        <w:rPr>
          <w:rFonts w:hint="eastAsia"/>
          <w:lang w:eastAsia="zh-CN"/>
        </w:rPr>
        <w:t>最后，将点图层导出为</w:t>
      </w:r>
      <w:r>
        <w:rPr>
          <w:lang w:eastAsia="zh-CN"/>
        </w:rPr>
        <w:t xml:space="preserve"> CSV </w:t>
      </w:r>
      <w:r>
        <w:rPr>
          <w:rFonts w:hint="eastAsia"/>
          <w:lang w:eastAsia="zh-CN"/>
        </w:rPr>
        <w:t>表格。</w:t>
      </w:r>
      <w:r>
        <w:rPr>
          <w:lang w:eastAsia="zh-CN"/>
        </w:rPr>
        <w:br/>
      </w:r>
      <w:proofErr w:type="spellStart"/>
      <w:r>
        <w:rPr>
          <w:rFonts w:hint="eastAsia"/>
        </w:rPr>
        <w:t>操作路径为</w:t>
      </w:r>
      <w:proofErr w:type="spellEnd"/>
      <w:r>
        <w:rPr>
          <w:rFonts w:hint="eastAsia"/>
        </w:rPr>
        <w:t>：</w:t>
      </w:r>
      <w:r>
        <w:br/>
      </w:r>
      <w:proofErr w:type="spellStart"/>
      <w:r>
        <w:rPr>
          <w:rFonts w:hint="eastAsia"/>
          <w:b/>
          <w:bCs/>
        </w:rPr>
        <w:t>右键点图层</w:t>
      </w:r>
      <w:proofErr w:type="spellEnd"/>
      <w:r>
        <w:rPr>
          <w:b/>
          <w:bCs/>
        </w:rPr>
        <w:t xml:space="preserve"> → </w:t>
      </w:r>
      <w:proofErr w:type="spellStart"/>
      <w:r>
        <w:rPr>
          <w:rFonts w:hint="eastAsia"/>
          <w:b/>
          <w:bCs/>
        </w:rPr>
        <w:t>导出（</w:t>
      </w:r>
      <w:r>
        <w:rPr>
          <w:rFonts w:hint="eastAsia"/>
          <w:b/>
          <w:bCs/>
        </w:rPr>
        <w:t>Export</w:t>
      </w:r>
      <w:proofErr w:type="spellEnd"/>
      <w:r>
        <w:rPr>
          <w:rFonts w:hint="eastAsia"/>
          <w:b/>
          <w:bCs/>
        </w:rPr>
        <w:t>）</w:t>
      </w:r>
      <w:r>
        <w:rPr>
          <w:b/>
          <w:bCs/>
        </w:rPr>
        <w:t xml:space="preserve"> → </w:t>
      </w:r>
      <w:proofErr w:type="spellStart"/>
      <w:r>
        <w:rPr>
          <w:rFonts w:hint="eastAsia"/>
          <w:b/>
          <w:bCs/>
        </w:rPr>
        <w:t>另存为（</w:t>
      </w:r>
      <w:r>
        <w:rPr>
          <w:rFonts w:hint="eastAsia"/>
          <w:b/>
          <w:bCs/>
        </w:rPr>
        <w:t>Save</w:t>
      </w:r>
      <w:proofErr w:type="spellEnd"/>
      <w:r>
        <w:rPr>
          <w:b/>
          <w:bCs/>
        </w:rPr>
        <w:t xml:space="preserve"> Features </w:t>
      </w:r>
      <w:r>
        <w:rPr>
          <w:rFonts w:hint="eastAsia"/>
          <w:b/>
          <w:bCs/>
        </w:rPr>
        <w:t>As</w:t>
      </w:r>
      <w:r>
        <w:rPr>
          <w:rFonts w:hint="eastAsia"/>
          <w:b/>
          <w:bCs/>
        </w:rPr>
        <w:t>）</w:t>
      </w:r>
      <w:r>
        <w:rPr>
          <w:b/>
          <w:bCs/>
        </w:rPr>
        <w:t xml:space="preserve"> → </w:t>
      </w:r>
      <w:proofErr w:type="spellStart"/>
      <w:r>
        <w:rPr>
          <w:rFonts w:hint="eastAsia"/>
          <w:b/>
          <w:bCs/>
        </w:rPr>
        <w:t>格式选择</w:t>
      </w:r>
      <w:proofErr w:type="spellEnd"/>
      <w:r>
        <w:rPr>
          <w:b/>
          <w:bCs/>
        </w:rPr>
        <w:t xml:space="preserve"> CSV</w:t>
      </w:r>
      <w:r>
        <w:t>。</w:t>
      </w:r>
      <w:r>
        <w:br/>
      </w:r>
      <w:proofErr w:type="spellStart"/>
      <w:r>
        <w:rPr>
          <w:rFonts w:hint="eastAsia"/>
        </w:rPr>
        <w:t>导出的表格中即包含样点编号、经度和纬度信息</w:t>
      </w:r>
      <w:proofErr w:type="spellEnd"/>
      <w:r>
        <w:rPr>
          <w:rFonts w:hint="eastAsia"/>
        </w:rPr>
        <w:t>。</w:t>
      </w:r>
    </w:p>
    <w:bookmarkEnd w:id="0"/>
    <w:bookmarkEnd w:id="1"/>
    <w:bookmarkEnd w:id="2"/>
    <w:bookmarkEnd w:id="3"/>
    <w:p w14:paraId="00679769" w14:textId="77777777" w:rsidR="00A408AD" w:rsidRDefault="00A408AD" w:rsidP="00A408AD">
      <w:pPr>
        <w:pStyle w:val="3"/>
      </w:pPr>
      <w:r>
        <w:t xml:space="preserve">1.2 </w:t>
      </w:r>
      <w:proofErr w:type="spellStart"/>
      <w:r>
        <w:rPr>
          <w:rFonts w:hint="eastAsia"/>
        </w:rPr>
        <w:t>对应点的地理坐标</w:t>
      </w:r>
      <w:proofErr w:type="spellEnd"/>
    </w:p>
    <w:p w14:paraId="2128496C" w14:textId="77777777" w:rsidR="00A408AD" w:rsidRDefault="00A408AD" w:rsidP="00A408AD">
      <w:pPr>
        <w:pStyle w:val="SourceCode"/>
      </w:pPr>
      <w:r>
        <w:rPr>
          <w:rStyle w:val="FunctionTok"/>
        </w:rPr>
        <w:t>library</w:t>
      </w:r>
      <w:r>
        <w:rPr>
          <w:rStyle w:val="NormalTok"/>
        </w:rPr>
        <w:t>(</w:t>
      </w:r>
      <w:proofErr w:type="spellStart"/>
      <w:r>
        <w:rPr>
          <w:rStyle w:val="NormalTok"/>
        </w:rPr>
        <w:t>readr</w:t>
      </w:r>
      <w:proofErr w:type="spellEnd"/>
      <w:r>
        <w:rPr>
          <w:rStyle w:val="NormalTok"/>
        </w:rPr>
        <w:t>)</w:t>
      </w:r>
      <w:r>
        <w:br/>
      </w:r>
      <w:r>
        <w:rPr>
          <w:rStyle w:val="FunctionTok"/>
        </w:rPr>
        <w:t>library</w:t>
      </w:r>
      <w:r>
        <w:rPr>
          <w:rStyle w:val="NormalTok"/>
        </w:rPr>
        <w:t>(</w:t>
      </w:r>
      <w:proofErr w:type="spellStart"/>
      <w:r>
        <w:rPr>
          <w:rStyle w:val="NormalTok"/>
        </w:rPr>
        <w:t>knitr</w:t>
      </w:r>
      <w:proofErr w:type="spellEnd"/>
      <w:r>
        <w:rPr>
          <w:rStyle w:val="NormalTok"/>
        </w:rPr>
        <w:t>)</w:t>
      </w:r>
      <w:r>
        <w:br/>
      </w:r>
      <w:proofErr w:type="spellStart"/>
      <w:r>
        <w:rPr>
          <w:rStyle w:val="FunctionTok"/>
        </w:rPr>
        <w:t>setwd</w:t>
      </w:r>
      <w:proofErr w:type="spellEnd"/>
      <w:r>
        <w:rPr>
          <w:rStyle w:val="NormalTok"/>
        </w:rPr>
        <w:t>(</w:t>
      </w:r>
      <w:r>
        <w:rPr>
          <w:rStyle w:val="StringTok"/>
        </w:rPr>
        <w:t>"D:/Rcode"</w:t>
      </w:r>
      <w:r>
        <w:rPr>
          <w:rStyle w:val="NormalTok"/>
        </w:rPr>
        <w:t>)</w:t>
      </w:r>
      <w:r>
        <w:br/>
      </w:r>
      <w:proofErr w:type="spellStart"/>
      <w:r>
        <w:rPr>
          <w:rStyle w:val="NormalTok"/>
        </w:rPr>
        <w:t>doubs_site_coords</w:t>
      </w:r>
      <w:proofErr w:type="spellEnd"/>
      <w:r>
        <w:rPr>
          <w:rStyle w:val="NormalTok"/>
        </w:rPr>
        <w:t xml:space="preserve"> </w:t>
      </w:r>
      <w:r>
        <w:rPr>
          <w:rStyle w:val="OtherTok"/>
        </w:rPr>
        <w:t>&lt;-</w:t>
      </w:r>
      <w:r>
        <w:rPr>
          <w:rStyle w:val="NormalTok"/>
        </w:rPr>
        <w:t xml:space="preserve"> </w:t>
      </w:r>
      <w:proofErr w:type="spellStart"/>
      <w:r>
        <w:rPr>
          <w:rStyle w:val="FunctionTok"/>
        </w:rPr>
        <w:t>read_csv</w:t>
      </w:r>
      <w:proofErr w:type="spellEnd"/>
      <w:r>
        <w:rPr>
          <w:rStyle w:val="NormalTok"/>
        </w:rPr>
        <w:t>(</w:t>
      </w:r>
      <w:r>
        <w:rPr>
          <w:rStyle w:val="StringTok"/>
        </w:rPr>
        <w:t>"data//</w:t>
      </w:r>
      <w:proofErr w:type="spellStart"/>
      <w:r>
        <w:rPr>
          <w:rStyle w:val="StringTok"/>
        </w:rPr>
        <w:t>gisdata</w:t>
      </w:r>
      <w:proofErr w:type="spellEnd"/>
      <w:r>
        <w:rPr>
          <w:rStyle w:val="StringTok"/>
        </w:rPr>
        <w:t>/pointcoord_geo.csv"</w:t>
      </w:r>
      <w:r>
        <w:rPr>
          <w:rStyle w:val="NormalTok"/>
        </w:rPr>
        <w:t>)</w:t>
      </w:r>
      <w:r>
        <w:br/>
      </w:r>
      <w:r>
        <w:br/>
      </w:r>
      <w:proofErr w:type="spellStart"/>
      <w:proofErr w:type="gramStart"/>
      <w:r>
        <w:rPr>
          <w:rStyle w:val="FunctionTok"/>
        </w:rPr>
        <w:t>kable</w:t>
      </w:r>
      <w:proofErr w:type="spellEnd"/>
      <w:r>
        <w:rPr>
          <w:rStyle w:val="NormalTok"/>
        </w:rPr>
        <w:t>(</w:t>
      </w:r>
      <w:proofErr w:type="gramEnd"/>
      <w:r>
        <w:br/>
      </w:r>
      <w:r>
        <w:rPr>
          <w:rStyle w:val="NormalTok"/>
        </w:rPr>
        <w:t xml:space="preserve">  </w:t>
      </w:r>
      <w:proofErr w:type="spellStart"/>
      <w:r>
        <w:rPr>
          <w:rStyle w:val="NormalTok"/>
        </w:rPr>
        <w:t>doubs_site_coords</w:t>
      </w:r>
      <w:proofErr w:type="spellEnd"/>
      <w:r>
        <w:rPr>
          <w:rStyle w:val="NormalTok"/>
        </w:rPr>
        <w:t>,</w:t>
      </w:r>
      <w:r>
        <w:br/>
      </w:r>
      <w:r>
        <w:rPr>
          <w:rStyle w:val="NormalTok"/>
        </w:rPr>
        <w:t xml:space="preserve">  </w:t>
      </w:r>
      <w:r>
        <w:rPr>
          <w:rStyle w:val="AttributeTok"/>
        </w:rPr>
        <w:t>caption =</w:t>
      </w:r>
      <w:r>
        <w:rPr>
          <w:rStyle w:val="NormalTok"/>
        </w:rPr>
        <w:t xml:space="preserve"> </w:t>
      </w:r>
      <w:r>
        <w:rPr>
          <w:rStyle w:val="StringTok"/>
        </w:rPr>
        <w:t xml:space="preserve">"QGIS </w:t>
      </w:r>
      <w:proofErr w:type="spellStart"/>
      <w:r>
        <w:rPr>
          <w:rStyle w:val="StringTok"/>
        </w:rPr>
        <w:t>地理配准后导出的</w:t>
      </w:r>
      <w:proofErr w:type="spellEnd"/>
      <w:r>
        <w:rPr>
          <w:rStyle w:val="StringTok"/>
        </w:rPr>
        <w:t xml:space="preserve"> Doubs </w:t>
      </w:r>
      <w:proofErr w:type="spellStart"/>
      <w:r>
        <w:rPr>
          <w:rStyle w:val="StringTok"/>
        </w:rPr>
        <w:t>样点经纬度坐标</w:t>
      </w:r>
      <w:proofErr w:type="spellEnd"/>
      <w:r>
        <w:rPr>
          <w:rStyle w:val="StringTok"/>
        </w:rPr>
        <w:t>"</w:t>
      </w:r>
      <w:r>
        <w:br/>
      </w:r>
      <w:r>
        <w:rPr>
          <w:rStyle w:val="NormalTok"/>
        </w:rPr>
        <w:t>)</w:t>
      </w:r>
    </w:p>
    <w:p w14:paraId="21958982" w14:textId="77777777" w:rsidR="00A408AD" w:rsidRDefault="00A408AD" w:rsidP="00A408AD">
      <w:pPr>
        <w:pStyle w:val="TableCaption"/>
        <w:rPr>
          <w:lang w:eastAsia="zh-CN"/>
        </w:rPr>
      </w:pPr>
      <w:r>
        <w:rPr>
          <w:lang w:eastAsia="zh-CN"/>
        </w:rPr>
        <w:t xml:space="preserve">QGIS </w:t>
      </w:r>
      <w:r>
        <w:rPr>
          <w:rFonts w:hint="eastAsia"/>
          <w:lang w:eastAsia="zh-CN"/>
        </w:rPr>
        <w:t>地理配准后导出的</w:t>
      </w:r>
      <w:r>
        <w:rPr>
          <w:lang w:eastAsia="zh-CN"/>
        </w:rPr>
        <w:t xml:space="preserve"> Doubs </w:t>
      </w:r>
      <w:r>
        <w:rPr>
          <w:rFonts w:hint="eastAsia"/>
          <w:lang w:eastAsia="zh-CN"/>
        </w:rPr>
        <w:t>样点经纬度坐标</w:t>
      </w:r>
    </w:p>
    <w:tbl>
      <w:tblPr>
        <w:tblStyle w:val="Table"/>
        <w:tblW w:w="0" w:type="auto"/>
        <w:tblLook w:val="0020" w:firstRow="1" w:lastRow="0" w:firstColumn="0" w:lastColumn="0" w:noHBand="0" w:noVBand="0"/>
      </w:tblPr>
      <w:tblGrid>
        <w:gridCol w:w="473"/>
        <w:gridCol w:w="928"/>
        <w:gridCol w:w="931"/>
      </w:tblGrid>
      <w:tr w:rsidR="00A408AD" w14:paraId="305FD219" w14:textId="77777777" w:rsidTr="00031D80">
        <w:trPr>
          <w:cnfStyle w:val="100000000000" w:firstRow="1" w:lastRow="0" w:firstColumn="0" w:lastColumn="0" w:oddVBand="0" w:evenVBand="0" w:oddHBand="0" w:evenHBand="0" w:firstRowFirstColumn="0" w:firstRowLastColumn="0" w:lastRowFirstColumn="0" w:lastRowLastColumn="0"/>
          <w:tblHeader/>
        </w:trPr>
        <w:tc>
          <w:tcPr>
            <w:tcW w:w="0" w:type="auto"/>
          </w:tcPr>
          <w:p w14:paraId="00C8F6DA" w14:textId="77777777" w:rsidR="00A408AD" w:rsidRDefault="00A408AD" w:rsidP="00031D80">
            <w:pPr>
              <w:pStyle w:val="Compact"/>
              <w:jc w:val="right"/>
            </w:pPr>
            <w:r>
              <w:t>id</w:t>
            </w:r>
          </w:p>
        </w:tc>
        <w:tc>
          <w:tcPr>
            <w:tcW w:w="0" w:type="auto"/>
          </w:tcPr>
          <w:p w14:paraId="38B2CCA2" w14:textId="77777777" w:rsidR="00A408AD" w:rsidRDefault="00A408AD" w:rsidP="00031D80">
            <w:pPr>
              <w:pStyle w:val="Compact"/>
              <w:jc w:val="right"/>
            </w:pPr>
            <w:proofErr w:type="spellStart"/>
            <w:r>
              <w:t>xcoord</w:t>
            </w:r>
            <w:proofErr w:type="spellEnd"/>
          </w:p>
        </w:tc>
        <w:tc>
          <w:tcPr>
            <w:tcW w:w="0" w:type="auto"/>
          </w:tcPr>
          <w:p w14:paraId="3E61289D" w14:textId="77777777" w:rsidR="00A408AD" w:rsidRDefault="00A408AD" w:rsidP="00031D80">
            <w:pPr>
              <w:pStyle w:val="Compact"/>
              <w:jc w:val="right"/>
            </w:pPr>
            <w:proofErr w:type="spellStart"/>
            <w:r>
              <w:t>ycoord</w:t>
            </w:r>
            <w:proofErr w:type="spellEnd"/>
          </w:p>
        </w:tc>
      </w:tr>
      <w:tr w:rsidR="00A408AD" w14:paraId="6253CD65" w14:textId="77777777" w:rsidTr="00031D80">
        <w:tc>
          <w:tcPr>
            <w:tcW w:w="0" w:type="auto"/>
          </w:tcPr>
          <w:p w14:paraId="670BD25C" w14:textId="77777777" w:rsidR="00A408AD" w:rsidRDefault="00A408AD" w:rsidP="00031D80">
            <w:pPr>
              <w:pStyle w:val="Compact"/>
              <w:jc w:val="right"/>
            </w:pPr>
            <w:r>
              <w:t>1</w:t>
            </w:r>
          </w:p>
        </w:tc>
        <w:tc>
          <w:tcPr>
            <w:tcW w:w="0" w:type="auto"/>
          </w:tcPr>
          <w:p w14:paraId="4B9205FD" w14:textId="77777777" w:rsidR="00A408AD" w:rsidRDefault="00A408AD" w:rsidP="00031D80">
            <w:pPr>
              <w:pStyle w:val="Compact"/>
              <w:jc w:val="right"/>
            </w:pPr>
            <w:r>
              <w:t>5.864</w:t>
            </w:r>
          </w:p>
        </w:tc>
        <w:tc>
          <w:tcPr>
            <w:tcW w:w="0" w:type="auto"/>
          </w:tcPr>
          <w:p w14:paraId="3BFC8A56" w14:textId="77777777" w:rsidR="00A408AD" w:rsidRDefault="00A408AD" w:rsidP="00031D80">
            <w:pPr>
              <w:pStyle w:val="Compact"/>
              <w:jc w:val="right"/>
            </w:pPr>
            <w:r>
              <w:t>47.175</w:t>
            </w:r>
          </w:p>
        </w:tc>
      </w:tr>
      <w:tr w:rsidR="00A408AD" w14:paraId="6E6856C2" w14:textId="77777777" w:rsidTr="00031D80">
        <w:tc>
          <w:tcPr>
            <w:tcW w:w="0" w:type="auto"/>
          </w:tcPr>
          <w:p w14:paraId="43FB98D2" w14:textId="77777777" w:rsidR="00A408AD" w:rsidRDefault="00A408AD" w:rsidP="00031D80">
            <w:pPr>
              <w:pStyle w:val="Compact"/>
              <w:jc w:val="right"/>
            </w:pPr>
            <w:r>
              <w:lastRenderedPageBreak/>
              <w:t>2</w:t>
            </w:r>
          </w:p>
        </w:tc>
        <w:tc>
          <w:tcPr>
            <w:tcW w:w="0" w:type="auto"/>
          </w:tcPr>
          <w:p w14:paraId="2622972B" w14:textId="77777777" w:rsidR="00A408AD" w:rsidRDefault="00A408AD" w:rsidP="00031D80">
            <w:pPr>
              <w:pStyle w:val="Compact"/>
              <w:jc w:val="right"/>
            </w:pPr>
            <w:r>
              <w:t>5.961</w:t>
            </w:r>
          </w:p>
        </w:tc>
        <w:tc>
          <w:tcPr>
            <w:tcW w:w="0" w:type="auto"/>
          </w:tcPr>
          <w:p w14:paraId="180E0F29" w14:textId="77777777" w:rsidR="00A408AD" w:rsidRDefault="00A408AD" w:rsidP="00031D80">
            <w:pPr>
              <w:pStyle w:val="Compact"/>
              <w:jc w:val="right"/>
            </w:pPr>
            <w:r>
              <w:t>47.234</w:t>
            </w:r>
          </w:p>
        </w:tc>
      </w:tr>
      <w:tr w:rsidR="00A408AD" w14:paraId="0939C421" w14:textId="77777777" w:rsidTr="00031D80">
        <w:tc>
          <w:tcPr>
            <w:tcW w:w="0" w:type="auto"/>
          </w:tcPr>
          <w:p w14:paraId="33D53987" w14:textId="77777777" w:rsidR="00A408AD" w:rsidRDefault="00A408AD" w:rsidP="00031D80">
            <w:pPr>
              <w:pStyle w:val="Compact"/>
              <w:jc w:val="right"/>
            </w:pPr>
            <w:r>
              <w:t>3</w:t>
            </w:r>
          </w:p>
        </w:tc>
        <w:tc>
          <w:tcPr>
            <w:tcW w:w="0" w:type="auto"/>
          </w:tcPr>
          <w:p w14:paraId="160CBCFF" w14:textId="77777777" w:rsidR="00A408AD" w:rsidRDefault="00A408AD" w:rsidP="00031D80">
            <w:pPr>
              <w:pStyle w:val="Compact"/>
              <w:jc w:val="right"/>
            </w:pPr>
            <w:r>
              <w:t>6.071</w:t>
            </w:r>
          </w:p>
        </w:tc>
        <w:tc>
          <w:tcPr>
            <w:tcW w:w="0" w:type="auto"/>
          </w:tcPr>
          <w:p w14:paraId="01BB4B06" w14:textId="77777777" w:rsidR="00A408AD" w:rsidRDefault="00A408AD" w:rsidP="00031D80">
            <w:pPr>
              <w:pStyle w:val="Compact"/>
              <w:jc w:val="right"/>
            </w:pPr>
            <w:r>
              <w:t>47.273</w:t>
            </w:r>
          </w:p>
        </w:tc>
      </w:tr>
      <w:tr w:rsidR="00A408AD" w14:paraId="303B73F5" w14:textId="77777777" w:rsidTr="00031D80">
        <w:tc>
          <w:tcPr>
            <w:tcW w:w="0" w:type="auto"/>
          </w:tcPr>
          <w:p w14:paraId="0825DA25" w14:textId="77777777" w:rsidR="00A408AD" w:rsidRDefault="00A408AD" w:rsidP="00031D80">
            <w:pPr>
              <w:pStyle w:val="Compact"/>
              <w:jc w:val="right"/>
            </w:pPr>
            <w:r>
              <w:t>4</w:t>
            </w:r>
          </w:p>
        </w:tc>
        <w:tc>
          <w:tcPr>
            <w:tcW w:w="0" w:type="auto"/>
          </w:tcPr>
          <w:p w14:paraId="2F2E71BC" w14:textId="77777777" w:rsidR="00A408AD" w:rsidRDefault="00A408AD" w:rsidP="00031D80">
            <w:pPr>
              <w:pStyle w:val="Compact"/>
              <w:jc w:val="right"/>
            </w:pPr>
            <w:r>
              <w:t>6.151</w:t>
            </w:r>
          </w:p>
        </w:tc>
        <w:tc>
          <w:tcPr>
            <w:tcW w:w="0" w:type="auto"/>
          </w:tcPr>
          <w:p w14:paraId="23CDFBA3" w14:textId="77777777" w:rsidR="00A408AD" w:rsidRDefault="00A408AD" w:rsidP="00031D80">
            <w:pPr>
              <w:pStyle w:val="Compact"/>
              <w:jc w:val="right"/>
            </w:pPr>
            <w:r>
              <w:t>47.303</w:t>
            </w:r>
          </w:p>
        </w:tc>
      </w:tr>
      <w:tr w:rsidR="00A408AD" w14:paraId="4C8AA3AA" w14:textId="77777777" w:rsidTr="00031D80">
        <w:tc>
          <w:tcPr>
            <w:tcW w:w="0" w:type="auto"/>
          </w:tcPr>
          <w:p w14:paraId="73DC4C60" w14:textId="77777777" w:rsidR="00A408AD" w:rsidRDefault="00A408AD" w:rsidP="00031D80">
            <w:pPr>
              <w:pStyle w:val="Compact"/>
              <w:jc w:val="right"/>
            </w:pPr>
            <w:r>
              <w:t>5</w:t>
            </w:r>
          </w:p>
        </w:tc>
        <w:tc>
          <w:tcPr>
            <w:tcW w:w="0" w:type="auto"/>
          </w:tcPr>
          <w:p w14:paraId="656AFEED" w14:textId="77777777" w:rsidR="00A408AD" w:rsidRDefault="00A408AD" w:rsidP="00031D80">
            <w:pPr>
              <w:pStyle w:val="Compact"/>
              <w:jc w:val="right"/>
            </w:pPr>
            <w:r>
              <w:t>6.284</w:t>
            </w:r>
          </w:p>
        </w:tc>
        <w:tc>
          <w:tcPr>
            <w:tcW w:w="0" w:type="auto"/>
          </w:tcPr>
          <w:p w14:paraId="54C2B445" w14:textId="77777777" w:rsidR="00A408AD" w:rsidRDefault="00A408AD" w:rsidP="00031D80">
            <w:pPr>
              <w:pStyle w:val="Compact"/>
              <w:jc w:val="right"/>
            </w:pPr>
            <w:r>
              <w:t>47.338</w:t>
            </w:r>
          </w:p>
        </w:tc>
      </w:tr>
      <w:tr w:rsidR="00A408AD" w14:paraId="4A2CB38A" w14:textId="77777777" w:rsidTr="00031D80">
        <w:tc>
          <w:tcPr>
            <w:tcW w:w="0" w:type="auto"/>
          </w:tcPr>
          <w:p w14:paraId="7DB5A079" w14:textId="77777777" w:rsidR="00A408AD" w:rsidRDefault="00A408AD" w:rsidP="00031D80">
            <w:pPr>
              <w:pStyle w:val="Compact"/>
              <w:jc w:val="right"/>
            </w:pPr>
            <w:r>
              <w:t>6</w:t>
            </w:r>
          </w:p>
        </w:tc>
        <w:tc>
          <w:tcPr>
            <w:tcW w:w="0" w:type="auto"/>
          </w:tcPr>
          <w:p w14:paraId="3BDA3B7E" w14:textId="77777777" w:rsidR="00A408AD" w:rsidRDefault="00A408AD" w:rsidP="00031D80">
            <w:pPr>
              <w:pStyle w:val="Compact"/>
              <w:jc w:val="right"/>
            </w:pPr>
            <w:r>
              <w:t>6.553</w:t>
            </w:r>
          </w:p>
        </w:tc>
        <w:tc>
          <w:tcPr>
            <w:tcW w:w="0" w:type="auto"/>
          </w:tcPr>
          <w:p w14:paraId="3E291C3A" w14:textId="77777777" w:rsidR="00A408AD" w:rsidRDefault="00A408AD" w:rsidP="00031D80">
            <w:pPr>
              <w:pStyle w:val="Compact"/>
              <w:jc w:val="right"/>
            </w:pPr>
            <w:r>
              <w:t>47.426</w:t>
            </w:r>
          </w:p>
        </w:tc>
      </w:tr>
      <w:tr w:rsidR="00A408AD" w14:paraId="2BC78651" w14:textId="77777777" w:rsidTr="00031D80">
        <w:tc>
          <w:tcPr>
            <w:tcW w:w="0" w:type="auto"/>
          </w:tcPr>
          <w:p w14:paraId="2FF08023" w14:textId="77777777" w:rsidR="00A408AD" w:rsidRDefault="00A408AD" w:rsidP="00031D80">
            <w:pPr>
              <w:pStyle w:val="Compact"/>
              <w:jc w:val="right"/>
            </w:pPr>
            <w:r>
              <w:t>7</w:t>
            </w:r>
          </w:p>
        </w:tc>
        <w:tc>
          <w:tcPr>
            <w:tcW w:w="0" w:type="auto"/>
          </w:tcPr>
          <w:p w14:paraId="387091BC" w14:textId="77777777" w:rsidR="00A408AD" w:rsidRDefault="00A408AD" w:rsidP="00031D80">
            <w:pPr>
              <w:pStyle w:val="Compact"/>
              <w:jc w:val="right"/>
            </w:pPr>
            <w:r>
              <w:t>6.723</w:t>
            </w:r>
          </w:p>
        </w:tc>
        <w:tc>
          <w:tcPr>
            <w:tcW w:w="0" w:type="auto"/>
          </w:tcPr>
          <w:p w14:paraId="5193BD07" w14:textId="77777777" w:rsidR="00A408AD" w:rsidRDefault="00A408AD" w:rsidP="00031D80">
            <w:pPr>
              <w:pStyle w:val="Compact"/>
              <w:jc w:val="right"/>
            </w:pPr>
            <w:r>
              <w:t>47.471</w:t>
            </w:r>
          </w:p>
        </w:tc>
      </w:tr>
      <w:tr w:rsidR="00A408AD" w14:paraId="542B000E" w14:textId="77777777" w:rsidTr="00031D80">
        <w:tc>
          <w:tcPr>
            <w:tcW w:w="0" w:type="auto"/>
          </w:tcPr>
          <w:p w14:paraId="2078A3ED" w14:textId="77777777" w:rsidR="00A408AD" w:rsidRDefault="00A408AD" w:rsidP="00031D80">
            <w:pPr>
              <w:pStyle w:val="Compact"/>
              <w:jc w:val="right"/>
            </w:pPr>
            <w:r>
              <w:t>8</w:t>
            </w:r>
          </w:p>
        </w:tc>
        <w:tc>
          <w:tcPr>
            <w:tcW w:w="0" w:type="auto"/>
          </w:tcPr>
          <w:p w14:paraId="4F356E0C" w14:textId="77777777" w:rsidR="00A408AD" w:rsidRDefault="00A408AD" w:rsidP="00031D80">
            <w:pPr>
              <w:pStyle w:val="Compact"/>
              <w:jc w:val="right"/>
            </w:pPr>
            <w:r>
              <w:t>6.786</w:t>
            </w:r>
          </w:p>
        </w:tc>
        <w:tc>
          <w:tcPr>
            <w:tcW w:w="0" w:type="auto"/>
          </w:tcPr>
          <w:p w14:paraId="4FCBAFFB" w14:textId="77777777" w:rsidR="00A408AD" w:rsidRDefault="00A408AD" w:rsidP="00031D80">
            <w:pPr>
              <w:pStyle w:val="Compact"/>
              <w:jc w:val="right"/>
            </w:pPr>
            <w:r>
              <w:t>47.451</w:t>
            </w:r>
          </w:p>
        </w:tc>
      </w:tr>
      <w:tr w:rsidR="00A408AD" w14:paraId="0AB00399" w14:textId="77777777" w:rsidTr="00031D80">
        <w:tc>
          <w:tcPr>
            <w:tcW w:w="0" w:type="auto"/>
          </w:tcPr>
          <w:p w14:paraId="10AE0B0E" w14:textId="77777777" w:rsidR="00A408AD" w:rsidRDefault="00A408AD" w:rsidP="00031D80">
            <w:pPr>
              <w:pStyle w:val="Compact"/>
              <w:jc w:val="right"/>
            </w:pPr>
            <w:r>
              <w:t>9</w:t>
            </w:r>
          </w:p>
        </w:tc>
        <w:tc>
          <w:tcPr>
            <w:tcW w:w="0" w:type="auto"/>
          </w:tcPr>
          <w:p w14:paraId="7FEAD61F" w14:textId="77777777" w:rsidR="00A408AD" w:rsidRDefault="00A408AD" w:rsidP="00031D80">
            <w:pPr>
              <w:pStyle w:val="Compact"/>
              <w:jc w:val="right"/>
            </w:pPr>
            <w:r>
              <w:t>6.784</w:t>
            </w:r>
          </w:p>
        </w:tc>
        <w:tc>
          <w:tcPr>
            <w:tcW w:w="0" w:type="auto"/>
          </w:tcPr>
          <w:p w14:paraId="6F2572BF" w14:textId="77777777" w:rsidR="00A408AD" w:rsidRDefault="00A408AD" w:rsidP="00031D80">
            <w:pPr>
              <w:pStyle w:val="Compact"/>
              <w:jc w:val="right"/>
            </w:pPr>
            <w:r>
              <w:t>47.389</w:t>
            </w:r>
          </w:p>
        </w:tc>
      </w:tr>
      <w:tr w:rsidR="00A408AD" w14:paraId="4550E6A9" w14:textId="77777777" w:rsidTr="00031D80">
        <w:tc>
          <w:tcPr>
            <w:tcW w:w="0" w:type="auto"/>
          </w:tcPr>
          <w:p w14:paraId="1D86C1F3" w14:textId="77777777" w:rsidR="00A408AD" w:rsidRDefault="00A408AD" w:rsidP="00031D80">
            <w:pPr>
              <w:pStyle w:val="Compact"/>
              <w:jc w:val="right"/>
            </w:pPr>
            <w:r>
              <w:t>10</w:t>
            </w:r>
          </w:p>
        </w:tc>
        <w:tc>
          <w:tcPr>
            <w:tcW w:w="0" w:type="auto"/>
          </w:tcPr>
          <w:p w14:paraId="55CB580D" w14:textId="77777777" w:rsidR="00A408AD" w:rsidRDefault="00A408AD" w:rsidP="00031D80">
            <w:pPr>
              <w:pStyle w:val="Compact"/>
              <w:jc w:val="right"/>
            </w:pPr>
            <w:r>
              <w:t>6.751</w:t>
            </w:r>
          </w:p>
        </w:tc>
        <w:tc>
          <w:tcPr>
            <w:tcW w:w="0" w:type="auto"/>
          </w:tcPr>
          <w:p w14:paraId="74FDBD37" w14:textId="77777777" w:rsidR="00A408AD" w:rsidRDefault="00A408AD" w:rsidP="00031D80">
            <w:pPr>
              <w:pStyle w:val="Compact"/>
              <w:jc w:val="right"/>
            </w:pPr>
            <w:r>
              <w:t>47.359</w:t>
            </w:r>
          </w:p>
        </w:tc>
      </w:tr>
      <w:tr w:rsidR="00A408AD" w14:paraId="7B5F117C" w14:textId="77777777" w:rsidTr="00031D80">
        <w:tc>
          <w:tcPr>
            <w:tcW w:w="0" w:type="auto"/>
          </w:tcPr>
          <w:p w14:paraId="4BADA8A7" w14:textId="77777777" w:rsidR="00A408AD" w:rsidRDefault="00A408AD" w:rsidP="00031D80">
            <w:pPr>
              <w:pStyle w:val="Compact"/>
              <w:jc w:val="right"/>
            </w:pPr>
            <w:r>
              <w:t>11</w:t>
            </w:r>
          </w:p>
        </w:tc>
        <w:tc>
          <w:tcPr>
            <w:tcW w:w="0" w:type="auto"/>
          </w:tcPr>
          <w:p w14:paraId="602BDE8A" w14:textId="77777777" w:rsidR="00A408AD" w:rsidRDefault="00A408AD" w:rsidP="00031D80">
            <w:pPr>
              <w:pStyle w:val="Compact"/>
              <w:jc w:val="right"/>
            </w:pPr>
            <w:r>
              <w:t>6.762</w:t>
            </w:r>
          </w:p>
        </w:tc>
        <w:tc>
          <w:tcPr>
            <w:tcW w:w="0" w:type="auto"/>
          </w:tcPr>
          <w:p w14:paraId="0E05461A" w14:textId="77777777" w:rsidR="00A408AD" w:rsidRDefault="00A408AD" w:rsidP="00031D80">
            <w:pPr>
              <w:pStyle w:val="Compact"/>
              <w:jc w:val="right"/>
            </w:pPr>
            <w:r>
              <w:t>47.326</w:t>
            </w:r>
          </w:p>
        </w:tc>
      </w:tr>
      <w:tr w:rsidR="00A408AD" w14:paraId="1D0EF24B" w14:textId="77777777" w:rsidTr="00031D80">
        <w:tc>
          <w:tcPr>
            <w:tcW w:w="0" w:type="auto"/>
          </w:tcPr>
          <w:p w14:paraId="092EAB2D" w14:textId="77777777" w:rsidR="00A408AD" w:rsidRDefault="00A408AD" w:rsidP="00031D80">
            <w:pPr>
              <w:pStyle w:val="Compact"/>
              <w:jc w:val="right"/>
            </w:pPr>
            <w:r>
              <w:t>12</w:t>
            </w:r>
          </w:p>
        </w:tc>
        <w:tc>
          <w:tcPr>
            <w:tcW w:w="0" w:type="auto"/>
          </w:tcPr>
          <w:p w14:paraId="5E698AD4" w14:textId="77777777" w:rsidR="00A408AD" w:rsidRDefault="00A408AD" w:rsidP="00031D80">
            <w:pPr>
              <w:pStyle w:val="Compact"/>
              <w:jc w:val="right"/>
            </w:pPr>
            <w:r>
              <w:t>6.846</w:t>
            </w:r>
          </w:p>
        </w:tc>
        <w:tc>
          <w:tcPr>
            <w:tcW w:w="0" w:type="auto"/>
          </w:tcPr>
          <w:p w14:paraId="11FFCAAC" w14:textId="77777777" w:rsidR="00A408AD" w:rsidRDefault="00A408AD" w:rsidP="00031D80">
            <w:pPr>
              <w:pStyle w:val="Compact"/>
              <w:jc w:val="right"/>
            </w:pPr>
            <w:r>
              <w:t>47.330</w:t>
            </w:r>
          </w:p>
        </w:tc>
      </w:tr>
      <w:tr w:rsidR="00A408AD" w14:paraId="14F0907F" w14:textId="77777777" w:rsidTr="00031D80">
        <w:tc>
          <w:tcPr>
            <w:tcW w:w="0" w:type="auto"/>
          </w:tcPr>
          <w:p w14:paraId="6171D780" w14:textId="77777777" w:rsidR="00A408AD" w:rsidRDefault="00A408AD" w:rsidP="00031D80">
            <w:pPr>
              <w:pStyle w:val="Compact"/>
              <w:jc w:val="right"/>
            </w:pPr>
            <w:r>
              <w:t>13</w:t>
            </w:r>
          </w:p>
        </w:tc>
        <w:tc>
          <w:tcPr>
            <w:tcW w:w="0" w:type="auto"/>
          </w:tcPr>
          <w:p w14:paraId="67652270" w14:textId="77777777" w:rsidR="00A408AD" w:rsidRDefault="00A408AD" w:rsidP="00031D80">
            <w:pPr>
              <w:pStyle w:val="Compact"/>
              <w:jc w:val="right"/>
            </w:pPr>
            <w:r>
              <w:t>6.934</w:t>
            </w:r>
          </w:p>
        </w:tc>
        <w:tc>
          <w:tcPr>
            <w:tcW w:w="0" w:type="auto"/>
          </w:tcPr>
          <w:p w14:paraId="2DE713D5" w14:textId="77777777" w:rsidR="00A408AD" w:rsidRDefault="00A408AD" w:rsidP="00031D80">
            <w:pPr>
              <w:pStyle w:val="Compact"/>
              <w:jc w:val="right"/>
            </w:pPr>
            <w:r>
              <w:t>47.339</w:t>
            </w:r>
          </w:p>
        </w:tc>
      </w:tr>
      <w:tr w:rsidR="00A408AD" w14:paraId="5CA709C2" w14:textId="77777777" w:rsidTr="00031D80">
        <w:tc>
          <w:tcPr>
            <w:tcW w:w="0" w:type="auto"/>
          </w:tcPr>
          <w:p w14:paraId="6BE421DD" w14:textId="77777777" w:rsidR="00A408AD" w:rsidRDefault="00A408AD" w:rsidP="00031D80">
            <w:pPr>
              <w:pStyle w:val="Compact"/>
              <w:jc w:val="right"/>
            </w:pPr>
            <w:r>
              <w:t>14</w:t>
            </w:r>
          </w:p>
        </w:tc>
        <w:tc>
          <w:tcPr>
            <w:tcW w:w="0" w:type="auto"/>
          </w:tcPr>
          <w:p w14:paraId="29F4114D" w14:textId="77777777" w:rsidR="00A408AD" w:rsidRDefault="00A408AD" w:rsidP="00031D80">
            <w:pPr>
              <w:pStyle w:val="Compact"/>
              <w:jc w:val="right"/>
            </w:pPr>
            <w:r>
              <w:t>7.036</w:t>
            </w:r>
          </w:p>
        </w:tc>
        <w:tc>
          <w:tcPr>
            <w:tcW w:w="0" w:type="auto"/>
          </w:tcPr>
          <w:p w14:paraId="13486DC0" w14:textId="77777777" w:rsidR="00A408AD" w:rsidRDefault="00A408AD" w:rsidP="00031D80">
            <w:pPr>
              <w:pStyle w:val="Compact"/>
              <w:jc w:val="right"/>
            </w:pPr>
            <w:r>
              <w:t>47.348</w:t>
            </w:r>
          </w:p>
        </w:tc>
      </w:tr>
      <w:tr w:rsidR="00A408AD" w14:paraId="6450756D" w14:textId="77777777" w:rsidTr="00031D80">
        <w:tc>
          <w:tcPr>
            <w:tcW w:w="0" w:type="auto"/>
          </w:tcPr>
          <w:p w14:paraId="0F2E3B5C" w14:textId="77777777" w:rsidR="00A408AD" w:rsidRDefault="00A408AD" w:rsidP="00031D80">
            <w:pPr>
              <w:pStyle w:val="Compact"/>
              <w:jc w:val="right"/>
            </w:pPr>
            <w:r>
              <w:t>15</w:t>
            </w:r>
          </w:p>
        </w:tc>
        <w:tc>
          <w:tcPr>
            <w:tcW w:w="0" w:type="auto"/>
          </w:tcPr>
          <w:p w14:paraId="7BA7F0C4" w14:textId="77777777" w:rsidR="00A408AD" w:rsidRDefault="00A408AD" w:rsidP="00031D80">
            <w:pPr>
              <w:pStyle w:val="Compact"/>
              <w:jc w:val="right"/>
            </w:pPr>
            <w:r>
              <w:t>7.145</w:t>
            </w:r>
          </w:p>
        </w:tc>
        <w:tc>
          <w:tcPr>
            <w:tcW w:w="0" w:type="auto"/>
          </w:tcPr>
          <w:p w14:paraId="74CC7FD1" w14:textId="77777777" w:rsidR="00A408AD" w:rsidRDefault="00A408AD" w:rsidP="00031D80">
            <w:pPr>
              <w:pStyle w:val="Compact"/>
              <w:jc w:val="right"/>
            </w:pPr>
            <w:r>
              <w:t>47.359</w:t>
            </w:r>
          </w:p>
        </w:tc>
      </w:tr>
      <w:tr w:rsidR="00A408AD" w14:paraId="4F99A30F" w14:textId="77777777" w:rsidTr="00031D80">
        <w:tc>
          <w:tcPr>
            <w:tcW w:w="0" w:type="auto"/>
          </w:tcPr>
          <w:p w14:paraId="7DB5C437" w14:textId="77777777" w:rsidR="00A408AD" w:rsidRDefault="00A408AD" w:rsidP="00031D80">
            <w:pPr>
              <w:pStyle w:val="Compact"/>
              <w:jc w:val="right"/>
            </w:pPr>
            <w:r>
              <w:t>16</w:t>
            </w:r>
          </w:p>
        </w:tc>
        <w:tc>
          <w:tcPr>
            <w:tcW w:w="0" w:type="auto"/>
          </w:tcPr>
          <w:p w14:paraId="41356838" w14:textId="77777777" w:rsidR="00A408AD" w:rsidRDefault="00A408AD" w:rsidP="00031D80">
            <w:pPr>
              <w:pStyle w:val="Compact"/>
              <w:jc w:val="right"/>
            </w:pPr>
            <w:r>
              <w:t>7.067</w:t>
            </w:r>
          </w:p>
        </w:tc>
        <w:tc>
          <w:tcPr>
            <w:tcW w:w="0" w:type="auto"/>
          </w:tcPr>
          <w:p w14:paraId="38EBF819" w14:textId="77777777" w:rsidR="00A408AD" w:rsidRDefault="00A408AD" w:rsidP="00031D80">
            <w:pPr>
              <w:pStyle w:val="Compact"/>
              <w:jc w:val="right"/>
            </w:pPr>
            <w:r>
              <w:t>47.296</w:t>
            </w:r>
          </w:p>
        </w:tc>
      </w:tr>
      <w:tr w:rsidR="00A408AD" w14:paraId="5C41101B" w14:textId="77777777" w:rsidTr="00031D80">
        <w:tc>
          <w:tcPr>
            <w:tcW w:w="0" w:type="auto"/>
          </w:tcPr>
          <w:p w14:paraId="54115755" w14:textId="77777777" w:rsidR="00A408AD" w:rsidRDefault="00A408AD" w:rsidP="00031D80">
            <w:pPr>
              <w:pStyle w:val="Compact"/>
              <w:jc w:val="right"/>
            </w:pPr>
            <w:r>
              <w:t>17</w:t>
            </w:r>
          </w:p>
        </w:tc>
        <w:tc>
          <w:tcPr>
            <w:tcW w:w="0" w:type="auto"/>
          </w:tcPr>
          <w:p w14:paraId="38502C66" w14:textId="77777777" w:rsidR="00A408AD" w:rsidRDefault="00A408AD" w:rsidP="00031D80">
            <w:pPr>
              <w:pStyle w:val="Compact"/>
              <w:jc w:val="right"/>
            </w:pPr>
            <w:r>
              <w:t>6.946</w:t>
            </w:r>
          </w:p>
        </w:tc>
        <w:tc>
          <w:tcPr>
            <w:tcW w:w="0" w:type="auto"/>
          </w:tcPr>
          <w:p w14:paraId="76C41AB2" w14:textId="77777777" w:rsidR="00A408AD" w:rsidRDefault="00A408AD" w:rsidP="00031D80">
            <w:pPr>
              <w:pStyle w:val="Compact"/>
              <w:jc w:val="right"/>
            </w:pPr>
            <w:r>
              <w:t>47.282</w:t>
            </w:r>
          </w:p>
        </w:tc>
      </w:tr>
      <w:tr w:rsidR="00A408AD" w14:paraId="2C7CB8A8" w14:textId="77777777" w:rsidTr="00031D80">
        <w:tc>
          <w:tcPr>
            <w:tcW w:w="0" w:type="auto"/>
          </w:tcPr>
          <w:p w14:paraId="4713B5F2" w14:textId="77777777" w:rsidR="00A408AD" w:rsidRDefault="00A408AD" w:rsidP="00031D80">
            <w:pPr>
              <w:pStyle w:val="Compact"/>
              <w:jc w:val="right"/>
            </w:pPr>
            <w:r>
              <w:t>18</w:t>
            </w:r>
          </w:p>
        </w:tc>
        <w:tc>
          <w:tcPr>
            <w:tcW w:w="0" w:type="auto"/>
          </w:tcPr>
          <w:p w14:paraId="5A37F275" w14:textId="77777777" w:rsidR="00A408AD" w:rsidRDefault="00A408AD" w:rsidP="00031D80">
            <w:pPr>
              <w:pStyle w:val="Compact"/>
              <w:jc w:val="right"/>
            </w:pPr>
            <w:r>
              <w:t>6.919</w:t>
            </w:r>
          </w:p>
        </w:tc>
        <w:tc>
          <w:tcPr>
            <w:tcW w:w="0" w:type="auto"/>
          </w:tcPr>
          <w:p w14:paraId="2F5D61C6" w14:textId="77777777" w:rsidR="00A408AD" w:rsidRDefault="00A408AD" w:rsidP="00031D80">
            <w:pPr>
              <w:pStyle w:val="Compact"/>
              <w:jc w:val="right"/>
            </w:pPr>
            <w:r>
              <w:t>47.224</w:t>
            </w:r>
          </w:p>
        </w:tc>
      </w:tr>
      <w:tr w:rsidR="00A408AD" w14:paraId="58DB01B7" w14:textId="77777777" w:rsidTr="00031D80">
        <w:tc>
          <w:tcPr>
            <w:tcW w:w="0" w:type="auto"/>
          </w:tcPr>
          <w:p w14:paraId="47C4C2B2" w14:textId="77777777" w:rsidR="00A408AD" w:rsidRDefault="00A408AD" w:rsidP="00031D80">
            <w:pPr>
              <w:pStyle w:val="Compact"/>
              <w:jc w:val="right"/>
            </w:pPr>
            <w:r>
              <w:t>19</w:t>
            </w:r>
          </w:p>
        </w:tc>
        <w:tc>
          <w:tcPr>
            <w:tcW w:w="0" w:type="auto"/>
          </w:tcPr>
          <w:p w14:paraId="626E134F" w14:textId="77777777" w:rsidR="00A408AD" w:rsidRDefault="00A408AD" w:rsidP="00031D80">
            <w:pPr>
              <w:pStyle w:val="Compact"/>
              <w:jc w:val="right"/>
            </w:pPr>
            <w:r>
              <w:t>6.827</w:t>
            </w:r>
          </w:p>
        </w:tc>
        <w:tc>
          <w:tcPr>
            <w:tcW w:w="0" w:type="auto"/>
          </w:tcPr>
          <w:p w14:paraId="33E7A613" w14:textId="77777777" w:rsidR="00A408AD" w:rsidRDefault="00A408AD" w:rsidP="00031D80">
            <w:pPr>
              <w:pStyle w:val="Compact"/>
              <w:jc w:val="right"/>
            </w:pPr>
            <w:r>
              <w:t>47.155</w:t>
            </w:r>
          </w:p>
        </w:tc>
      </w:tr>
      <w:tr w:rsidR="00A408AD" w14:paraId="65574B9C" w14:textId="77777777" w:rsidTr="00031D80">
        <w:tc>
          <w:tcPr>
            <w:tcW w:w="0" w:type="auto"/>
          </w:tcPr>
          <w:p w14:paraId="64DDA903" w14:textId="77777777" w:rsidR="00A408AD" w:rsidRDefault="00A408AD" w:rsidP="00031D80">
            <w:pPr>
              <w:pStyle w:val="Compact"/>
              <w:jc w:val="right"/>
            </w:pPr>
            <w:r>
              <w:t>20</w:t>
            </w:r>
          </w:p>
        </w:tc>
        <w:tc>
          <w:tcPr>
            <w:tcW w:w="0" w:type="auto"/>
          </w:tcPr>
          <w:p w14:paraId="26A9C8A2" w14:textId="77777777" w:rsidR="00A408AD" w:rsidRDefault="00A408AD" w:rsidP="00031D80">
            <w:pPr>
              <w:pStyle w:val="Compact"/>
              <w:jc w:val="right"/>
            </w:pPr>
            <w:r>
              <w:t>6.730</w:t>
            </w:r>
          </w:p>
        </w:tc>
        <w:tc>
          <w:tcPr>
            <w:tcW w:w="0" w:type="auto"/>
          </w:tcPr>
          <w:p w14:paraId="5A82C1F2" w14:textId="77777777" w:rsidR="00A408AD" w:rsidRDefault="00A408AD" w:rsidP="00031D80">
            <w:pPr>
              <w:pStyle w:val="Compact"/>
              <w:jc w:val="right"/>
            </w:pPr>
            <w:r>
              <w:t>47.112</w:t>
            </w:r>
          </w:p>
        </w:tc>
      </w:tr>
      <w:tr w:rsidR="00A408AD" w14:paraId="192C374A" w14:textId="77777777" w:rsidTr="00031D80">
        <w:tc>
          <w:tcPr>
            <w:tcW w:w="0" w:type="auto"/>
          </w:tcPr>
          <w:p w14:paraId="60FC92AF" w14:textId="77777777" w:rsidR="00A408AD" w:rsidRDefault="00A408AD" w:rsidP="00031D80">
            <w:pPr>
              <w:pStyle w:val="Compact"/>
              <w:jc w:val="right"/>
            </w:pPr>
            <w:r>
              <w:t>21</w:t>
            </w:r>
          </w:p>
        </w:tc>
        <w:tc>
          <w:tcPr>
            <w:tcW w:w="0" w:type="auto"/>
          </w:tcPr>
          <w:p w14:paraId="54943CCF" w14:textId="77777777" w:rsidR="00A408AD" w:rsidRDefault="00A408AD" w:rsidP="00031D80">
            <w:pPr>
              <w:pStyle w:val="Compact"/>
              <w:jc w:val="right"/>
            </w:pPr>
            <w:r>
              <w:t>6.643</w:t>
            </w:r>
          </w:p>
        </w:tc>
        <w:tc>
          <w:tcPr>
            <w:tcW w:w="0" w:type="auto"/>
          </w:tcPr>
          <w:p w14:paraId="55EDA6FE" w14:textId="77777777" w:rsidR="00A408AD" w:rsidRDefault="00A408AD" w:rsidP="00031D80">
            <w:pPr>
              <w:pStyle w:val="Compact"/>
              <w:jc w:val="right"/>
            </w:pPr>
            <w:r>
              <w:t>47.053</w:t>
            </w:r>
          </w:p>
        </w:tc>
      </w:tr>
      <w:tr w:rsidR="00A408AD" w14:paraId="79388863" w14:textId="77777777" w:rsidTr="00031D80">
        <w:tc>
          <w:tcPr>
            <w:tcW w:w="0" w:type="auto"/>
          </w:tcPr>
          <w:p w14:paraId="5051E3A1" w14:textId="77777777" w:rsidR="00A408AD" w:rsidRDefault="00A408AD" w:rsidP="00031D80">
            <w:pPr>
              <w:pStyle w:val="Compact"/>
              <w:jc w:val="right"/>
            </w:pPr>
            <w:r>
              <w:t>22</w:t>
            </w:r>
          </w:p>
        </w:tc>
        <w:tc>
          <w:tcPr>
            <w:tcW w:w="0" w:type="auto"/>
          </w:tcPr>
          <w:p w14:paraId="709677D8" w14:textId="77777777" w:rsidR="00A408AD" w:rsidRDefault="00A408AD" w:rsidP="00031D80">
            <w:pPr>
              <w:pStyle w:val="Compact"/>
              <w:jc w:val="right"/>
            </w:pPr>
            <w:r>
              <w:t>6.482</w:t>
            </w:r>
          </w:p>
        </w:tc>
        <w:tc>
          <w:tcPr>
            <w:tcW w:w="0" w:type="auto"/>
          </w:tcPr>
          <w:p w14:paraId="578089EF" w14:textId="77777777" w:rsidR="00A408AD" w:rsidRDefault="00A408AD" w:rsidP="00031D80">
            <w:pPr>
              <w:pStyle w:val="Compact"/>
              <w:jc w:val="right"/>
            </w:pPr>
            <w:r>
              <w:t>47.022</w:t>
            </w:r>
          </w:p>
        </w:tc>
      </w:tr>
      <w:tr w:rsidR="00A408AD" w14:paraId="11EA7E69" w14:textId="77777777" w:rsidTr="00031D80">
        <w:tc>
          <w:tcPr>
            <w:tcW w:w="0" w:type="auto"/>
          </w:tcPr>
          <w:p w14:paraId="08D533C1" w14:textId="77777777" w:rsidR="00A408AD" w:rsidRDefault="00A408AD" w:rsidP="00031D80">
            <w:pPr>
              <w:pStyle w:val="Compact"/>
              <w:jc w:val="right"/>
            </w:pPr>
            <w:r>
              <w:t>23</w:t>
            </w:r>
          </w:p>
        </w:tc>
        <w:tc>
          <w:tcPr>
            <w:tcW w:w="0" w:type="auto"/>
          </w:tcPr>
          <w:p w14:paraId="762F3B44" w14:textId="77777777" w:rsidR="00A408AD" w:rsidRDefault="00A408AD" w:rsidP="00031D80">
            <w:pPr>
              <w:pStyle w:val="Compact"/>
              <w:jc w:val="right"/>
            </w:pPr>
            <w:r>
              <w:t>6.349</w:t>
            </w:r>
          </w:p>
        </w:tc>
        <w:tc>
          <w:tcPr>
            <w:tcW w:w="0" w:type="auto"/>
          </w:tcPr>
          <w:p w14:paraId="0D019CD6" w14:textId="77777777" w:rsidR="00A408AD" w:rsidRDefault="00A408AD" w:rsidP="00031D80">
            <w:pPr>
              <w:pStyle w:val="Compact"/>
              <w:jc w:val="right"/>
            </w:pPr>
            <w:r>
              <w:t>46.945</w:t>
            </w:r>
          </w:p>
        </w:tc>
      </w:tr>
      <w:tr w:rsidR="00A408AD" w14:paraId="25DF363B" w14:textId="77777777" w:rsidTr="00031D80">
        <w:tc>
          <w:tcPr>
            <w:tcW w:w="0" w:type="auto"/>
          </w:tcPr>
          <w:p w14:paraId="6C002C40" w14:textId="77777777" w:rsidR="00A408AD" w:rsidRDefault="00A408AD" w:rsidP="00031D80">
            <w:pPr>
              <w:pStyle w:val="Compact"/>
              <w:jc w:val="right"/>
            </w:pPr>
            <w:r>
              <w:t>24</w:t>
            </w:r>
          </w:p>
        </w:tc>
        <w:tc>
          <w:tcPr>
            <w:tcW w:w="0" w:type="auto"/>
          </w:tcPr>
          <w:p w14:paraId="5DAE9699" w14:textId="77777777" w:rsidR="00A408AD" w:rsidRDefault="00A408AD" w:rsidP="00031D80">
            <w:pPr>
              <w:pStyle w:val="Compact"/>
              <w:jc w:val="right"/>
            </w:pPr>
            <w:r>
              <w:t>6.367</w:t>
            </w:r>
          </w:p>
        </w:tc>
        <w:tc>
          <w:tcPr>
            <w:tcW w:w="0" w:type="auto"/>
          </w:tcPr>
          <w:p w14:paraId="0DD45576" w14:textId="77777777" w:rsidR="00A408AD" w:rsidRDefault="00A408AD" w:rsidP="00031D80">
            <w:pPr>
              <w:pStyle w:val="Compact"/>
              <w:jc w:val="right"/>
            </w:pPr>
            <w:r>
              <w:t>46.891</w:t>
            </w:r>
          </w:p>
        </w:tc>
      </w:tr>
      <w:tr w:rsidR="00A408AD" w14:paraId="2EC537C9" w14:textId="77777777" w:rsidTr="00031D80">
        <w:tc>
          <w:tcPr>
            <w:tcW w:w="0" w:type="auto"/>
          </w:tcPr>
          <w:p w14:paraId="7F304F45" w14:textId="77777777" w:rsidR="00A408AD" w:rsidRDefault="00A408AD" w:rsidP="00031D80">
            <w:pPr>
              <w:pStyle w:val="Compact"/>
              <w:jc w:val="right"/>
            </w:pPr>
            <w:r>
              <w:t>25</w:t>
            </w:r>
          </w:p>
        </w:tc>
        <w:tc>
          <w:tcPr>
            <w:tcW w:w="0" w:type="auto"/>
          </w:tcPr>
          <w:p w14:paraId="7B5E0219" w14:textId="77777777" w:rsidR="00A408AD" w:rsidRDefault="00A408AD" w:rsidP="00031D80">
            <w:pPr>
              <w:pStyle w:val="Compact"/>
              <w:jc w:val="right"/>
            </w:pPr>
            <w:r>
              <w:t>6.353</w:t>
            </w:r>
          </w:p>
        </w:tc>
        <w:tc>
          <w:tcPr>
            <w:tcW w:w="0" w:type="auto"/>
          </w:tcPr>
          <w:p w14:paraId="608378FC" w14:textId="77777777" w:rsidR="00A408AD" w:rsidRDefault="00A408AD" w:rsidP="00031D80">
            <w:pPr>
              <w:pStyle w:val="Compact"/>
              <w:jc w:val="right"/>
            </w:pPr>
            <w:r>
              <w:t>46.859</w:t>
            </w:r>
          </w:p>
        </w:tc>
      </w:tr>
      <w:tr w:rsidR="00A408AD" w14:paraId="21CAA555" w14:textId="77777777" w:rsidTr="00031D80">
        <w:tc>
          <w:tcPr>
            <w:tcW w:w="0" w:type="auto"/>
          </w:tcPr>
          <w:p w14:paraId="5EF9E47F" w14:textId="77777777" w:rsidR="00A408AD" w:rsidRDefault="00A408AD" w:rsidP="00031D80">
            <w:pPr>
              <w:pStyle w:val="Compact"/>
              <w:jc w:val="right"/>
            </w:pPr>
            <w:r>
              <w:t>26</w:t>
            </w:r>
          </w:p>
        </w:tc>
        <w:tc>
          <w:tcPr>
            <w:tcW w:w="0" w:type="auto"/>
          </w:tcPr>
          <w:p w14:paraId="33BFCB1B" w14:textId="77777777" w:rsidR="00A408AD" w:rsidRDefault="00A408AD" w:rsidP="00031D80">
            <w:pPr>
              <w:pStyle w:val="Compact"/>
              <w:jc w:val="right"/>
            </w:pPr>
            <w:r>
              <w:t>6.323</w:t>
            </w:r>
          </w:p>
        </w:tc>
        <w:tc>
          <w:tcPr>
            <w:tcW w:w="0" w:type="auto"/>
          </w:tcPr>
          <w:p w14:paraId="5FDFA505" w14:textId="77777777" w:rsidR="00A408AD" w:rsidRDefault="00A408AD" w:rsidP="00031D80">
            <w:pPr>
              <w:pStyle w:val="Compact"/>
              <w:jc w:val="right"/>
            </w:pPr>
            <w:r>
              <w:t>46.816</w:t>
            </w:r>
          </w:p>
        </w:tc>
      </w:tr>
      <w:tr w:rsidR="00A408AD" w14:paraId="55277929" w14:textId="77777777" w:rsidTr="00031D80">
        <w:tc>
          <w:tcPr>
            <w:tcW w:w="0" w:type="auto"/>
          </w:tcPr>
          <w:p w14:paraId="763572A9" w14:textId="77777777" w:rsidR="00A408AD" w:rsidRDefault="00A408AD" w:rsidP="00031D80">
            <w:pPr>
              <w:pStyle w:val="Compact"/>
              <w:jc w:val="right"/>
            </w:pPr>
            <w:r>
              <w:t>27</w:t>
            </w:r>
          </w:p>
        </w:tc>
        <w:tc>
          <w:tcPr>
            <w:tcW w:w="0" w:type="auto"/>
          </w:tcPr>
          <w:p w14:paraId="7B7CB3DA" w14:textId="77777777" w:rsidR="00A408AD" w:rsidRDefault="00A408AD" w:rsidP="00031D80">
            <w:pPr>
              <w:pStyle w:val="Compact"/>
              <w:jc w:val="right"/>
            </w:pPr>
            <w:r>
              <w:t>6.290</w:t>
            </w:r>
          </w:p>
        </w:tc>
        <w:tc>
          <w:tcPr>
            <w:tcW w:w="0" w:type="auto"/>
          </w:tcPr>
          <w:p w14:paraId="7A0CB923" w14:textId="77777777" w:rsidR="00A408AD" w:rsidRDefault="00A408AD" w:rsidP="00031D80">
            <w:pPr>
              <w:pStyle w:val="Compact"/>
              <w:jc w:val="right"/>
            </w:pPr>
            <w:r>
              <w:t>46.779</w:t>
            </w:r>
          </w:p>
        </w:tc>
      </w:tr>
      <w:tr w:rsidR="00A408AD" w14:paraId="5354B296" w14:textId="77777777" w:rsidTr="00031D80">
        <w:tc>
          <w:tcPr>
            <w:tcW w:w="0" w:type="auto"/>
          </w:tcPr>
          <w:p w14:paraId="66600710" w14:textId="77777777" w:rsidR="00A408AD" w:rsidRDefault="00A408AD" w:rsidP="00031D80">
            <w:pPr>
              <w:pStyle w:val="Compact"/>
              <w:jc w:val="right"/>
            </w:pPr>
            <w:r>
              <w:t>28</w:t>
            </w:r>
          </w:p>
        </w:tc>
        <w:tc>
          <w:tcPr>
            <w:tcW w:w="0" w:type="auto"/>
          </w:tcPr>
          <w:p w14:paraId="0CFBE39B" w14:textId="77777777" w:rsidR="00A408AD" w:rsidRDefault="00A408AD" w:rsidP="00031D80">
            <w:pPr>
              <w:pStyle w:val="Compact"/>
              <w:jc w:val="right"/>
            </w:pPr>
            <w:r>
              <w:t>6.297</w:t>
            </w:r>
          </w:p>
        </w:tc>
        <w:tc>
          <w:tcPr>
            <w:tcW w:w="0" w:type="auto"/>
          </w:tcPr>
          <w:p w14:paraId="36576F46" w14:textId="77777777" w:rsidR="00A408AD" w:rsidRDefault="00A408AD" w:rsidP="00031D80">
            <w:pPr>
              <w:pStyle w:val="Compact"/>
              <w:jc w:val="right"/>
            </w:pPr>
            <w:r>
              <w:t>46.745</w:t>
            </w:r>
          </w:p>
        </w:tc>
      </w:tr>
      <w:tr w:rsidR="00A408AD" w14:paraId="7BD2760F" w14:textId="77777777" w:rsidTr="00031D80">
        <w:tc>
          <w:tcPr>
            <w:tcW w:w="0" w:type="auto"/>
          </w:tcPr>
          <w:p w14:paraId="7353FC61" w14:textId="77777777" w:rsidR="00A408AD" w:rsidRDefault="00A408AD" w:rsidP="00031D80">
            <w:pPr>
              <w:pStyle w:val="Compact"/>
              <w:jc w:val="right"/>
            </w:pPr>
            <w:r>
              <w:t>29</w:t>
            </w:r>
          </w:p>
        </w:tc>
        <w:tc>
          <w:tcPr>
            <w:tcW w:w="0" w:type="auto"/>
          </w:tcPr>
          <w:p w14:paraId="780617E9" w14:textId="77777777" w:rsidR="00A408AD" w:rsidRDefault="00A408AD" w:rsidP="00031D80">
            <w:pPr>
              <w:pStyle w:val="Compact"/>
              <w:jc w:val="right"/>
            </w:pPr>
            <w:r>
              <w:t>6.256</w:t>
            </w:r>
          </w:p>
        </w:tc>
        <w:tc>
          <w:tcPr>
            <w:tcW w:w="0" w:type="auto"/>
          </w:tcPr>
          <w:p w14:paraId="1CD03D75" w14:textId="77777777" w:rsidR="00A408AD" w:rsidRDefault="00A408AD" w:rsidP="00031D80">
            <w:pPr>
              <w:pStyle w:val="Compact"/>
              <w:jc w:val="right"/>
            </w:pPr>
            <w:r>
              <w:t>46.735</w:t>
            </w:r>
          </w:p>
        </w:tc>
      </w:tr>
      <w:tr w:rsidR="00A408AD" w14:paraId="46666087" w14:textId="77777777" w:rsidTr="00031D80">
        <w:tc>
          <w:tcPr>
            <w:tcW w:w="0" w:type="auto"/>
          </w:tcPr>
          <w:p w14:paraId="5408255E" w14:textId="77777777" w:rsidR="00A408AD" w:rsidRDefault="00A408AD" w:rsidP="00031D80">
            <w:pPr>
              <w:pStyle w:val="Compact"/>
              <w:jc w:val="right"/>
            </w:pPr>
            <w:r>
              <w:t>30</w:t>
            </w:r>
          </w:p>
        </w:tc>
        <w:tc>
          <w:tcPr>
            <w:tcW w:w="0" w:type="auto"/>
          </w:tcPr>
          <w:p w14:paraId="578E742B" w14:textId="77777777" w:rsidR="00A408AD" w:rsidRDefault="00A408AD" w:rsidP="00031D80">
            <w:pPr>
              <w:pStyle w:val="Compact"/>
              <w:jc w:val="right"/>
            </w:pPr>
            <w:r>
              <w:t>6.226</w:t>
            </w:r>
          </w:p>
        </w:tc>
        <w:tc>
          <w:tcPr>
            <w:tcW w:w="0" w:type="auto"/>
          </w:tcPr>
          <w:p w14:paraId="0F0B7A7A" w14:textId="77777777" w:rsidR="00A408AD" w:rsidRDefault="00A408AD" w:rsidP="00031D80">
            <w:pPr>
              <w:pStyle w:val="Compact"/>
              <w:jc w:val="right"/>
            </w:pPr>
            <w:r>
              <w:t>46.710</w:t>
            </w:r>
          </w:p>
        </w:tc>
      </w:tr>
    </w:tbl>
    <w:p w14:paraId="6091FC73" w14:textId="77777777" w:rsidR="00A408AD" w:rsidRDefault="00000000" w:rsidP="00A408AD">
      <w:r>
        <w:pict w14:anchorId="7675124D">
          <v:rect id="_x0000_i1025" style="width:0;height:1.5pt" o:hralign="center" o:hrstd="t" o:hr="t"/>
        </w:pict>
      </w:r>
    </w:p>
    <w:p w14:paraId="5B8EA6B6" w14:textId="77777777" w:rsidR="00A408AD" w:rsidRDefault="00A408AD" w:rsidP="00A408AD">
      <w:pPr>
        <w:pStyle w:val="2"/>
      </w:pPr>
      <w:bookmarkStart w:id="4" w:name="Xb0c413521760f78c04b2316aa2756a5c9f1e60f"/>
      <w:r>
        <w:lastRenderedPageBreak/>
        <w:t xml:space="preserve">2. </w:t>
      </w:r>
      <w:proofErr w:type="spellStart"/>
      <w:r>
        <w:rPr>
          <w:rFonts w:hint="eastAsia"/>
        </w:rPr>
        <w:t>利用</w:t>
      </w:r>
      <w:proofErr w:type="spellEnd"/>
      <w:r>
        <w:t xml:space="preserve"> ggplot2 </w:t>
      </w:r>
      <w:r>
        <w:rPr>
          <w:rFonts w:hint="eastAsia"/>
        </w:rPr>
        <w:t>在</w:t>
      </w:r>
      <w:r>
        <w:t xml:space="preserve"> Doubs </w:t>
      </w:r>
      <w:proofErr w:type="spellStart"/>
      <w:r>
        <w:rPr>
          <w:rFonts w:hint="eastAsia"/>
        </w:rPr>
        <w:t>河流区域</w:t>
      </w:r>
      <w:proofErr w:type="spellEnd"/>
      <w:r>
        <w:t xml:space="preserve"> DEM </w:t>
      </w:r>
      <w:proofErr w:type="spellStart"/>
      <w:r>
        <w:rPr>
          <w:rFonts w:hint="eastAsia"/>
        </w:rPr>
        <w:t>上绘制</w:t>
      </w:r>
      <w:proofErr w:type="spellEnd"/>
      <w:r>
        <w:t xml:space="preserve"> Doubs </w:t>
      </w:r>
      <w:proofErr w:type="spellStart"/>
      <w:r>
        <w:rPr>
          <w:rFonts w:hint="eastAsia"/>
        </w:rPr>
        <w:t>河流以及样点</w:t>
      </w:r>
      <w:proofErr w:type="spellEnd"/>
    </w:p>
    <w:p w14:paraId="0A9E7348" w14:textId="77777777" w:rsidR="00A408AD" w:rsidRDefault="00A408AD" w:rsidP="00A408AD">
      <w:pPr>
        <w:pStyle w:val="3"/>
      </w:pPr>
      <w:bookmarkStart w:id="5" w:name="完整代码"/>
      <w:r>
        <w:t xml:space="preserve">2.1 </w:t>
      </w:r>
      <w:proofErr w:type="spellStart"/>
      <w:r>
        <w:rPr>
          <w:rFonts w:hint="eastAsia"/>
        </w:rPr>
        <w:t>完整代码</w:t>
      </w:r>
      <w:proofErr w:type="spellEnd"/>
    </w:p>
    <w:p w14:paraId="7BB9387E" w14:textId="77777777" w:rsidR="00A408AD" w:rsidRDefault="00A408AD" w:rsidP="00A408AD">
      <w:pPr>
        <w:pStyle w:val="SourceCode"/>
      </w:pPr>
      <w:r>
        <w:rPr>
          <w:rStyle w:val="FunctionTok"/>
        </w:rPr>
        <w:t>library</w:t>
      </w:r>
      <w:r>
        <w:rPr>
          <w:rStyle w:val="NormalTok"/>
        </w:rPr>
        <w:t>(ggplot2)</w:t>
      </w:r>
      <w:r>
        <w:br/>
      </w:r>
      <w:r>
        <w:rPr>
          <w:rStyle w:val="FunctionTok"/>
        </w:rPr>
        <w:t>library</w:t>
      </w:r>
      <w:r>
        <w:rPr>
          <w:rStyle w:val="NormalTok"/>
        </w:rPr>
        <w:t>(sf)</w:t>
      </w:r>
      <w:r>
        <w:br/>
      </w:r>
      <w:r>
        <w:rPr>
          <w:rStyle w:val="FunctionTok"/>
        </w:rPr>
        <w:t>library</w:t>
      </w:r>
      <w:r>
        <w:rPr>
          <w:rStyle w:val="NormalTok"/>
        </w:rPr>
        <w:t>(terra)</w:t>
      </w:r>
      <w:r>
        <w:br/>
      </w:r>
      <w:r>
        <w:rPr>
          <w:rStyle w:val="FunctionTok"/>
        </w:rPr>
        <w:t>library</w:t>
      </w:r>
      <w:r>
        <w:rPr>
          <w:rStyle w:val="NormalTok"/>
        </w:rPr>
        <w:t>(</w:t>
      </w:r>
      <w:proofErr w:type="spellStart"/>
      <w:r>
        <w:rPr>
          <w:rStyle w:val="NormalTok"/>
        </w:rPr>
        <w:t>dplyr</w:t>
      </w:r>
      <w:proofErr w:type="spellEnd"/>
      <w:r>
        <w:rPr>
          <w:rStyle w:val="NormalTok"/>
        </w:rPr>
        <w:t>)</w:t>
      </w:r>
      <w:r>
        <w:br/>
      </w:r>
      <w:proofErr w:type="spellStart"/>
      <w:r>
        <w:rPr>
          <w:rStyle w:val="FunctionTok"/>
        </w:rPr>
        <w:t>setwd</w:t>
      </w:r>
      <w:proofErr w:type="spellEnd"/>
      <w:r>
        <w:rPr>
          <w:rStyle w:val="NormalTok"/>
        </w:rPr>
        <w:t>(</w:t>
      </w:r>
      <w:r>
        <w:rPr>
          <w:rStyle w:val="StringTok"/>
        </w:rPr>
        <w:t>"D:/Rcode"</w:t>
      </w:r>
      <w:r>
        <w:rPr>
          <w:rStyle w:val="NormalTok"/>
        </w:rPr>
        <w:t>)</w:t>
      </w:r>
      <w:r>
        <w:br/>
      </w:r>
      <w:r>
        <w:rPr>
          <w:rStyle w:val="CommentTok"/>
        </w:rPr>
        <w:t xml:space="preserve"># </w:t>
      </w:r>
      <w:proofErr w:type="spellStart"/>
      <w:r>
        <w:rPr>
          <w:rStyle w:val="CommentTok"/>
        </w:rPr>
        <w:t>读取数据</w:t>
      </w:r>
      <w:proofErr w:type="spellEnd"/>
      <w:r>
        <w:br/>
      </w:r>
      <w:proofErr w:type="spellStart"/>
      <w:r>
        <w:rPr>
          <w:rStyle w:val="NormalTok"/>
        </w:rPr>
        <w:t>doubs_river</w:t>
      </w:r>
      <w:proofErr w:type="spellEnd"/>
      <w:r>
        <w:rPr>
          <w:rStyle w:val="NormalTok"/>
        </w:rPr>
        <w:t xml:space="preserve"> </w:t>
      </w:r>
      <w:r>
        <w:rPr>
          <w:rStyle w:val="OtherTok"/>
        </w:rPr>
        <w:t>&lt;-</w:t>
      </w:r>
      <w:r>
        <w:rPr>
          <w:rStyle w:val="NormalTok"/>
        </w:rPr>
        <w:t xml:space="preserve"> </w:t>
      </w:r>
      <w:proofErr w:type="spellStart"/>
      <w:r>
        <w:rPr>
          <w:rStyle w:val="FunctionTok"/>
        </w:rPr>
        <w:t>st_read</w:t>
      </w:r>
      <w:proofErr w:type="spellEnd"/>
      <w:r>
        <w:rPr>
          <w:rStyle w:val="NormalTok"/>
        </w:rPr>
        <w:t>(</w:t>
      </w:r>
      <w:r>
        <w:rPr>
          <w:rStyle w:val="StringTok"/>
        </w:rPr>
        <w:t>"data/</w:t>
      </w:r>
      <w:proofErr w:type="spellStart"/>
      <w:r>
        <w:rPr>
          <w:rStyle w:val="StringTok"/>
        </w:rPr>
        <w:t>gisdata</w:t>
      </w:r>
      <w:proofErr w:type="spellEnd"/>
      <w:r>
        <w:rPr>
          <w:rStyle w:val="StringTok"/>
        </w:rPr>
        <w:t>/</w:t>
      </w:r>
      <w:proofErr w:type="spellStart"/>
      <w:r>
        <w:rPr>
          <w:rStyle w:val="StringTok"/>
        </w:rPr>
        <w:t>doubs_river.shp</w:t>
      </w:r>
      <w:proofErr w:type="spellEnd"/>
      <w:r>
        <w:rPr>
          <w:rStyle w:val="StringTok"/>
        </w:rPr>
        <w:t>"</w:t>
      </w:r>
      <w:r>
        <w:rPr>
          <w:rStyle w:val="NormalTok"/>
        </w:rPr>
        <w:t>)</w:t>
      </w:r>
    </w:p>
    <w:p w14:paraId="0BB9217A" w14:textId="77777777" w:rsidR="00A408AD" w:rsidRDefault="00A408AD" w:rsidP="00A408AD">
      <w:pPr>
        <w:pStyle w:val="SourceCode"/>
      </w:pPr>
      <w:r>
        <w:rPr>
          <w:rStyle w:val="VerbatimChar"/>
        </w:rPr>
        <w:t>## Reading layer `</w:t>
      </w:r>
      <w:proofErr w:type="spellStart"/>
      <w:r>
        <w:rPr>
          <w:rStyle w:val="VerbatimChar"/>
        </w:rPr>
        <w:t>doubs_river</w:t>
      </w:r>
      <w:proofErr w:type="spellEnd"/>
      <w:r>
        <w:rPr>
          <w:rStyle w:val="VerbatimChar"/>
        </w:rPr>
        <w:t xml:space="preserve">' from data source </w:t>
      </w:r>
      <w:r>
        <w:br/>
      </w:r>
      <w:r>
        <w:rPr>
          <w:rStyle w:val="VerbatimChar"/>
        </w:rPr>
        <w:t>##   `D:\Rcode\data\gisdata\doubs_river.shp' using driver `ESRI Shapefile'</w:t>
      </w:r>
      <w:r>
        <w:br/>
      </w:r>
      <w:r>
        <w:rPr>
          <w:rStyle w:val="VerbatimChar"/>
        </w:rPr>
        <w:t>## Simple feature collection with 171 features and 36 fields</w:t>
      </w:r>
      <w:r>
        <w:br/>
      </w:r>
      <w:r>
        <w:rPr>
          <w:rStyle w:val="VerbatimChar"/>
        </w:rPr>
        <w:t>## Geometry type: LINESTRING</w:t>
      </w:r>
      <w:r>
        <w:br/>
      </w:r>
      <w:r>
        <w:rPr>
          <w:rStyle w:val="VerbatimChar"/>
        </w:rPr>
        <w:t>## Dimension:     XY</w:t>
      </w:r>
      <w:r>
        <w:br/>
      </w:r>
      <w:r>
        <w:rPr>
          <w:rStyle w:val="VerbatimChar"/>
        </w:rPr>
        <w:t xml:space="preserve">## Bounding box:  </w:t>
      </w:r>
      <w:proofErr w:type="spellStart"/>
      <w:r>
        <w:rPr>
          <w:rStyle w:val="VerbatimChar"/>
        </w:rPr>
        <w:t>xmin</w:t>
      </w:r>
      <w:proofErr w:type="spellEnd"/>
      <w:r>
        <w:rPr>
          <w:rStyle w:val="VerbatimChar"/>
        </w:rPr>
        <w:t xml:space="preserve">: 5.022563 </w:t>
      </w:r>
      <w:proofErr w:type="spellStart"/>
      <w:r>
        <w:rPr>
          <w:rStyle w:val="VerbatimChar"/>
        </w:rPr>
        <w:t>ymin</w:t>
      </w:r>
      <w:proofErr w:type="spellEnd"/>
      <w:r>
        <w:rPr>
          <w:rStyle w:val="VerbatimChar"/>
        </w:rPr>
        <w:t xml:space="preserve">: 46.70485 </w:t>
      </w:r>
      <w:proofErr w:type="spellStart"/>
      <w:r>
        <w:rPr>
          <w:rStyle w:val="VerbatimChar"/>
        </w:rPr>
        <w:t>xmax</w:t>
      </w:r>
      <w:proofErr w:type="spellEnd"/>
      <w:r>
        <w:rPr>
          <w:rStyle w:val="VerbatimChar"/>
        </w:rPr>
        <w:t xml:space="preserve">: 7.172814 </w:t>
      </w:r>
      <w:proofErr w:type="spellStart"/>
      <w:r>
        <w:rPr>
          <w:rStyle w:val="VerbatimChar"/>
        </w:rPr>
        <w:t>ymax</w:t>
      </w:r>
      <w:proofErr w:type="spellEnd"/>
      <w:r>
        <w:rPr>
          <w:rStyle w:val="VerbatimChar"/>
        </w:rPr>
        <w:t>: 47.4866</w:t>
      </w:r>
      <w:r>
        <w:br/>
      </w:r>
      <w:r>
        <w:rPr>
          <w:rStyle w:val="VerbatimChar"/>
        </w:rPr>
        <w:t>## Geodetic CRS:  WGS 84</w:t>
      </w:r>
    </w:p>
    <w:p w14:paraId="584607C8" w14:textId="77777777" w:rsidR="00A408AD" w:rsidRDefault="00A408AD" w:rsidP="00A408AD">
      <w:pPr>
        <w:pStyle w:val="SourceCode"/>
      </w:pPr>
      <w:proofErr w:type="spellStart"/>
      <w:r>
        <w:rPr>
          <w:rStyle w:val="NormalTok"/>
        </w:rPr>
        <w:t>doubs_pts</w:t>
      </w:r>
      <w:proofErr w:type="spellEnd"/>
      <w:r>
        <w:rPr>
          <w:rStyle w:val="NormalTok"/>
        </w:rPr>
        <w:t xml:space="preserve">   </w:t>
      </w:r>
      <w:r>
        <w:rPr>
          <w:rStyle w:val="OtherTok"/>
        </w:rPr>
        <w:t>&lt;-</w:t>
      </w:r>
      <w:r>
        <w:rPr>
          <w:rStyle w:val="NormalTok"/>
        </w:rPr>
        <w:t xml:space="preserve"> </w:t>
      </w:r>
      <w:proofErr w:type="spellStart"/>
      <w:r>
        <w:rPr>
          <w:rStyle w:val="FunctionTok"/>
        </w:rPr>
        <w:t>st_read</w:t>
      </w:r>
      <w:proofErr w:type="spellEnd"/>
      <w:r>
        <w:rPr>
          <w:rStyle w:val="NormalTok"/>
        </w:rPr>
        <w:t>(</w:t>
      </w:r>
      <w:r>
        <w:rPr>
          <w:rStyle w:val="StringTok"/>
        </w:rPr>
        <w:t>"data/</w:t>
      </w:r>
      <w:proofErr w:type="spellStart"/>
      <w:r>
        <w:rPr>
          <w:rStyle w:val="StringTok"/>
        </w:rPr>
        <w:t>gisdata</w:t>
      </w:r>
      <w:proofErr w:type="spellEnd"/>
      <w:r>
        <w:rPr>
          <w:rStyle w:val="StringTok"/>
        </w:rPr>
        <w:t>/</w:t>
      </w:r>
      <w:proofErr w:type="spellStart"/>
      <w:r>
        <w:rPr>
          <w:rStyle w:val="StringTok"/>
        </w:rPr>
        <w:t>sample_points.shp</w:t>
      </w:r>
      <w:proofErr w:type="spellEnd"/>
      <w:r>
        <w:rPr>
          <w:rStyle w:val="StringTok"/>
        </w:rPr>
        <w:t>"</w:t>
      </w:r>
      <w:r>
        <w:rPr>
          <w:rStyle w:val="NormalTok"/>
        </w:rPr>
        <w:t>)</w:t>
      </w:r>
    </w:p>
    <w:p w14:paraId="11A561EB" w14:textId="77777777" w:rsidR="00A408AD" w:rsidRDefault="00A408AD" w:rsidP="00A408AD">
      <w:pPr>
        <w:pStyle w:val="SourceCode"/>
      </w:pPr>
      <w:r>
        <w:rPr>
          <w:rStyle w:val="VerbatimChar"/>
        </w:rPr>
        <w:t>## Reading layer `</w:t>
      </w:r>
      <w:proofErr w:type="spellStart"/>
      <w:r>
        <w:rPr>
          <w:rStyle w:val="VerbatimChar"/>
        </w:rPr>
        <w:t>sample_</w:t>
      </w:r>
      <w:proofErr w:type="gramStart"/>
      <w:r>
        <w:rPr>
          <w:rStyle w:val="VerbatimChar"/>
        </w:rPr>
        <w:t>points</w:t>
      </w:r>
      <w:proofErr w:type="spellEnd"/>
      <w:r>
        <w:rPr>
          <w:rStyle w:val="VerbatimChar"/>
        </w:rPr>
        <w:t>'</w:t>
      </w:r>
      <w:proofErr w:type="gramEnd"/>
      <w:r>
        <w:rPr>
          <w:rStyle w:val="VerbatimChar"/>
        </w:rPr>
        <w:t xml:space="preserve"> from data source </w:t>
      </w:r>
      <w:r>
        <w:br/>
      </w:r>
      <w:r>
        <w:rPr>
          <w:rStyle w:val="VerbatimChar"/>
        </w:rPr>
        <w:t>##   `D:\Rcode\data\gisdata\sample_points.shp' using driver `ESRI Shapefile'</w:t>
      </w:r>
      <w:r>
        <w:br/>
      </w:r>
      <w:r>
        <w:rPr>
          <w:rStyle w:val="VerbatimChar"/>
        </w:rPr>
        <w:t>## Simple feature collection with 30 features and 1 field</w:t>
      </w:r>
      <w:r>
        <w:br/>
      </w:r>
      <w:r>
        <w:rPr>
          <w:rStyle w:val="VerbatimChar"/>
        </w:rPr>
        <w:t>## Geometry type: POINT</w:t>
      </w:r>
      <w:r>
        <w:br/>
      </w:r>
      <w:r>
        <w:rPr>
          <w:rStyle w:val="VerbatimChar"/>
        </w:rPr>
        <w:t>## Dimension:     XY</w:t>
      </w:r>
      <w:r>
        <w:br/>
      </w:r>
      <w:r>
        <w:rPr>
          <w:rStyle w:val="VerbatimChar"/>
        </w:rPr>
        <w:t xml:space="preserve">## Bounding box:  </w:t>
      </w:r>
      <w:proofErr w:type="spellStart"/>
      <w:r>
        <w:rPr>
          <w:rStyle w:val="VerbatimChar"/>
        </w:rPr>
        <w:t>xmin</w:t>
      </w:r>
      <w:proofErr w:type="spellEnd"/>
      <w:r>
        <w:rPr>
          <w:rStyle w:val="VerbatimChar"/>
        </w:rPr>
        <w:t xml:space="preserve">: 5.826389 </w:t>
      </w:r>
      <w:proofErr w:type="spellStart"/>
      <w:r>
        <w:rPr>
          <w:rStyle w:val="VerbatimChar"/>
        </w:rPr>
        <w:t>ymin</w:t>
      </w:r>
      <w:proofErr w:type="spellEnd"/>
      <w:r>
        <w:rPr>
          <w:rStyle w:val="VerbatimChar"/>
        </w:rPr>
        <w:t xml:space="preserve">: 46.72048 </w:t>
      </w:r>
      <w:proofErr w:type="spellStart"/>
      <w:r>
        <w:rPr>
          <w:rStyle w:val="VerbatimChar"/>
        </w:rPr>
        <w:t>xmax</w:t>
      </w:r>
      <w:proofErr w:type="spellEnd"/>
      <w:r>
        <w:rPr>
          <w:rStyle w:val="VerbatimChar"/>
        </w:rPr>
        <w:t xml:space="preserve">: 7.144832 </w:t>
      </w:r>
      <w:proofErr w:type="spellStart"/>
      <w:r>
        <w:rPr>
          <w:rStyle w:val="VerbatimChar"/>
        </w:rPr>
        <w:t>ymax</w:t>
      </w:r>
      <w:proofErr w:type="spellEnd"/>
      <w:r>
        <w:rPr>
          <w:rStyle w:val="VerbatimChar"/>
        </w:rPr>
        <w:t>: 47.44611</w:t>
      </w:r>
      <w:r>
        <w:br/>
      </w:r>
      <w:r>
        <w:rPr>
          <w:rStyle w:val="VerbatimChar"/>
        </w:rPr>
        <w:t>## Geodetic CRS:  WGS 84</w:t>
      </w:r>
    </w:p>
    <w:p w14:paraId="10AA3B2E" w14:textId="77777777" w:rsidR="00A408AD" w:rsidRDefault="00A408AD" w:rsidP="00A408AD">
      <w:pPr>
        <w:pStyle w:val="SourceCode"/>
      </w:pPr>
      <w:proofErr w:type="spellStart"/>
      <w:r>
        <w:rPr>
          <w:rStyle w:val="NormalTok"/>
        </w:rPr>
        <w:t>doubs_dem</w:t>
      </w:r>
      <w:proofErr w:type="spellEnd"/>
      <w:r>
        <w:rPr>
          <w:rStyle w:val="NormalTok"/>
        </w:rPr>
        <w:t xml:space="preserve">   </w:t>
      </w:r>
      <w:r>
        <w:rPr>
          <w:rStyle w:val="OtherTok"/>
        </w:rPr>
        <w:t>&lt;-</w:t>
      </w:r>
      <w:r>
        <w:rPr>
          <w:rStyle w:val="NormalTok"/>
        </w:rPr>
        <w:t xml:space="preserve"> terra</w:t>
      </w:r>
      <w:r>
        <w:rPr>
          <w:rStyle w:val="SpecialCharTok"/>
        </w:rPr>
        <w:t>::</w:t>
      </w:r>
      <w:proofErr w:type="spellStart"/>
      <w:r>
        <w:rPr>
          <w:rStyle w:val="FunctionTok"/>
        </w:rPr>
        <w:t>rast</w:t>
      </w:r>
      <w:proofErr w:type="spellEnd"/>
      <w:r>
        <w:rPr>
          <w:rStyle w:val="NormalTok"/>
        </w:rPr>
        <w:t>(</w:t>
      </w:r>
      <w:r>
        <w:rPr>
          <w:rStyle w:val="StringTok"/>
        </w:rPr>
        <w:t>"data/</w:t>
      </w:r>
      <w:proofErr w:type="spellStart"/>
      <w:r>
        <w:rPr>
          <w:rStyle w:val="StringTok"/>
        </w:rPr>
        <w:t>gisdata</w:t>
      </w:r>
      <w:proofErr w:type="spellEnd"/>
      <w:r>
        <w:rPr>
          <w:rStyle w:val="StringTok"/>
        </w:rPr>
        <w:t>/</w:t>
      </w:r>
      <w:proofErr w:type="spellStart"/>
      <w:r>
        <w:rPr>
          <w:rStyle w:val="StringTok"/>
        </w:rPr>
        <w:t>doubs_dem.tif</w:t>
      </w:r>
      <w:proofErr w:type="spellEnd"/>
      <w:r>
        <w:rPr>
          <w:rStyle w:val="StringTok"/>
        </w:rPr>
        <w:t>"</w:t>
      </w:r>
      <w:r>
        <w:rPr>
          <w:rStyle w:val="NormalTok"/>
        </w:rPr>
        <w:t>)</w:t>
      </w:r>
      <w:r>
        <w:br/>
      </w:r>
      <w:r>
        <w:br/>
      </w:r>
      <w:r>
        <w:rPr>
          <w:rStyle w:val="CommentTok"/>
        </w:rPr>
        <w:t xml:space="preserve"># </w:t>
      </w:r>
      <w:proofErr w:type="spellStart"/>
      <w:r>
        <w:rPr>
          <w:rStyle w:val="CommentTok"/>
        </w:rPr>
        <w:t>统一坐标系</w:t>
      </w:r>
      <w:proofErr w:type="spellEnd"/>
      <w:r>
        <w:br/>
      </w:r>
      <w:r>
        <w:rPr>
          <w:rStyle w:val="CommentTok"/>
        </w:rPr>
        <w:t xml:space="preserve"># </w:t>
      </w:r>
      <w:proofErr w:type="spellStart"/>
      <w:r>
        <w:rPr>
          <w:rStyle w:val="CommentTok"/>
        </w:rPr>
        <w:t>doubs_dem</w:t>
      </w:r>
      <w:proofErr w:type="spellEnd"/>
      <w:r>
        <w:rPr>
          <w:rStyle w:val="CommentTok"/>
        </w:rPr>
        <w:t xml:space="preserve"> </w:t>
      </w:r>
      <w:r>
        <w:rPr>
          <w:rStyle w:val="CommentTok"/>
        </w:rPr>
        <w:t>是</w:t>
      </w:r>
      <w:r>
        <w:rPr>
          <w:rStyle w:val="CommentTok"/>
        </w:rPr>
        <w:t xml:space="preserve"> </w:t>
      </w:r>
      <w:proofErr w:type="spellStart"/>
      <w:r>
        <w:rPr>
          <w:rStyle w:val="CommentTok"/>
        </w:rPr>
        <w:t>SpatRaster</w:t>
      </w:r>
      <w:r>
        <w:rPr>
          <w:rStyle w:val="CommentTok"/>
        </w:rPr>
        <w:t>，因此使用</w:t>
      </w:r>
      <w:proofErr w:type="spellEnd"/>
      <w:r>
        <w:rPr>
          <w:rStyle w:val="CommentTok"/>
        </w:rPr>
        <w:t xml:space="preserve"> terra::</w:t>
      </w:r>
      <w:proofErr w:type="spellStart"/>
      <w:r>
        <w:rPr>
          <w:rStyle w:val="CommentTok"/>
        </w:rPr>
        <w:t>crs</w:t>
      </w:r>
      <w:proofErr w:type="spellEnd"/>
      <w:r>
        <w:rPr>
          <w:rStyle w:val="CommentTok"/>
        </w:rPr>
        <w:t>()</w:t>
      </w:r>
      <w:r>
        <w:br/>
      </w:r>
      <w:r>
        <w:rPr>
          <w:rStyle w:val="NormalTok"/>
        </w:rPr>
        <w:t>terra</w:t>
      </w:r>
      <w:r>
        <w:rPr>
          <w:rStyle w:val="SpecialCharTok"/>
        </w:rPr>
        <w:t>::</w:t>
      </w:r>
      <w:proofErr w:type="spellStart"/>
      <w:r>
        <w:rPr>
          <w:rStyle w:val="FunctionTok"/>
        </w:rPr>
        <w:t>crs</w:t>
      </w:r>
      <w:proofErr w:type="spellEnd"/>
      <w:r>
        <w:rPr>
          <w:rStyle w:val="NormalTok"/>
        </w:rPr>
        <w:t>(</w:t>
      </w:r>
      <w:proofErr w:type="spellStart"/>
      <w:r>
        <w:rPr>
          <w:rStyle w:val="NormalTok"/>
        </w:rPr>
        <w:t>doubs_dem</w:t>
      </w:r>
      <w:proofErr w:type="spellEnd"/>
      <w:r>
        <w:rPr>
          <w:rStyle w:val="NormalTok"/>
        </w:rPr>
        <w:t xml:space="preserve">) </w:t>
      </w:r>
      <w:r>
        <w:rPr>
          <w:rStyle w:val="OtherTok"/>
        </w:rPr>
        <w:t>&lt;-</w:t>
      </w:r>
      <w:r>
        <w:rPr>
          <w:rStyle w:val="NormalTok"/>
        </w:rPr>
        <w:t xml:space="preserve"> </w:t>
      </w:r>
      <w:r>
        <w:rPr>
          <w:rStyle w:val="StringTok"/>
        </w:rPr>
        <w:t>"EPSG:4326"</w:t>
      </w:r>
      <w:r>
        <w:br/>
      </w:r>
      <w:r>
        <w:br/>
      </w:r>
      <w:r>
        <w:rPr>
          <w:rStyle w:val="CommentTok"/>
        </w:rPr>
        <w:t xml:space="preserve"># </w:t>
      </w:r>
      <w:proofErr w:type="spellStart"/>
      <w:r>
        <w:rPr>
          <w:rStyle w:val="CommentTok"/>
        </w:rPr>
        <w:t>doubs_river</w:t>
      </w:r>
      <w:proofErr w:type="spellEnd"/>
      <w:r>
        <w:rPr>
          <w:rStyle w:val="CommentTok"/>
        </w:rPr>
        <w:t xml:space="preserve"> </w:t>
      </w:r>
      <w:r>
        <w:rPr>
          <w:rStyle w:val="CommentTok"/>
        </w:rPr>
        <w:t>和</w:t>
      </w:r>
      <w:r>
        <w:rPr>
          <w:rStyle w:val="CommentTok"/>
        </w:rPr>
        <w:t xml:space="preserve"> </w:t>
      </w:r>
      <w:proofErr w:type="spellStart"/>
      <w:r>
        <w:rPr>
          <w:rStyle w:val="CommentTok"/>
        </w:rPr>
        <w:t>doubs_pts</w:t>
      </w:r>
      <w:proofErr w:type="spellEnd"/>
      <w:r>
        <w:rPr>
          <w:rStyle w:val="CommentTok"/>
        </w:rPr>
        <w:t xml:space="preserve"> </w:t>
      </w:r>
      <w:r>
        <w:rPr>
          <w:rStyle w:val="CommentTok"/>
        </w:rPr>
        <w:t>是</w:t>
      </w:r>
      <w:r>
        <w:rPr>
          <w:rStyle w:val="CommentTok"/>
        </w:rPr>
        <w:t xml:space="preserve"> sf </w:t>
      </w:r>
      <w:proofErr w:type="spellStart"/>
      <w:r>
        <w:rPr>
          <w:rStyle w:val="CommentTok"/>
        </w:rPr>
        <w:t>对象，因此使用</w:t>
      </w:r>
      <w:proofErr w:type="spellEnd"/>
      <w:r>
        <w:rPr>
          <w:rStyle w:val="CommentTok"/>
        </w:rPr>
        <w:t xml:space="preserve"> </w:t>
      </w:r>
      <w:proofErr w:type="spellStart"/>
      <w:r>
        <w:rPr>
          <w:rStyle w:val="CommentTok"/>
        </w:rPr>
        <w:t>st_crs</w:t>
      </w:r>
      <w:proofErr w:type="spellEnd"/>
      <w:r>
        <w:rPr>
          <w:rStyle w:val="CommentTok"/>
        </w:rPr>
        <w:t>()</w:t>
      </w:r>
      <w:r>
        <w:br/>
      </w:r>
      <w:proofErr w:type="spellStart"/>
      <w:r>
        <w:rPr>
          <w:rStyle w:val="FunctionTok"/>
        </w:rPr>
        <w:t>st_crs</w:t>
      </w:r>
      <w:proofErr w:type="spellEnd"/>
      <w:r>
        <w:rPr>
          <w:rStyle w:val="NormalTok"/>
        </w:rPr>
        <w:t>(</w:t>
      </w:r>
      <w:proofErr w:type="spellStart"/>
      <w:r>
        <w:rPr>
          <w:rStyle w:val="NormalTok"/>
        </w:rPr>
        <w:t>doubs_river</w:t>
      </w:r>
      <w:proofErr w:type="spellEnd"/>
      <w:r>
        <w:rPr>
          <w:rStyle w:val="NormalTok"/>
        </w:rPr>
        <w:t xml:space="preserve">) </w:t>
      </w:r>
      <w:r>
        <w:rPr>
          <w:rStyle w:val="OtherTok"/>
        </w:rPr>
        <w:t>&lt;-</w:t>
      </w:r>
      <w:r>
        <w:rPr>
          <w:rStyle w:val="NormalTok"/>
        </w:rPr>
        <w:t xml:space="preserve"> </w:t>
      </w:r>
      <w:r>
        <w:rPr>
          <w:rStyle w:val="DecValTok"/>
        </w:rPr>
        <w:t>4326</w:t>
      </w:r>
      <w:r>
        <w:br/>
      </w:r>
      <w:proofErr w:type="spellStart"/>
      <w:r>
        <w:rPr>
          <w:rStyle w:val="FunctionTok"/>
        </w:rPr>
        <w:t>st_crs</w:t>
      </w:r>
      <w:proofErr w:type="spellEnd"/>
      <w:r>
        <w:rPr>
          <w:rStyle w:val="NormalTok"/>
        </w:rPr>
        <w:t>(</w:t>
      </w:r>
      <w:proofErr w:type="spellStart"/>
      <w:r>
        <w:rPr>
          <w:rStyle w:val="NormalTok"/>
        </w:rPr>
        <w:t>doubs_pts</w:t>
      </w:r>
      <w:proofErr w:type="spellEnd"/>
      <w:r>
        <w:rPr>
          <w:rStyle w:val="NormalTok"/>
        </w:rPr>
        <w:t xml:space="preserve">)   </w:t>
      </w:r>
      <w:r>
        <w:rPr>
          <w:rStyle w:val="OtherTok"/>
        </w:rPr>
        <w:t>&lt;-</w:t>
      </w:r>
      <w:r>
        <w:rPr>
          <w:rStyle w:val="NormalTok"/>
        </w:rPr>
        <w:t xml:space="preserve"> </w:t>
      </w:r>
      <w:r>
        <w:rPr>
          <w:rStyle w:val="DecValTok"/>
        </w:rPr>
        <w:t>4326</w:t>
      </w:r>
      <w:r>
        <w:br/>
      </w:r>
      <w:r>
        <w:br/>
      </w:r>
      <w:r>
        <w:rPr>
          <w:rStyle w:val="CommentTok"/>
        </w:rPr>
        <w:t xml:space="preserve"># </w:t>
      </w:r>
      <w:r>
        <w:rPr>
          <w:rStyle w:val="CommentTok"/>
        </w:rPr>
        <w:t>将</w:t>
      </w:r>
      <w:r>
        <w:rPr>
          <w:rStyle w:val="CommentTok"/>
        </w:rPr>
        <w:t xml:space="preserve"> DEM </w:t>
      </w:r>
      <w:proofErr w:type="spellStart"/>
      <w:r>
        <w:rPr>
          <w:rStyle w:val="CommentTok"/>
        </w:rPr>
        <w:t>转换为数据框</w:t>
      </w:r>
      <w:proofErr w:type="spellEnd"/>
      <w:r>
        <w:br/>
      </w:r>
      <w:proofErr w:type="spellStart"/>
      <w:r>
        <w:rPr>
          <w:rStyle w:val="NormalTok"/>
        </w:rPr>
        <w:t>dem_df</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w:t>
      </w:r>
      <w:proofErr w:type="spellStart"/>
      <w:r>
        <w:rPr>
          <w:rStyle w:val="NormalTok"/>
        </w:rPr>
        <w:t>doubs_dem</w:t>
      </w:r>
      <w:proofErr w:type="spellEnd"/>
      <w:r>
        <w:rPr>
          <w:rStyle w:val="NormalTok"/>
        </w:rPr>
        <w:t xml:space="preserve">, </w:t>
      </w:r>
      <w:proofErr w:type="spellStart"/>
      <w:r>
        <w:rPr>
          <w:rStyle w:val="AttributeTok"/>
        </w:rPr>
        <w:t>xy</w:t>
      </w:r>
      <w:proofErr w:type="spellEnd"/>
      <w:r>
        <w:rPr>
          <w:rStyle w:val="AttributeTok"/>
        </w:rPr>
        <w:t xml:space="preserve"> =</w:t>
      </w:r>
      <w:r>
        <w:rPr>
          <w:rStyle w:val="NormalTok"/>
        </w:rPr>
        <w:t xml:space="preserve"> </w:t>
      </w:r>
      <w:r>
        <w:rPr>
          <w:rStyle w:val="ConstantTok"/>
        </w:rPr>
        <w:t>TRUE</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br/>
      </w:r>
      <w:r>
        <w:rPr>
          <w:rStyle w:val="CommentTok"/>
        </w:rPr>
        <w:lastRenderedPageBreak/>
        <w:t xml:space="preserve"># </w:t>
      </w:r>
      <w:proofErr w:type="spellStart"/>
      <w:r>
        <w:rPr>
          <w:rStyle w:val="CommentTok"/>
        </w:rPr>
        <w:t>为了避免</w:t>
      </w:r>
      <w:proofErr w:type="spellEnd"/>
      <w:r>
        <w:rPr>
          <w:rStyle w:val="CommentTok"/>
        </w:rPr>
        <w:t xml:space="preserve"> DEM </w:t>
      </w:r>
      <w:proofErr w:type="spellStart"/>
      <w:r>
        <w:rPr>
          <w:rStyle w:val="CommentTok"/>
        </w:rPr>
        <w:t>高程列名不统一，将第三列统一改名为</w:t>
      </w:r>
      <w:proofErr w:type="spellEnd"/>
      <w:r>
        <w:rPr>
          <w:rStyle w:val="CommentTok"/>
        </w:rPr>
        <w:t xml:space="preserve"> elevation</w:t>
      </w:r>
      <w:r>
        <w:br/>
      </w:r>
      <w:r>
        <w:rPr>
          <w:rStyle w:val="FunctionTok"/>
        </w:rPr>
        <w:t>names</w:t>
      </w:r>
      <w:r>
        <w:rPr>
          <w:rStyle w:val="NormalTok"/>
        </w:rPr>
        <w:t>(</w:t>
      </w:r>
      <w:proofErr w:type="spellStart"/>
      <w:r>
        <w:rPr>
          <w:rStyle w:val="NormalTok"/>
        </w:rPr>
        <w:t>dem_df</w:t>
      </w:r>
      <w:proofErr w:type="spellEnd"/>
      <w:r>
        <w:rPr>
          <w:rStyle w:val="NormalTok"/>
        </w:rPr>
        <w:t>)[</w:t>
      </w:r>
      <w:r>
        <w:rPr>
          <w:rStyle w:val="DecValTok"/>
        </w:rPr>
        <w:t>3</w:t>
      </w:r>
      <w:r>
        <w:rPr>
          <w:rStyle w:val="NormalTok"/>
        </w:rPr>
        <w:t xml:space="preserve">] </w:t>
      </w:r>
      <w:r>
        <w:rPr>
          <w:rStyle w:val="OtherTok"/>
        </w:rPr>
        <w:t>&lt;-</w:t>
      </w:r>
      <w:r>
        <w:rPr>
          <w:rStyle w:val="NormalTok"/>
        </w:rPr>
        <w:t xml:space="preserve"> </w:t>
      </w:r>
      <w:r>
        <w:rPr>
          <w:rStyle w:val="StringTok"/>
        </w:rPr>
        <w:t>"elevation"</w:t>
      </w:r>
      <w:r>
        <w:br/>
      </w:r>
      <w:r>
        <w:br/>
      </w:r>
      <w:r>
        <w:rPr>
          <w:rStyle w:val="CommentTok"/>
        </w:rPr>
        <w:t xml:space="preserve"># </w:t>
      </w:r>
      <w:proofErr w:type="spellStart"/>
      <w:r>
        <w:rPr>
          <w:rStyle w:val="CommentTok"/>
        </w:rPr>
        <w:t>绘制</w:t>
      </w:r>
      <w:proofErr w:type="spellEnd"/>
      <w:r>
        <w:rPr>
          <w:rStyle w:val="CommentTok"/>
        </w:rPr>
        <w:t xml:space="preserve"> </w:t>
      </w:r>
      <w:proofErr w:type="spellStart"/>
      <w:r>
        <w:rPr>
          <w:rStyle w:val="CommentTok"/>
        </w:rPr>
        <w:t>DEM</w:t>
      </w:r>
      <w:r>
        <w:rPr>
          <w:rStyle w:val="CommentTok"/>
        </w:rPr>
        <w:t>、河流和样点</w:t>
      </w:r>
      <w:proofErr w:type="spellEnd"/>
      <w:r>
        <w:br/>
      </w:r>
      <w:proofErr w:type="spellStart"/>
      <w:r>
        <w:rPr>
          <w:rStyle w:val="FunctionTok"/>
        </w:rPr>
        <w:t>ggplot</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geom_raster</w:t>
      </w:r>
      <w:proofErr w:type="spellEnd"/>
      <w:r>
        <w:rPr>
          <w:rStyle w:val="NormalTok"/>
        </w:rPr>
        <w:t>(</w:t>
      </w:r>
      <w:r>
        <w:rPr>
          <w:rStyle w:val="AttributeTok"/>
        </w:rPr>
        <w:t>data =</w:t>
      </w:r>
      <w:r>
        <w:rPr>
          <w:rStyle w:val="NormalTok"/>
        </w:rPr>
        <w:t xml:space="preserve"> </w:t>
      </w:r>
      <w:proofErr w:type="spellStart"/>
      <w:r>
        <w:rPr>
          <w:rStyle w:val="NormalTok"/>
        </w:rPr>
        <w:t>dem_df</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AttributeTok"/>
        </w:rPr>
        <w:t>fill =</w:t>
      </w:r>
      <w:r>
        <w:rPr>
          <w:rStyle w:val="NormalTok"/>
        </w:rPr>
        <w:t xml:space="preserve"> elevation)) </w:t>
      </w:r>
      <w:r>
        <w:rPr>
          <w:rStyle w:val="SpecialCharTok"/>
        </w:rPr>
        <w:t>+</w:t>
      </w:r>
      <w:r>
        <w:br/>
      </w:r>
      <w:r>
        <w:rPr>
          <w:rStyle w:val="NormalTok"/>
        </w:rPr>
        <w:t xml:space="preserve">  </w:t>
      </w:r>
      <w:proofErr w:type="spellStart"/>
      <w:r>
        <w:rPr>
          <w:rStyle w:val="FunctionTok"/>
        </w:rPr>
        <w:t>geom_sf</w:t>
      </w:r>
      <w:proofErr w:type="spellEnd"/>
      <w:r>
        <w:rPr>
          <w:rStyle w:val="NormalTok"/>
        </w:rPr>
        <w:t>(</w:t>
      </w:r>
      <w:r>
        <w:rPr>
          <w:rStyle w:val="AttributeTok"/>
        </w:rPr>
        <w:t>data =</w:t>
      </w:r>
      <w:r>
        <w:rPr>
          <w:rStyle w:val="NormalTok"/>
        </w:rPr>
        <w:t xml:space="preserve"> </w:t>
      </w:r>
      <w:proofErr w:type="spellStart"/>
      <w:r>
        <w:rPr>
          <w:rStyle w:val="NormalTok"/>
        </w:rPr>
        <w:t>doubs_pts</w:t>
      </w:r>
      <w:proofErr w:type="spellEnd"/>
      <w:r>
        <w:rPr>
          <w:rStyle w:val="NormalTok"/>
        </w:rPr>
        <w:t xml:space="preserve">, </w:t>
      </w:r>
      <w:proofErr w:type="spellStart"/>
      <w:r>
        <w:rPr>
          <w:rStyle w:val="FunctionTok"/>
        </w:rPr>
        <w:t>aes</w:t>
      </w:r>
      <w:proofErr w:type="spellEnd"/>
      <w:r>
        <w:rPr>
          <w:rStyle w:val="NormalTok"/>
        </w:rPr>
        <w:t>(</w:t>
      </w:r>
      <w:r>
        <w:rPr>
          <w:rStyle w:val="AttributeTok"/>
        </w:rPr>
        <w:t>geometry =</w:t>
      </w:r>
      <w:r>
        <w:rPr>
          <w:rStyle w:val="NormalTok"/>
        </w:rPr>
        <w:t xml:space="preserve"> geometry), </w:t>
      </w:r>
      <w:r>
        <w:rPr>
          <w:rStyle w:val="AttributeTok"/>
        </w:rPr>
        <w:t>color =</w:t>
      </w:r>
      <w:r>
        <w:rPr>
          <w:rStyle w:val="NormalTok"/>
        </w:rPr>
        <w:t xml:space="preserve"> </w:t>
      </w:r>
      <w:r>
        <w:rPr>
          <w:rStyle w:val="StringTok"/>
        </w:rPr>
        <w:t>"red"</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SpecialCharTok"/>
        </w:rPr>
        <w:t>+</w:t>
      </w:r>
      <w:r>
        <w:br/>
      </w:r>
      <w:r>
        <w:rPr>
          <w:rStyle w:val="NormalTok"/>
        </w:rPr>
        <w:t xml:space="preserve">  </w:t>
      </w:r>
      <w:proofErr w:type="spellStart"/>
      <w:r>
        <w:rPr>
          <w:rStyle w:val="FunctionTok"/>
        </w:rPr>
        <w:t>geom_sf</w:t>
      </w:r>
      <w:proofErr w:type="spellEnd"/>
      <w:r>
        <w:rPr>
          <w:rStyle w:val="NormalTok"/>
        </w:rPr>
        <w:t>(</w:t>
      </w:r>
      <w:r>
        <w:rPr>
          <w:rStyle w:val="AttributeTok"/>
        </w:rPr>
        <w:t>data =</w:t>
      </w:r>
      <w:r>
        <w:rPr>
          <w:rStyle w:val="NormalTok"/>
        </w:rPr>
        <w:t xml:space="preserve"> </w:t>
      </w:r>
      <w:proofErr w:type="spellStart"/>
      <w:r>
        <w:rPr>
          <w:rStyle w:val="NormalTok"/>
        </w:rPr>
        <w:t>doubs_river</w:t>
      </w:r>
      <w:proofErr w:type="spellEnd"/>
      <w:r>
        <w:rPr>
          <w:rStyle w:val="NormalTok"/>
        </w:rPr>
        <w:t xml:space="preserve">, </w:t>
      </w:r>
      <w:proofErr w:type="spellStart"/>
      <w:r>
        <w:rPr>
          <w:rStyle w:val="FunctionTok"/>
        </w:rPr>
        <w:t>aes</w:t>
      </w:r>
      <w:proofErr w:type="spellEnd"/>
      <w:r>
        <w:rPr>
          <w:rStyle w:val="NormalTok"/>
        </w:rPr>
        <w:t>(</w:t>
      </w:r>
      <w:r>
        <w:rPr>
          <w:rStyle w:val="AttributeTok"/>
        </w:rPr>
        <w:t>geometry =</w:t>
      </w:r>
      <w:r>
        <w:rPr>
          <w:rStyle w:val="NormalTok"/>
        </w:rPr>
        <w:t xml:space="preserve"> geometry), </w:t>
      </w:r>
      <w:r>
        <w:rPr>
          <w:rStyle w:val="AttributeTok"/>
        </w:rPr>
        <w:t>color =</w:t>
      </w:r>
      <w:r>
        <w:rPr>
          <w:rStyle w:val="NormalTok"/>
        </w:rPr>
        <w:t xml:space="preserve"> </w:t>
      </w:r>
      <w:r>
        <w:rPr>
          <w:rStyle w:val="StringTok"/>
        </w:rPr>
        <w:t>"yellow"</w:t>
      </w:r>
      <w:r>
        <w:rPr>
          <w:rStyle w:val="NormalTok"/>
        </w:rPr>
        <w:t xml:space="preserve">, </w:t>
      </w:r>
      <w:r>
        <w:rPr>
          <w:rStyle w:val="AttributeTok"/>
        </w:rPr>
        <w:t>linewidth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proofErr w:type="spellStart"/>
      <w:r>
        <w:rPr>
          <w:rStyle w:val="FunctionTok"/>
        </w:rPr>
        <w:t>scale_fill_viridis_c</w:t>
      </w:r>
      <w:proofErr w:type="spellEnd"/>
      <w:r>
        <w:rPr>
          <w:rStyle w:val="NormalTok"/>
        </w:rPr>
        <w:t>(</w:t>
      </w:r>
      <w:r>
        <w:rPr>
          <w:rStyle w:val="AttributeTok"/>
        </w:rPr>
        <w:t>name =</w:t>
      </w:r>
      <w:r>
        <w:rPr>
          <w:rStyle w:val="NormalTok"/>
        </w:rPr>
        <w:t xml:space="preserve"> </w:t>
      </w:r>
      <w:r>
        <w:rPr>
          <w:rStyle w:val="StringTok"/>
        </w:rPr>
        <w:t>"Elevation"</w:t>
      </w:r>
      <w:r>
        <w:rPr>
          <w:rStyle w:val="NormalTok"/>
        </w:rPr>
        <w:t xml:space="preserve">) </w:t>
      </w:r>
      <w:r>
        <w:rPr>
          <w:rStyle w:val="SpecialCharTok"/>
        </w:rPr>
        <w:t>+</w:t>
      </w:r>
      <w:r>
        <w:br/>
      </w:r>
      <w:r>
        <w:rPr>
          <w:rStyle w:val="NormalTok"/>
        </w:rPr>
        <w:t xml:space="preserve">  </w:t>
      </w:r>
      <w:proofErr w:type="spellStart"/>
      <w:r>
        <w:rPr>
          <w:rStyle w:val="FunctionTok"/>
        </w:rPr>
        <w:t>theme_minimal</w:t>
      </w:r>
      <w:proofErr w:type="spellEnd"/>
      <w:r>
        <w:rPr>
          <w:rStyle w:val="NormalTok"/>
        </w:rPr>
        <w:t>()</w:t>
      </w:r>
    </w:p>
    <w:p w14:paraId="6DAD2023" w14:textId="77777777" w:rsidR="00A408AD" w:rsidRDefault="00A408AD" w:rsidP="00A408AD">
      <w:pPr>
        <w:pStyle w:val="FirstParagraph"/>
      </w:pPr>
      <w:r>
        <w:rPr>
          <w:noProof/>
        </w:rPr>
        <w:drawing>
          <wp:inline distT="0" distB="0" distL="0" distR="0" wp14:anchorId="1D0F051A" wp14:editId="64438412">
            <wp:extent cx="5334000" cy="3809999"/>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homework_07_final_revised_files/figure-docx/plot-doubs-dem-1.png"/>
                    <pic:cNvPicPr>
                      <a:picLocks noChangeAspect="1" noChangeArrowheads="1"/>
                    </pic:cNvPicPr>
                  </pic:nvPicPr>
                  <pic:blipFill>
                    <a:blip r:embed="rId16"/>
                    <a:stretch>
                      <a:fillRect/>
                    </a:stretch>
                  </pic:blipFill>
                  <pic:spPr bwMode="auto">
                    <a:xfrm>
                      <a:off x="0" y="0"/>
                      <a:ext cx="5334000" cy="3809999"/>
                    </a:xfrm>
                    <a:prstGeom prst="rect">
                      <a:avLst/>
                    </a:prstGeom>
                    <a:noFill/>
                    <a:ln w="9525">
                      <a:noFill/>
                      <a:headEnd/>
                      <a:tailEnd/>
                    </a:ln>
                  </pic:spPr>
                </pic:pic>
              </a:graphicData>
            </a:graphic>
          </wp:inline>
        </w:drawing>
      </w:r>
    </w:p>
    <w:p w14:paraId="25B6C30C" w14:textId="77777777" w:rsidR="00A408AD" w:rsidRDefault="00A408AD" w:rsidP="00A408AD">
      <w:pPr>
        <w:pStyle w:val="3"/>
      </w:pPr>
      <w:bookmarkStart w:id="6" w:name="对应填空答案"/>
      <w:bookmarkEnd w:id="5"/>
      <w:r>
        <w:t xml:space="preserve">2.2 </w:t>
      </w:r>
      <w:proofErr w:type="spellStart"/>
      <w:r>
        <w:rPr>
          <w:rFonts w:hint="eastAsia"/>
        </w:rPr>
        <w:t>对应填空答案</w:t>
      </w:r>
      <w:proofErr w:type="spellEnd"/>
    </w:p>
    <w:p w14:paraId="6F655F39" w14:textId="77777777" w:rsidR="00A408AD" w:rsidRDefault="00A408AD" w:rsidP="00A408AD">
      <w:pPr>
        <w:pStyle w:val="SourceCode"/>
      </w:pPr>
      <w:proofErr w:type="spellStart"/>
      <w:r>
        <w:rPr>
          <w:rStyle w:val="NormalTok"/>
        </w:rPr>
        <w:t>dem_df</w:t>
      </w:r>
      <w:proofErr w:type="spellEnd"/>
      <w:r>
        <w:rPr>
          <w:rStyle w:val="NormalTok"/>
        </w:rPr>
        <w:t xml:space="preserve"> </w:t>
      </w:r>
      <w:r>
        <w:rPr>
          <w:rStyle w:val="OtherTok"/>
        </w:rPr>
        <w:t>&lt;-</w:t>
      </w:r>
      <w:r>
        <w:rPr>
          <w:rStyle w:val="NormalTok"/>
        </w:rPr>
        <w:t xml:space="preserve"> </w:t>
      </w:r>
      <w:proofErr w:type="spellStart"/>
      <w:r>
        <w:rPr>
          <w:rStyle w:val="FunctionTok"/>
        </w:rPr>
        <w:t>as.data.frame</w:t>
      </w:r>
      <w:proofErr w:type="spellEnd"/>
      <w:r>
        <w:rPr>
          <w:rStyle w:val="NormalTok"/>
        </w:rPr>
        <w:t>(</w:t>
      </w:r>
      <w:proofErr w:type="spellStart"/>
      <w:r>
        <w:rPr>
          <w:rStyle w:val="NormalTok"/>
        </w:rPr>
        <w:t>doubs_dem</w:t>
      </w:r>
      <w:proofErr w:type="spellEnd"/>
      <w:r>
        <w:rPr>
          <w:rStyle w:val="NormalTok"/>
        </w:rPr>
        <w:t xml:space="preserve">, </w:t>
      </w:r>
      <w:proofErr w:type="spellStart"/>
      <w:r>
        <w:rPr>
          <w:rStyle w:val="AttributeTok"/>
        </w:rPr>
        <w:t>xy</w:t>
      </w:r>
      <w:proofErr w:type="spellEnd"/>
      <w:r>
        <w:rPr>
          <w:rStyle w:val="AttributeTok"/>
        </w:rPr>
        <w:t xml:space="preserve"> =</w:t>
      </w:r>
      <w:r>
        <w:rPr>
          <w:rStyle w:val="NormalTok"/>
        </w:rPr>
        <w:t xml:space="preserve"> </w:t>
      </w:r>
      <w:r>
        <w:rPr>
          <w:rStyle w:val="ConstantTok"/>
        </w:rPr>
        <w:t>TRUE</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br/>
      </w:r>
      <w:r>
        <w:rPr>
          <w:rStyle w:val="NormalTok"/>
        </w:rPr>
        <w:t>terra</w:t>
      </w:r>
      <w:r>
        <w:rPr>
          <w:rStyle w:val="SpecialCharTok"/>
        </w:rPr>
        <w:t>::</w:t>
      </w:r>
      <w:proofErr w:type="spellStart"/>
      <w:r>
        <w:rPr>
          <w:rStyle w:val="FunctionTok"/>
        </w:rPr>
        <w:t>crs</w:t>
      </w:r>
      <w:proofErr w:type="spellEnd"/>
      <w:r>
        <w:rPr>
          <w:rStyle w:val="NormalTok"/>
        </w:rPr>
        <w:t>(</w:t>
      </w:r>
      <w:proofErr w:type="spellStart"/>
      <w:r>
        <w:rPr>
          <w:rStyle w:val="NormalTok"/>
        </w:rPr>
        <w:t>doubs_dem</w:t>
      </w:r>
      <w:proofErr w:type="spellEnd"/>
      <w:r>
        <w:rPr>
          <w:rStyle w:val="NormalTok"/>
        </w:rPr>
        <w:t xml:space="preserve">) </w:t>
      </w:r>
      <w:r>
        <w:rPr>
          <w:rStyle w:val="OtherTok"/>
        </w:rPr>
        <w:t>&lt;-</w:t>
      </w:r>
      <w:r>
        <w:rPr>
          <w:rStyle w:val="NormalTok"/>
        </w:rPr>
        <w:t xml:space="preserve"> </w:t>
      </w:r>
      <w:r>
        <w:rPr>
          <w:rStyle w:val="StringTok"/>
        </w:rPr>
        <w:t>"EPSG:4326"</w:t>
      </w:r>
      <w:r>
        <w:br/>
      </w:r>
      <w:proofErr w:type="spellStart"/>
      <w:r>
        <w:rPr>
          <w:rStyle w:val="FunctionTok"/>
        </w:rPr>
        <w:t>st_crs</w:t>
      </w:r>
      <w:proofErr w:type="spellEnd"/>
      <w:r>
        <w:rPr>
          <w:rStyle w:val="NormalTok"/>
        </w:rPr>
        <w:t>(</w:t>
      </w:r>
      <w:proofErr w:type="spellStart"/>
      <w:r>
        <w:rPr>
          <w:rStyle w:val="NormalTok"/>
        </w:rPr>
        <w:t>doubs_river</w:t>
      </w:r>
      <w:proofErr w:type="spellEnd"/>
      <w:r>
        <w:rPr>
          <w:rStyle w:val="NormalTok"/>
        </w:rPr>
        <w:t xml:space="preserve">) </w:t>
      </w:r>
      <w:r>
        <w:rPr>
          <w:rStyle w:val="OtherTok"/>
        </w:rPr>
        <w:t>&lt;-</w:t>
      </w:r>
      <w:r>
        <w:rPr>
          <w:rStyle w:val="NormalTok"/>
        </w:rPr>
        <w:t xml:space="preserve"> </w:t>
      </w:r>
      <w:r>
        <w:rPr>
          <w:rStyle w:val="DecValTok"/>
        </w:rPr>
        <w:t>4326</w:t>
      </w:r>
      <w:r>
        <w:br/>
      </w:r>
      <w:proofErr w:type="spellStart"/>
      <w:r>
        <w:rPr>
          <w:rStyle w:val="FunctionTok"/>
        </w:rPr>
        <w:t>st_crs</w:t>
      </w:r>
      <w:proofErr w:type="spellEnd"/>
      <w:r>
        <w:rPr>
          <w:rStyle w:val="NormalTok"/>
        </w:rPr>
        <w:t>(</w:t>
      </w:r>
      <w:proofErr w:type="spellStart"/>
      <w:r>
        <w:rPr>
          <w:rStyle w:val="NormalTok"/>
        </w:rPr>
        <w:t>doubs_pts</w:t>
      </w:r>
      <w:proofErr w:type="spellEnd"/>
      <w:r>
        <w:rPr>
          <w:rStyle w:val="NormalTok"/>
        </w:rPr>
        <w:t xml:space="preserve">) </w:t>
      </w:r>
      <w:r>
        <w:rPr>
          <w:rStyle w:val="OtherTok"/>
        </w:rPr>
        <w:t>&lt;-</w:t>
      </w:r>
      <w:r>
        <w:rPr>
          <w:rStyle w:val="NormalTok"/>
        </w:rPr>
        <w:t xml:space="preserve"> </w:t>
      </w:r>
      <w:r>
        <w:rPr>
          <w:rStyle w:val="DecValTok"/>
        </w:rPr>
        <w:t>4326</w:t>
      </w:r>
      <w:r>
        <w:br/>
      </w:r>
      <w:r>
        <w:br/>
      </w:r>
      <w:r>
        <w:rPr>
          <w:rStyle w:val="FunctionTok"/>
        </w:rPr>
        <w:t>names</w:t>
      </w:r>
      <w:r>
        <w:rPr>
          <w:rStyle w:val="NormalTok"/>
        </w:rPr>
        <w:t>(</w:t>
      </w:r>
      <w:proofErr w:type="spellStart"/>
      <w:r>
        <w:rPr>
          <w:rStyle w:val="NormalTok"/>
        </w:rPr>
        <w:t>dem_df</w:t>
      </w:r>
      <w:proofErr w:type="spellEnd"/>
      <w:r>
        <w:rPr>
          <w:rStyle w:val="NormalTok"/>
        </w:rPr>
        <w:t>)[</w:t>
      </w:r>
      <w:r>
        <w:rPr>
          <w:rStyle w:val="DecValTok"/>
        </w:rPr>
        <w:t>3</w:t>
      </w:r>
      <w:r>
        <w:rPr>
          <w:rStyle w:val="NormalTok"/>
        </w:rPr>
        <w:t xml:space="preserve">] </w:t>
      </w:r>
      <w:r>
        <w:rPr>
          <w:rStyle w:val="OtherTok"/>
        </w:rPr>
        <w:t>&lt;-</w:t>
      </w:r>
      <w:r>
        <w:rPr>
          <w:rStyle w:val="NormalTok"/>
        </w:rPr>
        <w:t xml:space="preserve"> </w:t>
      </w:r>
      <w:r>
        <w:rPr>
          <w:rStyle w:val="StringTok"/>
        </w:rPr>
        <w:t>"elevation"</w:t>
      </w:r>
      <w:r>
        <w:br/>
      </w:r>
      <w:r>
        <w:br/>
      </w:r>
      <w:proofErr w:type="spellStart"/>
      <w:r>
        <w:rPr>
          <w:rStyle w:val="FunctionTok"/>
        </w:rPr>
        <w:t>ggplot</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geom_raster</w:t>
      </w:r>
      <w:proofErr w:type="spellEnd"/>
      <w:r>
        <w:rPr>
          <w:rStyle w:val="NormalTok"/>
        </w:rPr>
        <w:t>(</w:t>
      </w:r>
      <w:r>
        <w:rPr>
          <w:rStyle w:val="AttributeTok"/>
        </w:rPr>
        <w:t>data =</w:t>
      </w:r>
      <w:r>
        <w:rPr>
          <w:rStyle w:val="NormalTok"/>
        </w:rPr>
        <w:t xml:space="preserve"> </w:t>
      </w:r>
      <w:proofErr w:type="spellStart"/>
      <w:r>
        <w:rPr>
          <w:rStyle w:val="NormalTok"/>
        </w:rPr>
        <w:t>dem_df</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AttributeTok"/>
        </w:rPr>
        <w:t>fill =</w:t>
      </w:r>
      <w:r>
        <w:rPr>
          <w:rStyle w:val="NormalTok"/>
        </w:rPr>
        <w:t xml:space="preserve"> elevation)) </w:t>
      </w:r>
      <w:r>
        <w:rPr>
          <w:rStyle w:val="SpecialCharTok"/>
        </w:rPr>
        <w:t>+</w:t>
      </w:r>
      <w:r>
        <w:br/>
      </w:r>
      <w:r>
        <w:rPr>
          <w:rStyle w:val="NormalTok"/>
        </w:rPr>
        <w:lastRenderedPageBreak/>
        <w:t xml:space="preserve">  </w:t>
      </w:r>
      <w:proofErr w:type="spellStart"/>
      <w:r>
        <w:rPr>
          <w:rStyle w:val="FunctionTok"/>
        </w:rPr>
        <w:t>geom_sf</w:t>
      </w:r>
      <w:proofErr w:type="spellEnd"/>
      <w:r>
        <w:rPr>
          <w:rStyle w:val="NormalTok"/>
        </w:rPr>
        <w:t>(</w:t>
      </w:r>
      <w:r>
        <w:rPr>
          <w:rStyle w:val="AttributeTok"/>
        </w:rPr>
        <w:t>data =</w:t>
      </w:r>
      <w:r>
        <w:rPr>
          <w:rStyle w:val="NormalTok"/>
        </w:rPr>
        <w:t xml:space="preserve"> </w:t>
      </w:r>
      <w:proofErr w:type="spellStart"/>
      <w:r>
        <w:rPr>
          <w:rStyle w:val="NormalTok"/>
        </w:rPr>
        <w:t>doubs_pts</w:t>
      </w:r>
      <w:proofErr w:type="spellEnd"/>
      <w:r>
        <w:rPr>
          <w:rStyle w:val="NormalTok"/>
        </w:rPr>
        <w:t xml:space="preserve">, </w:t>
      </w:r>
      <w:proofErr w:type="spellStart"/>
      <w:r>
        <w:rPr>
          <w:rStyle w:val="FunctionTok"/>
        </w:rPr>
        <w:t>aes</w:t>
      </w:r>
      <w:proofErr w:type="spellEnd"/>
      <w:r>
        <w:rPr>
          <w:rStyle w:val="NormalTok"/>
        </w:rPr>
        <w:t>(</w:t>
      </w:r>
      <w:r>
        <w:rPr>
          <w:rStyle w:val="AttributeTok"/>
        </w:rPr>
        <w:t>geometry =</w:t>
      </w:r>
      <w:r>
        <w:rPr>
          <w:rStyle w:val="NormalTok"/>
        </w:rPr>
        <w:t xml:space="preserve"> geometry),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proofErr w:type="spellStart"/>
      <w:r>
        <w:rPr>
          <w:rStyle w:val="FunctionTok"/>
        </w:rPr>
        <w:t>geom_sf</w:t>
      </w:r>
      <w:proofErr w:type="spellEnd"/>
      <w:r>
        <w:rPr>
          <w:rStyle w:val="NormalTok"/>
        </w:rPr>
        <w:t>(</w:t>
      </w:r>
      <w:r>
        <w:rPr>
          <w:rStyle w:val="AttributeTok"/>
        </w:rPr>
        <w:t>data =</w:t>
      </w:r>
      <w:r>
        <w:rPr>
          <w:rStyle w:val="NormalTok"/>
        </w:rPr>
        <w:t xml:space="preserve"> </w:t>
      </w:r>
      <w:proofErr w:type="spellStart"/>
      <w:r>
        <w:rPr>
          <w:rStyle w:val="NormalTok"/>
        </w:rPr>
        <w:t>doubs_river</w:t>
      </w:r>
      <w:proofErr w:type="spellEnd"/>
      <w:r>
        <w:rPr>
          <w:rStyle w:val="NormalTok"/>
        </w:rPr>
        <w:t xml:space="preserve">, </w:t>
      </w:r>
      <w:proofErr w:type="spellStart"/>
      <w:r>
        <w:rPr>
          <w:rStyle w:val="FunctionTok"/>
        </w:rPr>
        <w:t>aes</w:t>
      </w:r>
      <w:proofErr w:type="spellEnd"/>
      <w:r>
        <w:rPr>
          <w:rStyle w:val="NormalTok"/>
        </w:rPr>
        <w:t>(</w:t>
      </w:r>
      <w:r>
        <w:rPr>
          <w:rStyle w:val="AttributeTok"/>
        </w:rPr>
        <w:t>geometry =</w:t>
      </w:r>
      <w:r>
        <w:rPr>
          <w:rStyle w:val="NormalTok"/>
        </w:rPr>
        <w:t xml:space="preserve"> geometry), </w:t>
      </w:r>
      <w:r>
        <w:rPr>
          <w:rStyle w:val="AttributeTok"/>
        </w:rPr>
        <w:t>color =</w:t>
      </w:r>
      <w:r>
        <w:rPr>
          <w:rStyle w:val="NormalTok"/>
        </w:rPr>
        <w:t xml:space="preserve"> </w:t>
      </w:r>
      <w:r>
        <w:rPr>
          <w:rStyle w:val="StringTok"/>
        </w:rPr>
        <w:t>"yellow"</w:t>
      </w:r>
      <w:r>
        <w:rPr>
          <w:rStyle w:val="NormalTok"/>
        </w:rPr>
        <w:t xml:space="preserve">) </w:t>
      </w:r>
      <w:r>
        <w:rPr>
          <w:rStyle w:val="SpecialCharTok"/>
        </w:rPr>
        <w:t>+</w:t>
      </w:r>
      <w:r>
        <w:br/>
      </w:r>
      <w:r>
        <w:rPr>
          <w:rStyle w:val="NormalTok"/>
        </w:rPr>
        <w:t xml:space="preserve">  </w:t>
      </w:r>
      <w:proofErr w:type="spellStart"/>
      <w:r>
        <w:rPr>
          <w:rStyle w:val="FunctionTok"/>
        </w:rPr>
        <w:t>theme_minimal</w:t>
      </w:r>
      <w:proofErr w:type="spellEnd"/>
      <w:r>
        <w:rPr>
          <w:rStyle w:val="NormalTok"/>
        </w:rPr>
        <w:t>()</w:t>
      </w:r>
    </w:p>
    <w:p w14:paraId="1F0312EF" w14:textId="77777777" w:rsidR="00A408AD" w:rsidRDefault="00A408AD" w:rsidP="00A408AD">
      <w:pPr>
        <w:pStyle w:val="FirstParagraph"/>
      </w:pPr>
      <w:r>
        <w:rPr>
          <w:noProof/>
        </w:rPr>
        <w:drawing>
          <wp:inline distT="0" distB="0" distL="0" distR="0" wp14:anchorId="0D2E8746" wp14:editId="4D084F03">
            <wp:extent cx="5334000" cy="380999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homework_07_final_revised_files/figure-docx/fill-answer-1.png"/>
                    <pic:cNvPicPr>
                      <a:picLocks noChangeAspect="1" noChangeArrowheads="1"/>
                    </pic:cNvPicPr>
                  </pic:nvPicPr>
                  <pic:blipFill>
                    <a:blip r:embed="rId17"/>
                    <a:stretch>
                      <a:fillRect/>
                    </a:stretch>
                  </pic:blipFill>
                  <pic:spPr bwMode="auto">
                    <a:xfrm>
                      <a:off x="0" y="0"/>
                      <a:ext cx="5334000" cy="3809999"/>
                    </a:xfrm>
                    <a:prstGeom prst="rect">
                      <a:avLst/>
                    </a:prstGeom>
                    <a:noFill/>
                    <a:ln w="9525">
                      <a:noFill/>
                      <a:headEnd/>
                      <a:tailEnd/>
                    </a:ln>
                  </pic:spPr>
                </pic:pic>
              </a:graphicData>
            </a:graphic>
          </wp:inline>
        </w:drawing>
      </w:r>
    </w:p>
    <w:p w14:paraId="53FA0CCD" w14:textId="77777777" w:rsidR="00A408AD" w:rsidRDefault="00A408AD" w:rsidP="00A408AD">
      <w:pPr>
        <w:pStyle w:val="a0"/>
      </w:pPr>
      <w:proofErr w:type="spellStart"/>
      <w:r>
        <w:rPr>
          <w:rFonts w:hint="eastAsia"/>
        </w:rPr>
        <w:t>其中</w:t>
      </w:r>
      <w:proofErr w:type="spellEnd"/>
      <w:r>
        <w:rPr>
          <w:rFonts w:hint="eastAsia"/>
        </w:rPr>
        <w:t>：</w:t>
      </w:r>
      <w:r>
        <w:t xml:space="preserve"> - </w:t>
      </w:r>
      <w:r>
        <w:rPr>
          <w:rStyle w:val="VerbatimChar"/>
        </w:rPr>
        <w:t>x = x</w:t>
      </w:r>
      <w:r>
        <w:t xml:space="preserve"> </w:t>
      </w:r>
      <w:proofErr w:type="spellStart"/>
      <w:r>
        <w:rPr>
          <w:rFonts w:hint="eastAsia"/>
        </w:rPr>
        <w:t>表示</w:t>
      </w:r>
      <w:proofErr w:type="spellEnd"/>
      <w:r>
        <w:t xml:space="preserve"> DEM </w:t>
      </w:r>
      <w:proofErr w:type="spellStart"/>
      <w:r>
        <w:rPr>
          <w:rFonts w:hint="eastAsia"/>
        </w:rPr>
        <w:t>数据框中的横坐标</w:t>
      </w:r>
      <w:proofErr w:type="spellEnd"/>
      <w:r>
        <w:rPr>
          <w:rFonts w:hint="eastAsia"/>
        </w:rPr>
        <w:t>；</w:t>
      </w:r>
      <w:r>
        <w:t xml:space="preserve"> - </w:t>
      </w:r>
      <w:r>
        <w:rPr>
          <w:rStyle w:val="VerbatimChar"/>
        </w:rPr>
        <w:t>y = y</w:t>
      </w:r>
      <w:r>
        <w:t xml:space="preserve"> </w:t>
      </w:r>
      <w:proofErr w:type="spellStart"/>
      <w:r>
        <w:rPr>
          <w:rFonts w:hint="eastAsia"/>
        </w:rPr>
        <w:t>表示</w:t>
      </w:r>
      <w:proofErr w:type="spellEnd"/>
      <w:r>
        <w:t xml:space="preserve"> DEM </w:t>
      </w:r>
      <w:proofErr w:type="spellStart"/>
      <w:r>
        <w:rPr>
          <w:rFonts w:hint="eastAsia"/>
        </w:rPr>
        <w:t>数据框中的纵坐标</w:t>
      </w:r>
      <w:proofErr w:type="spellEnd"/>
      <w:r>
        <w:rPr>
          <w:rFonts w:hint="eastAsia"/>
        </w:rPr>
        <w:t>；</w:t>
      </w:r>
      <w:r>
        <w:t xml:space="preserve"> - </w:t>
      </w:r>
      <w:r>
        <w:rPr>
          <w:rStyle w:val="VerbatimChar"/>
        </w:rPr>
        <w:t>fill = elevation</w:t>
      </w:r>
      <w:r>
        <w:t xml:space="preserve"> </w:t>
      </w:r>
      <w:proofErr w:type="spellStart"/>
      <w:r>
        <w:rPr>
          <w:rFonts w:hint="eastAsia"/>
        </w:rPr>
        <w:t>表示用高程值控制栅格颜色</w:t>
      </w:r>
      <w:proofErr w:type="spellEnd"/>
      <w:r>
        <w:rPr>
          <w:rFonts w:hint="eastAsia"/>
        </w:rPr>
        <w:t>；</w:t>
      </w:r>
      <w:r>
        <w:t xml:space="preserve"> - </w:t>
      </w:r>
      <w:r>
        <w:rPr>
          <w:rStyle w:val="VerbatimChar"/>
        </w:rPr>
        <w:t>geometry = geometry</w:t>
      </w:r>
      <w:r>
        <w:t xml:space="preserve"> </w:t>
      </w:r>
      <w:proofErr w:type="spellStart"/>
      <w:r>
        <w:rPr>
          <w:rFonts w:hint="eastAsia"/>
        </w:rPr>
        <w:t>表示</w:t>
      </w:r>
      <w:proofErr w:type="spellEnd"/>
      <w:r>
        <w:t xml:space="preserve"> </w:t>
      </w:r>
      <w:r>
        <w:rPr>
          <w:rStyle w:val="VerbatimChar"/>
        </w:rPr>
        <w:t>sf</w:t>
      </w:r>
      <w:r>
        <w:t xml:space="preserve"> </w:t>
      </w:r>
      <w:proofErr w:type="spellStart"/>
      <w:r>
        <w:rPr>
          <w:rFonts w:hint="eastAsia"/>
        </w:rPr>
        <w:t>图层使用自身的几何字段绘图</w:t>
      </w:r>
      <w:proofErr w:type="spellEnd"/>
      <w:r>
        <w:rPr>
          <w:rFonts w:hint="eastAsia"/>
        </w:rPr>
        <w:t>。</w:t>
      </w:r>
    </w:p>
    <w:p w14:paraId="3AC9F43B" w14:textId="77777777" w:rsidR="00A408AD" w:rsidRDefault="00000000" w:rsidP="00A408AD">
      <w:r>
        <w:pict w14:anchorId="044C0E8F">
          <v:rect id="_x0000_i1026" style="width:0;height:1.5pt" o:hralign="center" o:hrstd="t" o:hr="t"/>
        </w:pict>
      </w:r>
    </w:p>
    <w:p w14:paraId="70AB5A84" w14:textId="77777777" w:rsidR="00A408AD" w:rsidRDefault="00A408AD" w:rsidP="00A408AD">
      <w:pPr>
        <w:pStyle w:val="2"/>
        <w:rPr>
          <w:lang w:eastAsia="zh-CN"/>
        </w:rPr>
      </w:pPr>
      <w:bookmarkStart w:id="7" w:name="空间自相关rookqueen-邻近权重msl-与-lmp"/>
      <w:bookmarkEnd w:id="4"/>
      <w:bookmarkEnd w:id="6"/>
      <w:r>
        <w:rPr>
          <w:lang w:eastAsia="zh-CN"/>
        </w:rPr>
        <w:t xml:space="preserve">3. </w:t>
      </w:r>
      <w:r>
        <w:rPr>
          <w:rFonts w:hint="eastAsia"/>
          <w:lang w:eastAsia="zh-CN"/>
        </w:rPr>
        <w:t>空间自相关、</w:t>
      </w:r>
      <w:r>
        <w:rPr>
          <w:rFonts w:hint="eastAsia"/>
          <w:lang w:eastAsia="zh-CN"/>
        </w:rPr>
        <w:t>Rook/Queen</w:t>
      </w:r>
      <w:r>
        <w:rPr>
          <w:lang w:eastAsia="zh-CN"/>
        </w:rPr>
        <w:t xml:space="preserve"> </w:t>
      </w:r>
      <w:r>
        <w:rPr>
          <w:rFonts w:hint="eastAsia"/>
          <w:lang w:eastAsia="zh-CN"/>
        </w:rPr>
        <w:t>邻近权重、</w:t>
      </w:r>
      <w:r>
        <w:rPr>
          <w:rFonts w:hint="eastAsia"/>
          <w:lang w:eastAsia="zh-CN"/>
        </w:rPr>
        <w:t>MSL</w:t>
      </w:r>
      <w:r>
        <w:rPr>
          <w:lang w:eastAsia="zh-CN"/>
        </w:rPr>
        <w:t xml:space="preserve"> </w:t>
      </w:r>
      <w:r>
        <w:rPr>
          <w:rFonts w:hint="eastAsia"/>
          <w:lang w:eastAsia="zh-CN"/>
        </w:rPr>
        <w:t>与</w:t>
      </w:r>
      <w:r>
        <w:rPr>
          <w:lang w:eastAsia="zh-CN"/>
        </w:rPr>
        <w:t xml:space="preserve"> LMP</w:t>
      </w:r>
    </w:p>
    <w:p w14:paraId="78BC670C" w14:textId="77777777" w:rsidR="00A408AD" w:rsidRDefault="00A408AD" w:rsidP="00A408AD">
      <w:pPr>
        <w:pStyle w:val="3"/>
        <w:rPr>
          <w:lang w:eastAsia="zh-CN"/>
        </w:rPr>
      </w:pPr>
      <w:bookmarkStart w:id="8" w:name="rook-邻近和-queen-邻近的空间权重"/>
      <w:r>
        <w:rPr>
          <w:lang w:eastAsia="zh-CN"/>
        </w:rPr>
        <w:t xml:space="preserve">3.1 Rook </w:t>
      </w:r>
      <w:r>
        <w:rPr>
          <w:rFonts w:hint="eastAsia"/>
          <w:lang w:eastAsia="zh-CN"/>
        </w:rPr>
        <w:t>邻近和</w:t>
      </w:r>
      <w:r>
        <w:rPr>
          <w:lang w:eastAsia="zh-CN"/>
        </w:rPr>
        <w:t xml:space="preserve"> Queen </w:t>
      </w:r>
      <w:r>
        <w:rPr>
          <w:rFonts w:hint="eastAsia"/>
          <w:lang w:eastAsia="zh-CN"/>
        </w:rPr>
        <w:t>邻近的空间权重</w:t>
      </w:r>
    </w:p>
    <w:p w14:paraId="6ECA232E" w14:textId="77777777" w:rsidR="00A408AD" w:rsidRDefault="00A408AD" w:rsidP="00A408AD">
      <w:pPr>
        <w:pStyle w:val="FirstParagraph"/>
        <w:rPr>
          <w:lang w:eastAsia="zh-CN"/>
        </w:rPr>
      </w:pPr>
      <w:r>
        <w:rPr>
          <w:rFonts w:hint="eastAsia"/>
          <w:lang w:eastAsia="zh-CN"/>
        </w:rPr>
        <w:t>空间自相关分析中，首先需要定义样点之间的邻近关系。对于规则网格，常见的邻近关系包括</w:t>
      </w:r>
      <w:r>
        <w:rPr>
          <w:lang w:eastAsia="zh-CN"/>
        </w:rPr>
        <w:t xml:space="preserve"> Rook </w:t>
      </w:r>
      <w:r>
        <w:rPr>
          <w:rFonts w:hint="eastAsia"/>
          <w:lang w:eastAsia="zh-CN"/>
        </w:rPr>
        <w:t>邻近和</w:t>
      </w:r>
      <w:r>
        <w:rPr>
          <w:lang w:eastAsia="zh-CN"/>
        </w:rPr>
        <w:t xml:space="preserve"> Queen </w:t>
      </w:r>
      <w:r>
        <w:rPr>
          <w:rFonts w:hint="eastAsia"/>
          <w:lang w:eastAsia="zh-CN"/>
        </w:rPr>
        <w:t>邻近。</w:t>
      </w:r>
    </w:p>
    <w:p w14:paraId="5BB4843C" w14:textId="77777777" w:rsidR="00A408AD" w:rsidRDefault="00A408AD" w:rsidP="00A408AD">
      <w:pPr>
        <w:pStyle w:val="4"/>
        <w:rPr>
          <w:lang w:eastAsia="zh-CN"/>
        </w:rPr>
      </w:pPr>
      <w:bookmarkStart w:id="9" w:name="rook-邻近"/>
      <w:r>
        <w:rPr>
          <w:lang w:eastAsia="zh-CN"/>
        </w:rPr>
        <w:t xml:space="preserve">Rook </w:t>
      </w:r>
      <w:r>
        <w:rPr>
          <w:rFonts w:hint="eastAsia"/>
          <w:lang w:eastAsia="zh-CN"/>
        </w:rPr>
        <w:t>邻近</w:t>
      </w:r>
    </w:p>
    <w:p w14:paraId="3741DA9F" w14:textId="77777777" w:rsidR="00A408AD" w:rsidRDefault="00A408AD" w:rsidP="00A408AD">
      <w:pPr>
        <w:pStyle w:val="FirstParagraph"/>
        <w:rPr>
          <w:lang w:eastAsia="zh-CN"/>
        </w:rPr>
      </w:pPr>
      <w:r>
        <w:rPr>
          <w:lang w:eastAsia="zh-CN"/>
        </w:rPr>
        <w:t xml:space="preserve">Rook </w:t>
      </w:r>
      <w:r>
        <w:rPr>
          <w:rFonts w:hint="eastAsia"/>
          <w:lang w:eastAsia="zh-CN"/>
        </w:rPr>
        <w:t>邻近只考虑与中心格子共享边界的邻居，也就是中心点上、下、左、右四个方向的格子。若将中心点周围的</w:t>
      </w:r>
      <w:r>
        <w:rPr>
          <w:lang w:eastAsia="zh-CN"/>
        </w:rPr>
        <w:t xml:space="preserve"> 3 × 3 </w:t>
      </w:r>
      <w:r>
        <w:rPr>
          <w:rFonts w:hint="eastAsia"/>
          <w:lang w:eastAsia="zh-CN"/>
        </w:rPr>
        <w:t>网格按从左到右、从上到下的顺序排列，则</w:t>
      </w:r>
      <w:r>
        <w:rPr>
          <w:lang w:eastAsia="zh-CN"/>
        </w:rPr>
        <w:t xml:space="preserve"> Rook </w:t>
      </w:r>
      <w:r>
        <w:rPr>
          <w:rFonts w:hint="eastAsia"/>
          <w:lang w:eastAsia="zh-CN"/>
        </w:rPr>
        <w:t>邻近可以表示为：</w:t>
      </w:r>
    </w:p>
    <w:p w14:paraId="746CE405" w14:textId="77777777" w:rsidR="00A408AD" w:rsidRDefault="00000000" w:rsidP="00A408AD">
      <w:pPr>
        <w:pStyle w:val="a0"/>
      </w:pPr>
      <m:oMathPara>
        <m:oMathParaPr>
          <m:jc m:val="center"/>
        </m:oMathParaP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m:oMathPara>
    </w:p>
    <w:p w14:paraId="107480FD" w14:textId="77777777" w:rsidR="00A408AD" w:rsidRDefault="00A408AD" w:rsidP="00A408AD">
      <w:pPr>
        <w:pStyle w:val="FirstParagraph"/>
        <w:rPr>
          <w:lang w:eastAsia="zh-CN"/>
        </w:rPr>
      </w:pPr>
      <w:r>
        <w:rPr>
          <w:rFonts w:hint="eastAsia"/>
          <w:lang w:eastAsia="zh-CN"/>
        </w:rPr>
        <w:t>其权重矩阵可以表示为：</w:t>
      </w:r>
    </w:p>
    <w:p w14:paraId="60853669" w14:textId="77777777" w:rsidR="00A408AD" w:rsidRDefault="00000000" w:rsidP="00A408AD">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rook</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
            </m:e>
          </m:d>
        </m:oMath>
      </m:oMathPara>
    </w:p>
    <w:p w14:paraId="71854570" w14:textId="77777777" w:rsidR="00A408AD" w:rsidRDefault="00A408AD" w:rsidP="00A408AD">
      <w:pPr>
        <w:pStyle w:val="FirstParagraph"/>
        <w:rPr>
          <w:lang w:eastAsia="zh-CN"/>
        </w:rPr>
      </w:pPr>
      <w:r>
        <w:rPr>
          <w:rFonts w:hint="eastAsia"/>
          <w:lang w:eastAsia="zh-CN"/>
        </w:rPr>
        <w:t>如果采用行标准化权重，由于</w:t>
      </w:r>
      <w:r>
        <w:rPr>
          <w:lang w:eastAsia="zh-CN"/>
        </w:rPr>
        <w:t xml:space="preserve"> Rook </w:t>
      </w:r>
      <w:r>
        <w:rPr>
          <w:rFonts w:hint="eastAsia"/>
          <w:lang w:eastAsia="zh-CN"/>
        </w:rPr>
        <w:t>邻居共有</w:t>
      </w:r>
      <w:r>
        <w:rPr>
          <w:lang w:eastAsia="zh-CN"/>
        </w:rPr>
        <w:t xml:space="preserve"> 4 </w:t>
      </w:r>
      <w:r>
        <w:rPr>
          <w:rFonts w:hint="eastAsia"/>
          <w:lang w:eastAsia="zh-CN"/>
        </w:rPr>
        <w:t>个，因此每个邻居的权重为：</w:t>
      </w:r>
    </w:p>
    <w:p w14:paraId="20C5DE17" w14:textId="77777777" w:rsidR="00A408AD" w:rsidRDefault="00000000" w:rsidP="00A408AD">
      <w:pPr>
        <w:pStyle w:val="a0"/>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w:rPr>
              <w:rFonts w:ascii="Cambria Math" w:hAnsi="Cambria Math"/>
            </w:rPr>
            <m:t>0.25</m:t>
          </m:r>
        </m:oMath>
      </m:oMathPara>
    </w:p>
    <w:p w14:paraId="61E5CA55" w14:textId="77777777" w:rsidR="00A408AD" w:rsidRDefault="00A408AD" w:rsidP="00A408AD">
      <w:pPr>
        <w:pStyle w:val="FirstParagraph"/>
        <w:rPr>
          <w:lang w:eastAsia="zh-CN"/>
        </w:rPr>
      </w:pPr>
      <w:r>
        <w:rPr>
          <w:rFonts w:hint="eastAsia"/>
          <w:lang w:eastAsia="zh-CN"/>
        </w:rPr>
        <w:t>行标准化后的</w:t>
      </w:r>
      <w:r>
        <w:rPr>
          <w:lang w:eastAsia="zh-CN"/>
        </w:rPr>
        <w:t xml:space="preserve"> Rook </w:t>
      </w:r>
      <w:r>
        <w:rPr>
          <w:rFonts w:hint="eastAsia"/>
          <w:lang w:eastAsia="zh-CN"/>
        </w:rPr>
        <w:t>权重矩阵为：</w:t>
      </w:r>
    </w:p>
    <w:p w14:paraId="478FFEA3" w14:textId="77777777" w:rsidR="00A408AD" w:rsidRDefault="00000000" w:rsidP="00A408AD">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rook</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0.25</m:t>
                    </m:r>
                  </m:e>
                  <m:e>
                    <m:r>
                      <w:rPr>
                        <w:rFonts w:ascii="Cambria Math" w:hAnsi="Cambria Math"/>
                      </w:rPr>
                      <m:t>0</m:t>
                    </m:r>
                  </m:e>
                </m:mr>
                <m:mr>
                  <m:e>
                    <m:r>
                      <w:rPr>
                        <w:rFonts w:ascii="Cambria Math" w:hAnsi="Cambria Math"/>
                      </w:rPr>
                      <m:t>0.25</m:t>
                    </m:r>
                  </m:e>
                  <m:e>
                    <m:r>
                      <w:rPr>
                        <w:rFonts w:ascii="Cambria Math" w:hAnsi="Cambria Math"/>
                      </w:rPr>
                      <m:t>0</m:t>
                    </m:r>
                  </m:e>
                  <m:e>
                    <m:r>
                      <w:rPr>
                        <w:rFonts w:ascii="Cambria Math" w:hAnsi="Cambria Math"/>
                      </w:rPr>
                      <m:t>0.25</m:t>
                    </m:r>
                  </m:e>
                </m:mr>
                <m:mr>
                  <m:e>
                    <m:r>
                      <w:rPr>
                        <w:rFonts w:ascii="Cambria Math" w:hAnsi="Cambria Math"/>
                      </w:rPr>
                      <m:t>0</m:t>
                    </m:r>
                  </m:e>
                  <m:e>
                    <m:r>
                      <w:rPr>
                        <w:rFonts w:ascii="Cambria Math" w:hAnsi="Cambria Math"/>
                      </w:rPr>
                      <m:t>0.25</m:t>
                    </m:r>
                  </m:e>
                  <m:e>
                    <m:r>
                      <w:rPr>
                        <w:rFonts w:ascii="Cambria Math" w:hAnsi="Cambria Math"/>
                      </w:rPr>
                      <m:t>0</m:t>
                    </m:r>
                  </m:e>
                </m:mr>
              </m:m>
            </m:e>
          </m:d>
        </m:oMath>
      </m:oMathPara>
    </w:p>
    <w:p w14:paraId="7A28924C" w14:textId="77777777" w:rsidR="00A408AD" w:rsidRDefault="00A408AD" w:rsidP="00A408AD">
      <w:pPr>
        <w:pStyle w:val="4"/>
        <w:rPr>
          <w:lang w:eastAsia="zh-CN"/>
        </w:rPr>
      </w:pPr>
      <w:bookmarkStart w:id="10" w:name="queen-邻近"/>
      <w:bookmarkEnd w:id="9"/>
      <w:r>
        <w:rPr>
          <w:lang w:eastAsia="zh-CN"/>
        </w:rPr>
        <w:t xml:space="preserve">Queen </w:t>
      </w:r>
      <w:r>
        <w:rPr>
          <w:rFonts w:hint="eastAsia"/>
          <w:lang w:eastAsia="zh-CN"/>
        </w:rPr>
        <w:t>邻近</w:t>
      </w:r>
    </w:p>
    <w:p w14:paraId="01815AB6" w14:textId="77777777" w:rsidR="00A408AD" w:rsidRDefault="00A408AD" w:rsidP="00A408AD">
      <w:pPr>
        <w:pStyle w:val="FirstParagraph"/>
        <w:rPr>
          <w:lang w:eastAsia="zh-CN"/>
        </w:rPr>
      </w:pPr>
      <w:r>
        <w:rPr>
          <w:lang w:eastAsia="zh-CN"/>
        </w:rPr>
        <w:t xml:space="preserve">Queen </w:t>
      </w:r>
      <w:r>
        <w:rPr>
          <w:rFonts w:hint="eastAsia"/>
          <w:lang w:eastAsia="zh-CN"/>
        </w:rPr>
        <w:t>邻近不仅考虑共享边界的格子，还考虑共享顶点的格子。也就是说，中心格子周围</w:t>
      </w:r>
      <w:r>
        <w:rPr>
          <w:lang w:eastAsia="zh-CN"/>
        </w:rPr>
        <w:t xml:space="preserve"> 8 </w:t>
      </w:r>
      <w:r>
        <w:rPr>
          <w:rFonts w:hint="eastAsia"/>
          <w:lang w:eastAsia="zh-CN"/>
        </w:rPr>
        <w:t>个方向的格子都被视为邻居。按照同样的</w:t>
      </w:r>
      <w:r>
        <w:rPr>
          <w:lang w:eastAsia="zh-CN"/>
        </w:rPr>
        <w:t xml:space="preserve"> 3 × 3 </w:t>
      </w:r>
      <w:r>
        <w:rPr>
          <w:rFonts w:hint="eastAsia"/>
          <w:lang w:eastAsia="zh-CN"/>
        </w:rPr>
        <w:t>顺序，</w:t>
      </w:r>
      <w:r>
        <w:rPr>
          <w:rFonts w:hint="eastAsia"/>
          <w:lang w:eastAsia="zh-CN"/>
        </w:rPr>
        <w:t>Queen</w:t>
      </w:r>
      <w:r>
        <w:rPr>
          <w:lang w:eastAsia="zh-CN"/>
        </w:rPr>
        <w:t xml:space="preserve"> </w:t>
      </w:r>
      <w:r>
        <w:rPr>
          <w:rFonts w:hint="eastAsia"/>
          <w:lang w:eastAsia="zh-CN"/>
        </w:rPr>
        <w:t>邻近可以表示为：</w:t>
      </w:r>
    </w:p>
    <w:p w14:paraId="5A819736" w14:textId="77777777" w:rsidR="00A408AD" w:rsidRDefault="00000000" w:rsidP="00A408AD">
      <w:pPr>
        <w:pStyle w:val="a0"/>
      </w:pPr>
      <m:oMathPara>
        <m:oMathParaPr>
          <m:jc m:val="center"/>
        </m:oMathParaP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p w14:paraId="3892DB12" w14:textId="77777777" w:rsidR="00A408AD" w:rsidRDefault="00A408AD" w:rsidP="00A408AD">
      <w:pPr>
        <w:pStyle w:val="FirstParagraph"/>
        <w:rPr>
          <w:lang w:eastAsia="zh-CN"/>
        </w:rPr>
      </w:pPr>
      <w:r>
        <w:rPr>
          <w:rFonts w:hint="eastAsia"/>
          <w:lang w:eastAsia="zh-CN"/>
        </w:rPr>
        <w:t>其权重矩阵可以表示为：</w:t>
      </w:r>
    </w:p>
    <w:p w14:paraId="74EB086B" w14:textId="77777777" w:rsidR="00A408AD" w:rsidRDefault="00000000" w:rsidP="00A408AD">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queen</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oMath>
      </m:oMathPara>
    </w:p>
    <w:p w14:paraId="77AEEAA0" w14:textId="77777777" w:rsidR="00A408AD" w:rsidRDefault="00A408AD" w:rsidP="00A408AD">
      <w:pPr>
        <w:pStyle w:val="FirstParagraph"/>
        <w:rPr>
          <w:lang w:eastAsia="zh-CN"/>
        </w:rPr>
      </w:pPr>
      <w:r>
        <w:rPr>
          <w:rFonts w:hint="eastAsia"/>
          <w:lang w:eastAsia="zh-CN"/>
        </w:rPr>
        <w:t>如果采用行标准化权重，由于</w:t>
      </w:r>
      <w:r>
        <w:rPr>
          <w:lang w:eastAsia="zh-CN"/>
        </w:rPr>
        <w:t xml:space="preserve"> Queen </w:t>
      </w:r>
      <w:r>
        <w:rPr>
          <w:rFonts w:hint="eastAsia"/>
          <w:lang w:eastAsia="zh-CN"/>
        </w:rPr>
        <w:t>邻居共有</w:t>
      </w:r>
      <w:r>
        <w:rPr>
          <w:lang w:eastAsia="zh-CN"/>
        </w:rPr>
        <w:t xml:space="preserve"> 8 </w:t>
      </w:r>
      <w:r>
        <w:rPr>
          <w:rFonts w:hint="eastAsia"/>
          <w:lang w:eastAsia="zh-CN"/>
        </w:rPr>
        <w:t>个，因此每个邻居的权重为：</w:t>
      </w:r>
    </w:p>
    <w:p w14:paraId="0C6C02C6" w14:textId="77777777" w:rsidR="00A408AD" w:rsidRDefault="00000000" w:rsidP="00A408AD">
      <w:pPr>
        <w:pStyle w:val="a0"/>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Cambria Math" w:hAnsi="Cambria Math"/>
            </w:rPr>
            <m:t>=</m:t>
          </m:r>
          <m:r>
            <w:rPr>
              <w:rFonts w:ascii="Cambria Math" w:hAnsi="Cambria Math"/>
            </w:rPr>
            <m:t>0.125</m:t>
          </m:r>
        </m:oMath>
      </m:oMathPara>
    </w:p>
    <w:p w14:paraId="26B32924" w14:textId="77777777" w:rsidR="00A408AD" w:rsidRDefault="00A408AD" w:rsidP="00A408AD">
      <w:pPr>
        <w:pStyle w:val="FirstParagraph"/>
        <w:rPr>
          <w:lang w:eastAsia="zh-CN"/>
        </w:rPr>
      </w:pPr>
      <w:r>
        <w:rPr>
          <w:rFonts w:hint="eastAsia"/>
          <w:lang w:eastAsia="zh-CN"/>
        </w:rPr>
        <w:t>行标准化后的</w:t>
      </w:r>
      <w:r>
        <w:rPr>
          <w:lang w:eastAsia="zh-CN"/>
        </w:rPr>
        <w:t xml:space="preserve"> Queen </w:t>
      </w:r>
      <w:r>
        <w:rPr>
          <w:rFonts w:hint="eastAsia"/>
          <w:lang w:eastAsia="zh-CN"/>
        </w:rPr>
        <w:t>权重矩阵为：</w:t>
      </w:r>
    </w:p>
    <w:p w14:paraId="423E214B" w14:textId="77777777" w:rsidR="00A408AD" w:rsidRDefault="00000000" w:rsidP="00A408AD">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queen</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0.125</m:t>
                    </m:r>
                  </m:e>
                  <m:e>
                    <m:r>
                      <w:rPr>
                        <w:rFonts w:ascii="Cambria Math" w:hAnsi="Cambria Math"/>
                      </w:rPr>
                      <m:t>0.125</m:t>
                    </m:r>
                  </m:e>
                  <m:e>
                    <m:r>
                      <w:rPr>
                        <w:rFonts w:ascii="Cambria Math" w:hAnsi="Cambria Math"/>
                      </w:rPr>
                      <m:t>0.125</m:t>
                    </m:r>
                  </m:e>
                </m:mr>
                <m:mr>
                  <m:e>
                    <m:r>
                      <w:rPr>
                        <w:rFonts w:ascii="Cambria Math" w:hAnsi="Cambria Math"/>
                      </w:rPr>
                      <m:t>0.125</m:t>
                    </m:r>
                  </m:e>
                  <m:e>
                    <m:r>
                      <w:rPr>
                        <w:rFonts w:ascii="Cambria Math" w:hAnsi="Cambria Math"/>
                      </w:rPr>
                      <m:t>0</m:t>
                    </m:r>
                  </m:e>
                  <m:e>
                    <m:r>
                      <w:rPr>
                        <w:rFonts w:ascii="Cambria Math" w:hAnsi="Cambria Math"/>
                      </w:rPr>
                      <m:t>0.125</m:t>
                    </m:r>
                  </m:e>
                </m:mr>
                <m:mr>
                  <m:e>
                    <m:r>
                      <w:rPr>
                        <w:rFonts w:ascii="Cambria Math" w:hAnsi="Cambria Math"/>
                      </w:rPr>
                      <m:t>0.125</m:t>
                    </m:r>
                  </m:e>
                  <m:e>
                    <m:r>
                      <w:rPr>
                        <w:rFonts w:ascii="Cambria Math" w:hAnsi="Cambria Math"/>
                      </w:rPr>
                      <m:t>0.125</m:t>
                    </m:r>
                  </m:e>
                  <m:e>
                    <m:r>
                      <w:rPr>
                        <w:rFonts w:ascii="Cambria Math" w:hAnsi="Cambria Math"/>
                      </w:rPr>
                      <m:t>0.125</m:t>
                    </m:r>
                  </m:e>
                </m:mr>
              </m:m>
            </m:e>
          </m:d>
        </m:oMath>
      </m:oMathPara>
    </w:p>
    <w:p w14:paraId="64902491" w14:textId="77777777" w:rsidR="00A408AD" w:rsidRDefault="00A408AD" w:rsidP="00A408AD">
      <w:pPr>
        <w:pStyle w:val="FirstParagraph"/>
        <w:rPr>
          <w:lang w:eastAsia="zh-CN"/>
        </w:rPr>
      </w:pPr>
      <w:r>
        <w:rPr>
          <w:rFonts w:hint="eastAsia"/>
          <w:lang w:eastAsia="zh-CN"/>
        </w:rPr>
        <w:t>因此，</w:t>
      </w:r>
      <w:r>
        <w:rPr>
          <w:rFonts w:hint="eastAsia"/>
          <w:lang w:eastAsia="zh-CN"/>
        </w:rPr>
        <w:t>Rook</w:t>
      </w:r>
      <w:r>
        <w:rPr>
          <w:lang w:eastAsia="zh-CN"/>
        </w:rPr>
        <w:t xml:space="preserve"> </w:t>
      </w:r>
      <w:r>
        <w:rPr>
          <w:rFonts w:hint="eastAsia"/>
          <w:lang w:eastAsia="zh-CN"/>
        </w:rPr>
        <w:t>邻近更严格，只关注上下左右四个方向；</w:t>
      </w:r>
      <w:r>
        <w:rPr>
          <w:rFonts w:hint="eastAsia"/>
          <w:lang w:eastAsia="zh-CN"/>
        </w:rPr>
        <w:t>Queen</w:t>
      </w:r>
      <w:r>
        <w:rPr>
          <w:lang w:eastAsia="zh-CN"/>
        </w:rPr>
        <w:t xml:space="preserve"> </w:t>
      </w:r>
      <w:r>
        <w:rPr>
          <w:rFonts w:hint="eastAsia"/>
          <w:lang w:eastAsia="zh-CN"/>
        </w:rPr>
        <w:t>邻近更宽松，同时考虑边邻接和角邻接。</w:t>
      </w:r>
    </w:p>
    <w:p w14:paraId="08D7C537" w14:textId="77777777" w:rsidR="00A408AD" w:rsidRDefault="00A408AD" w:rsidP="00A408AD">
      <w:pPr>
        <w:pStyle w:val="3"/>
      </w:pPr>
      <w:bookmarkStart w:id="11" w:name="Xa874815f86ff9aa0e142cacd991ffec07542fc0"/>
      <w:bookmarkEnd w:id="8"/>
      <w:bookmarkEnd w:id="10"/>
      <w:r>
        <w:t xml:space="preserve">3.2 Moran’s scatter plot </w:t>
      </w:r>
      <w:r>
        <w:rPr>
          <w:rFonts w:hint="eastAsia"/>
        </w:rPr>
        <w:t>与</w:t>
      </w:r>
      <w:r>
        <w:t xml:space="preserve"> Lagged mean plot </w:t>
      </w:r>
      <w:proofErr w:type="spellStart"/>
      <w:r>
        <w:rPr>
          <w:rFonts w:hint="eastAsia"/>
        </w:rPr>
        <w:t>的横纵坐标和直线含义</w:t>
      </w:r>
      <w:proofErr w:type="spellEnd"/>
    </w:p>
    <w:p w14:paraId="58B59018" w14:textId="77777777" w:rsidR="00A408AD" w:rsidRDefault="00A408AD" w:rsidP="00A408AD">
      <w:pPr>
        <w:pStyle w:val="FirstParagraph"/>
      </w:pPr>
      <w:r>
        <w:t xml:space="preserve">Moran’s scatter </w:t>
      </w:r>
      <w:proofErr w:type="spellStart"/>
      <w:r>
        <w:rPr>
          <w:rFonts w:hint="eastAsia"/>
        </w:rPr>
        <w:t>plot</w:t>
      </w:r>
      <w:r>
        <w:rPr>
          <w:rFonts w:hint="eastAsia"/>
        </w:rPr>
        <w:t>，简称</w:t>
      </w:r>
      <w:proofErr w:type="spellEnd"/>
      <w:r>
        <w:t xml:space="preserve"> </w:t>
      </w:r>
      <w:proofErr w:type="spellStart"/>
      <w:r>
        <w:rPr>
          <w:rFonts w:hint="eastAsia"/>
        </w:rPr>
        <w:t>MSL</w:t>
      </w:r>
      <w:r>
        <w:rPr>
          <w:rFonts w:hint="eastAsia"/>
        </w:rPr>
        <w:t>，和</w:t>
      </w:r>
      <w:proofErr w:type="spellEnd"/>
      <w:r>
        <w:t xml:space="preserve"> Lagged mean </w:t>
      </w:r>
      <w:proofErr w:type="spellStart"/>
      <w:r>
        <w:rPr>
          <w:rFonts w:hint="eastAsia"/>
        </w:rPr>
        <w:t>plot</w:t>
      </w:r>
      <w:r>
        <w:rPr>
          <w:rFonts w:hint="eastAsia"/>
        </w:rPr>
        <w:t>，简称</w:t>
      </w:r>
      <w:proofErr w:type="spellEnd"/>
      <w:r>
        <w:t xml:space="preserve"> </w:t>
      </w:r>
      <w:proofErr w:type="spellStart"/>
      <w:r>
        <w:rPr>
          <w:rFonts w:hint="eastAsia"/>
        </w:rPr>
        <w:t>LMP</w:t>
      </w:r>
      <w:r>
        <w:rPr>
          <w:rFonts w:hint="eastAsia"/>
        </w:rPr>
        <w:t>，都是用来比较样点自身属性值与其空间滞后值之间关系的图</w:t>
      </w:r>
      <w:proofErr w:type="spellEnd"/>
      <w:r>
        <w:rPr>
          <w:rFonts w:hint="eastAsia"/>
        </w:rPr>
        <w:t>。</w:t>
      </w:r>
    </w:p>
    <w:p w14:paraId="4865BCA3" w14:textId="77777777" w:rsidR="00A408AD" w:rsidRDefault="00A408AD" w:rsidP="00A408AD">
      <w:pPr>
        <w:pStyle w:val="4"/>
      </w:pPr>
      <w:bookmarkStart w:id="12" w:name="morans-scatter-plotmsl"/>
      <w:r>
        <w:lastRenderedPageBreak/>
        <w:t xml:space="preserve">Moran’s scatter </w:t>
      </w:r>
      <w:proofErr w:type="spellStart"/>
      <w:r>
        <w:rPr>
          <w:rFonts w:hint="eastAsia"/>
        </w:rPr>
        <w:t>plot</w:t>
      </w:r>
      <w:r>
        <w:rPr>
          <w:rFonts w:hint="eastAsia"/>
        </w:rPr>
        <w:t>，</w:t>
      </w:r>
      <w:r>
        <w:rPr>
          <w:rFonts w:hint="eastAsia"/>
        </w:rPr>
        <w:t>MSL</w:t>
      </w:r>
      <w:proofErr w:type="spellEnd"/>
    </w:p>
    <w:p w14:paraId="0202A3D8" w14:textId="77777777" w:rsidR="00A408AD" w:rsidRDefault="00A408AD" w:rsidP="00A408AD">
      <w:pPr>
        <w:pStyle w:val="FirstParagraph"/>
      </w:pPr>
      <w:r>
        <w:t xml:space="preserve">Moran’s scatter plot </w:t>
      </w:r>
      <w:proofErr w:type="spellStart"/>
      <w:r>
        <w:rPr>
          <w:rFonts w:hint="eastAsia"/>
        </w:rPr>
        <w:t>通常使用标准化后的变量</w:t>
      </w:r>
      <w:proofErr w:type="spellEnd"/>
      <w:r>
        <w:rPr>
          <w:rFonts w:hint="eastAsia"/>
        </w:rPr>
        <w:t>。</w:t>
      </w:r>
    </w:p>
    <w:p w14:paraId="3A5434CA" w14:textId="77777777" w:rsidR="00A408AD" w:rsidRDefault="00A408AD" w:rsidP="00A408AD">
      <w:pPr>
        <w:pStyle w:val="Compact"/>
        <w:numPr>
          <w:ilvl w:val="0"/>
          <w:numId w:val="3"/>
        </w:numPr>
        <w:rPr>
          <w:lang w:eastAsia="zh-CN"/>
        </w:rPr>
      </w:pPr>
      <w:r>
        <w:rPr>
          <w:rFonts w:hint="eastAsia"/>
          <w:lang w:eastAsia="zh-CN"/>
        </w:rPr>
        <w:t>横坐标：样点自身属性值的标准化值，记为</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i</m:t>
            </m:r>
          </m:sub>
        </m:sSub>
      </m:oMath>
      <w:r>
        <w:rPr>
          <w:rFonts w:hint="eastAsia"/>
          <w:lang w:eastAsia="zh-CN"/>
        </w:rPr>
        <w:t>；</w:t>
      </w:r>
    </w:p>
    <w:p w14:paraId="4B7A0060" w14:textId="77777777" w:rsidR="00A408AD" w:rsidRDefault="00A408AD" w:rsidP="00A408AD">
      <w:pPr>
        <w:pStyle w:val="Compact"/>
        <w:numPr>
          <w:ilvl w:val="0"/>
          <w:numId w:val="3"/>
        </w:numPr>
        <w:rPr>
          <w:lang w:eastAsia="zh-CN"/>
        </w:rPr>
      </w:pPr>
      <w:r>
        <w:rPr>
          <w:rFonts w:hint="eastAsia"/>
          <w:lang w:eastAsia="zh-CN"/>
        </w:rPr>
        <w:t>纵坐标：空间滞后值，即邻居标准化属性值的加权平均，记为</w:t>
      </w:r>
      <w:r>
        <w:rPr>
          <w:lang w:eastAsia="zh-CN"/>
        </w:rPr>
        <w:t xml:space="preserve"> </w:t>
      </w:r>
      <m:oMath>
        <m:r>
          <w:rPr>
            <w:rFonts w:ascii="Cambria Math" w:hAnsi="Cambria Math"/>
            <w:lang w:eastAsia="zh-CN"/>
          </w:rPr>
          <m:t>W</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i</m:t>
            </m:r>
          </m:sub>
        </m:sSub>
      </m:oMath>
      <w:r>
        <w:rPr>
          <w:lang w:eastAsia="zh-CN"/>
        </w:rPr>
        <w:t>。</w:t>
      </w:r>
    </w:p>
    <w:p w14:paraId="226D4F4C" w14:textId="77777777" w:rsidR="00A408AD" w:rsidRDefault="00A408AD" w:rsidP="00A408AD">
      <w:pPr>
        <w:pStyle w:val="FirstParagraph"/>
        <w:rPr>
          <w:lang w:eastAsia="zh-CN"/>
        </w:rPr>
      </w:pPr>
      <w:r>
        <w:rPr>
          <w:rFonts w:hint="eastAsia"/>
          <w:lang w:eastAsia="zh-CN"/>
        </w:rPr>
        <w:t>也就是说，</w:t>
      </w:r>
      <w:r>
        <w:rPr>
          <w:rFonts w:hint="eastAsia"/>
          <w:lang w:eastAsia="zh-CN"/>
        </w:rPr>
        <w:t>MSL</w:t>
      </w:r>
      <w:r>
        <w:rPr>
          <w:lang w:eastAsia="zh-CN"/>
        </w:rPr>
        <w:t xml:space="preserve"> </w:t>
      </w:r>
      <w:r>
        <w:rPr>
          <w:rFonts w:hint="eastAsia"/>
          <w:lang w:eastAsia="zh-CN"/>
        </w:rPr>
        <w:t>比较的是：</w:t>
      </w:r>
    </w:p>
    <w:p w14:paraId="5687EA14" w14:textId="77777777" w:rsidR="00A408AD" w:rsidRDefault="00000000" w:rsidP="00A408AD">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i</m:t>
              </m:r>
            </m:sub>
          </m:sSub>
          <m:r>
            <w:rPr>
              <w:rFonts w:ascii="Cambria Math" w:hAnsi="Cambria Math"/>
              <w:lang w:eastAsia="zh-CN"/>
            </w:rPr>
            <m:t> </m:t>
          </m:r>
          <m:r>
            <m:rPr>
              <m:nor/>
            </m:rPr>
            <w:rPr>
              <w:lang w:eastAsia="zh-CN"/>
            </w:rPr>
            <m:t>和</m:t>
          </m:r>
          <m:r>
            <w:rPr>
              <w:rFonts w:ascii="Cambria Math" w:hAnsi="Cambria Math"/>
              <w:lang w:eastAsia="zh-CN"/>
            </w:rPr>
            <m:t> W</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i</m:t>
              </m:r>
            </m:sub>
          </m:sSub>
        </m:oMath>
      </m:oMathPara>
    </w:p>
    <w:p w14:paraId="372BE871" w14:textId="77777777" w:rsidR="00A408AD" w:rsidRDefault="00A408AD" w:rsidP="00A408AD">
      <w:pPr>
        <w:pStyle w:val="FirstParagraph"/>
        <w:rPr>
          <w:lang w:eastAsia="zh-CN"/>
        </w:rPr>
      </w:pPr>
      <w:r>
        <w:rPr>
          <w:lang w:eastAsia="zh-CN"/>
        </w:rPr>
        <w:t xml:space="preserve">MSL </w:t>
      </w:r>
      <w:r>
        <w:rPr>
          <w:rFonts w:hint="eastAsia"/>
          <w:lang w:eastAsia="zh-CN"/>
        </w:rPr>
        <w:t>图中的直线通常为线性拟合线，其斜率等于</w:t>
      </w:r>
      <w:r>
        <w:rPr>
          <w:lang w:eastAsia="zh-CN"/>
        </w:rPr>
        <w:t xml:space="preserve"> Moran’s I </w:t>
      </w:r>
      <w:r>
        <w:rPr>
          <w:rFonts w:hint="eastAsia"/>
          <w:lang w:eastAsia="zh-CN"/>
        </w:rPr>
        <w:t>指数。</w:t>
      </w:r>
      <w:r>
        <w:rPr>
          <w:lang w:eastAsia="zh-CN"/>
        </w:rPr>
        <w:br/>
      </w:r>
      <w:r>
        <w:rPr>
          <w:rFonts w:hint="eastAsia"/>
          <w:lang w:eastAsia="zh-CN"/>
        </w:rPr>
        <w:t>如果斜率为正，说明高值周围倾向于出现高值、低值周围倾向于出现低值，表现为正空间自相关。</w:t>
      </w:r>
      <w:r>
        <w:rPr>
          <w:lang w:eastAsia="zh-CN"/>
        </w:rPr>
        <w:br/>
      </w:r>
      <w:r>
        <w:rPr>
          <w:rFonts w:hint="eastAsia"/>
          <w:lang w:eastAsia="zh-CN"/>
        </w:rPr>
        <w:t>如果斜率为负，说明高值周围倾向于出现低值、低值周围倾向于出现高值，表现为负空间自相关。</w:t>
      </w:r>
    </w:p>
    <w:p w14:paraId="2A811576" w14:textId="77777777" w:rsidR="00A408AD" w:rsidRDefault="00A408AD" w:rsidP="00A408AD">
      <w:pPr>
        <w:pStyle w:val="4"/>
      </w:pPr>
      <w:bookmarkStart w:id="13" w:name="lagged-mean-plotlmp"/>
      <w:bookmarkEnd w:id="12"/>
      <w:r>
        <w:t xml:space="preserve">Lagged mean </w:t>
      </w:r>
      <w:proofErr w:type="spellStart"/>
      <w:r>
        <w:rPr>
          <w:rFonts w:hint="eastAsia"/>
        </w:rPr>
        <w:t>plot</w:t>
      </w:r>
      <w:r>
        <w:rPr>
          <w:rFonts w:hint="eastAsia"/>
        </w:rPr>
        <w:t>，</w:t>
      </w:r>
      <w:r>
        <w:rPr>
          <w:rFonts w:hint="eastAsia"/>
        </w:rPr>
        <w:t>LMP</w:t>
      </w:r>
      <w:proofErr w:type="spellEnd"/>
    </w:p>
    <w:p w14:paraId="3521249D" w14:textId="77777777" w:rsidR="00A408AD" w:rsidRDefault="00A408AD" w:rsidP="00A408AD">
      <w:pPr>
        <w:pStyle w:val="FirstParagraph"/>
      </w:pPr>
      <w:r>
        <w:t xml:space="preserve">Lagged mean plot </w:t>
      </w:r>
      <w:proofErr w:type="spellStart"/>
      <w:r>
        <w:rPr>
          <w:rFonts w:hint="eastAsia"/>
        </w:rPr>
        <w:t>主要比较样点自身值与邻居平均值之间的差异</w:t>
      </w:r>
      <w:proofErr w:type="spellEnd"/>
      <w:r>
        <w:rPr>
          <w:rFonts w:hint="eastAsia"/>
        </w:rPr>
        <w:t>。</w:t>
      </w:r>
    </w:p>
    <w:p w14:paraId="53865F38" w14:textId="77777777" w:rsidR="00A408AD" w:rsidRDefault="00A408AD" w:rsidP="00A408AD">
      <w:pPr>
        <w:pStyle w:val="Compact"/>
        <w:numPr>
          <w:ilvl w:val="0"/>
          <w:numId w:val="3"/>
        </w:numPr>
        <w:rPr>
          <w:lang w:eastAsia="zh-CN"/>
        </w:rPr>
      </w:pPr>
      <w:r>
        <w:rPr>
          <w:rFonts w:hint="eastAsia"/>
          <w:lang w:eastAsia="zh-CN"/>
        </w:rPr>
        <w:t>横坐标：样点自身属性值，可以记为</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rFonts w:hint="eastAsia"/>
          <w:lang w:eastAsia="zh-CN"/>
        </w:rPr>
        <w:t>；</w:t>
      </w:r>
    </w:p>
    <w:p w14:paraId="64FFCC6C" w14:textId="77777777" w:rsidR="00A408AD" w:rsidRDefault="00A408AD" w:rsidP="00A408AD">
      <w:pPr>
        <w:pStyle w:val="Compact"/>
        <w:numPr>
          <w:ilvl w:val="0"/>
          <w:numId w:val="3"/>
        </w:numPr>
        <w:rPr>
          <w:lang w:eastAsia="zh-CN"/>
        </w:rPr>
      </w:pPr>
      <w:r>
        <w:rPr>
          <w:rFonts w:hint="eastAsia"/>
          <w:lang w:eastAsia="zh-CN"/>
        </w:rPr>
        <w:t>纵坐标：邻居属性值的空间滞后平均值，可以记为</w:t>
      </w:r>
      <w:r>
        <w:rPr>
          <w:lang w:eastAsia="zh-CN"/>
        </w:rPr>
        <w:t xml:space="preserve"> </w:t>
      </w:r>
      <m:oMath>
        <m:r>
          <w:rPr>
            <w:rFonts w:ascii="Cambria Math" w:hAnsi="Cambria Math"/>
            <w:lang w:eastAsia="zh-CN"/>
          </w:rPr>
          <m:t>W</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w:t>
      </w:r>
    </w:p>
    <w:p w14:paraId="44522659" w14:textId="77777777" w:rsidR="00A408AD" w:rsidRDefault="00A408AD" w:rsidP="00A408AD">
      <w:pPr>
        <w:pStyle w:val="FirstParagraph"/>
        <w:rPr>
          <w:lang w:eastAsia="zh-CN"/>
        </w:rPr>
      </w:pPr>
      <w:r>
        <w:rPr>
          <w:rFonts w:hint="eastAsia"/>
          <w:lang w:eastAsia="zh-CN"/>
        </w:rPr>
        <w:t>也就是说，</w:t>
      </w:r>
      <w:r>
        <w:rPr>
          <w:rFonts w:hint="eastAsia"/>
          <w:lang w:eastAsia="zh-CN"/>
        </w:rPr>
        <w:t>LMP</w:t>
      </w:r>
      <w:r>
        <w:rPr>
          <w:lang w:eastAsia="zh-CN"/>
        </w:rPr>
        <w:t xml:space="preserve"> </w:t>
      </w:r>
      <w:r>
        <w:rPr>
          <w:rFonts w:hint="eastAsia"/>
          <w:lang w:eastAsia="zh-CN"/>
        </w:rPr>
        <w:t>比较的是：</w:t>
      </w:r>
    </w:p>
    <w:p w14:paraId="1E95F961" w14:textId="77777777" w:rsidR="00A408AD" w:rsidRDefault="00000000" w:rsidP="00A408AD">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 </m:t>
          </m:r>
          <m:r>
            <m:rPr>
              <m:nor/>
            </m:rPr>
            <w:rPr>
              <w:lang w:eastAsia="zh-CN"/>
            </w:rPr>
            <m:t>和</m:t>
          </m:r>
          <m:r>
            <w:rPr>
              <w:rFonts w:ascii="Cambria Math" w:hAnsi="Cambria Math"/>
              <w:lang w:eastAsia="zh-CN"/>
            </w:rPr>
            <m:t> W</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m:oMathPara>
    </w:p>
    <w:p w14:paraId="7A8CB7EE" w14:textId="77777777" w:rsidR="00A408AD" w:rsidRDefault="00A408AD" w:rsidP="00A408AD">
      <w:pPr>
        <w:pStyle w:val="FirstParagraph"/>
        <w:rPr>
          <w:lang w:eastAsia="zh-CN"/>
        </w:rPr>
      </w:pPr>
      <w:r>
        <w:rPr>
          <w:lang w:eastAsia="zh-CN"/>
        </w:rPr>
        <w:t xml:space="preserve">LMP </w:t>
      </w:r>
      <w:r>
        <w:rPr>
          <w:rFonts w:hint="eastAsia"/>
          <w:lang w:eastAsia="zh-CN"/>
        </w:rPr>
        <w:t>图中的直线通常是</w:t>
      </w:r>
      <w:r>
        <w:rPr>
          <w:lang w:eastAsia="zh-CN"/>
        </w:rPr>
        <w:t xml:space="preserve"> 45° </w:t>
      </w:r>
      <w:r>
        <w:rPr>
          <w:rFonts w:hint="eastAsia"/>
          <w:lang w:eastAsia="zh-CN"/>
        </w:rPr>
        <w:t>参考线，即：</w:t>
      </w:r>
    </w:p>
    <w:p w14:paraId="0379206C" w14:textId="77777777" w:rsidR="00A408AD" w:rsidRDefault="00A408AD" w:rsidP="00A408AD">
      <w:pPr>
        <w:pStyle w:val="a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x</m:t>
          </m:r>
        </m:oMath>
      </m:oMathPara>
    </w:p>
    <w:p w14:paraId="58DD858E" w14:textId="77777777" w:rsidR="00A408AD" w:rsidRDefault="00A408AD" w:rsidP="00A408AD">
      <w:pPr>
        <w:pStyle w:val="FirstParagraph"/>
        <w:rPr>
          <w:lang w:eastAsia="zh-CN"/>
        </w:rPr>
      </w:pPr>
      <w:r>
        <w:rPr>
          <w:rFonts w:hint="eastAsia"/>
          <w:lang w:eastAsia="zh-CN"/>
        </w:rPr>
        <w:t>该直线表示样点自身值与邻居平均值相等。</w:t>
      </w:r>
      <w:r>
        <w:rPr>
          <w:lang w:eastAsia="zh-CN"/>
        </w:rPr>
        <w:br/>
      </w:r>
      <w:r>
        <w:rPr>
          <w:rFonts w:hint="eastAsia"/>
          <w:lang w:eastAsia="zh-CN"/>
        </w:rPr>
        <w:t>若点落在直线附近，说明该样点与周围邻居较相似；若点明显偏离直线，说明该样点与周围邻居差异较大。</w:t>
      </w:r>
      <w:r>
        <w:rPr>
          <w:lang w:eastAsia="zh-CN"/>
        </w:rPr>
        <w:br/>
      </w:r>
      <w:r>
        <w:rPr>
          <w:rFonts w:hint="eastAsia"/>
          <w:lang w:eastAsia="zh-CN"/>
        </w:rPr>
        <w:t>点在直线上方，说明邻居平均值大于自身值；点在直线下方，说明邻居平均值小于自身值。</w:t>
      </w:r>
    </w:p>
    <w:p w14:paraId="45598CE0" w14:textId="77777777" w:rsidR="00A408AD" w:rsidRDefault="00000000" w:rsidP="00A408AD">
      <w:r>
        <w:pict w14:anchorId="74D73DB7">
          <v:rect id="_x0000_i1027" style="width:0;height:1.5pt" o:hralign="center" o:hrstd="t" o:hr="t"/>
        </w:pict>
      </w:r>
    </w:p>
    <w:p w14:paraId="177E439F" w14:textId="77777777" w:rsidR="00A408AD" w:rsidRDefault="00A408AD" w:rsidP="00A408AD">
      <w:pPr>
        <w:pStyle w:val="2"/>
        <w:rPr>
          <w:lang w:eastAsia="zh-CN"/>
        </w:rPr>
      </w:pPr>
      <w:bookmarkStart w:id="14" w:name="缓冲距离-buffer-distance-的含义"/>
      <w:bookmarkEnd w:id="7"/>
      <w:bookmarkEnd w:id="11"/>
      <w:bookmarkEnd w:id="13"/>
      <w:r>
        <w:rPr>
          <w:lang w:eastAsia="zh-CN"/>
        </w:rPr>
        <w:t xml:space="preserve">4. </w:t>
      </w:r>
      <w:r>
        <w:rPr>
          <w:rFonts w:hint="eastAsia"/>
          <w:lang w:eastAsia="zh-CN"/>
        </w:rPr>
        <w:t>缓冲距离</w:t>
      </w:r>
      <w:r>
        <w:rPr>
          <w:lang w:eastAsia="zh-CN"/>
        </w:rPr>
        <w:t xml:space="preserve"> buffer distance </w:t>
      </w:r>
      <w:r>
        <w:rPr>
          <w:rFonts w:hint="eastAsia"/>
          <w:lang w:eastAsia="zh-CN"/>
        </w:rPr>
        <w:t>的含义</w:t>
      </w:r>
    </w:p>
    <w:p w14:paraId="61F4E0DC" w14:textId="77777777" w:rsidR="00A408AD" w:rsidRDefault="00A408AD" w:rsidP="00A408AD">
      <w:pPr>
        <w:pStyle w:val="FirstParagraph"/>
        <w:rPr>
          <w:lang w:eastAsia="zh-CN"/>
        </w:rPr>
      </w:pPr>
      <w:r>
        <w:rPr>
          <w:rFonts w:hint="eastAsia"/>
          <w:lang w:eastAsia="zh-CN"/>
        </w:rPr>
        <w:t>如果样点属性值存在空间自相关，说明某一个位置的属性值不仅与该位置自身有关，还可能受到周围样点或邻近区域的影响。因此，在进行空间预测时，可以将空间邻近信息转换成机器学习模型能够使用的输入变量。其中一种常见方法就是计算缓冲距离。</w:t>
      </w:r>
    </w:p>
    <w:p w14:paraId="0A63374F" w14:textId="77777777" w:rsidR="00A408AD" w:rsidRDefault="00A408AD" w:rsidP="00A408AD">
      <w:pPr>
        <w:pStyle w:val="a0"/>
        <w:rPr>
          <w:lang w:eastAsia="zh-CN"/>
        </w:rPr>
      </w:pPr>
      <w:r>
        <w:rPr>
          <w:rFonts w:hint="eastAsia"/>
          <w:lang w:eastAsia="zh-CN"/>
        </w:rPr>
        <w:lastRenderedPageBreak/>
        <w:t>缓冲距离是指从待预测网格或未知位置到已知样点之间的距离关系。它可以有不同的表达方式，例如：</w:t>
      </w:r>
    </w:p>
    <w:p w14:paraId="1B4D8DF2" w14:textId="77777777" w:rsidR="00A408AD" w:rsidRDefault="00A408AD" w:rsidP="000500C1">
      <w:pPr>
        <w:pStyle w:val="Compact"/>
        <w:ind w:left="502"/>
        <w:rPr>
          <w:lang w:eastAsia="zh-CN"/>
        </w:rPr>
      </w:pPr>
      <w:r>
        <w:rPr>
          <w:rFonts w:hint="eastAsia"/>
          <w:lang w:eastAsia="zh-CN"/>
        </w:rPr>
        <w:t>每个预测网格到最近样点的最短距离；</w:t>
      </w:r>
    </w:p>
    <w:p w14:paraId="094B31E4" w14:textId="77777777" w:rsidR="00A408AD" w:rsidRDefault="00A408AD" w:rsidP="000500C1">
      <w:pPr>
        <w:pStyle w:val="Compact"/>
        <w:ind w:left="502"/>
        <w:rPr>
          <w:lang w:eastAsia="zh-CN"/>
        </w:rPr>
      </w:pPr>
      <w:r>
        <w:rPr>
          <w:rFonts w:hint="eastAsia"/>
          <w:lang w:eastAsia="zh-CN"/>
        </w:rPr>
        <w:t>每个预测网格到多个样点的平均距离；</w:t>
      </w:r>
    </w:p>
    <w:p w14:paraId="24C5BB6A" w14:textId="77777777" w:rsidR="00A408AD" w:rsidRDefault="00A408AD" w:rsidP="000500C1">
      <w:pPr>
        <w:pStyle w:val="Compact"/>
        <w:ind w:left="502"/>
        <w:rPr>
          <w:lang w:eastAsia="zh-CN"/>
        </w:rPr>
      </w:pPr>
      <w:r>
        <w:rPr>
          <w:rFonts w:hint="eastAsia"/>
          <w:lang w:eastAsia="zh-CN"/>
        </w:rPr>
        <w:t>每个预测网格是否落在样点的某一缓冲范围内，例如</w:t>
      </w:r>
      <w:r>
        <w:rPr>
          <w:lang w:eastAsia="zh-CN"/>
        </w:rPr>
        <w:t xml:space="preserve"> 100 m</w:t>
      </w:r>
      <w:r>
        <w:rPr>
          <w:lang w:eastAsia="zh-CN"/>
        </w:rPr>
        <w:t>、</w:t>
      </w:r>
      <w:r>
        <w:rPr>
          <w:lang w:eastAsia="zh-CN"/>
        </w:rPr>
        <w:t xml:space="preserve">500 m </w:t>
      </w:r>
      <w:r>
        <w:rPr>
          <w:rFonts w:hint="eastAsia"/>
          <w:lang w:eastAsia="zh-CN"/>
        </w:rPr>
        <w:t>或</w:t>
      </w:r>
      <w:r>
        <w:rPr>
          <w:lang w:eastAsia="zh-CN"/>
        </w:rPr>
        <w:t xml:space="preserve"> 1000 </w:t>
      </w:r>
      <w:r>
        <w:rPr>
          <w:rFonts w:hint="eastAsia"/>
          <w:lang w:eastAsia="zh-CN"/>
        </w:rPr>
        <w:t>m</w:t>
      </w:r>
      <w:r>
        <w:rPr>
          <w:rFonts w:hint="eastAsia"/>
          <w:lang w:eastAsia="zh-CN"/>
        </w:rPr>
        <w:t>；</w:t>
      </w:r>
    </w:p>
    <w:p w14:paraId="50B3A534" w14:textId="77777777" w:rsidR="00A408AD" w:rsidRDefault="00A408AD" w:rsidP="000500C1">
      <w:pPr>
        <w:pStyle w:val="Compact"/>
        <w:ind w:left="142" w:firstLineChars="100" w:firstLine="240"/>
        <w:rPr>
          <w:lang w:eastAsia="zh-CN"/>
        </w:rPr>
      </w:pPr>
      <w:r>
        <w:rPr>
          <w:rFonts w:hint="eastAsia"/>
          <w:lang w:eastAsia="zh-CN"/>
        </w:rPr>
        <w:t>每个预测网格周围一定缓冲范围内包含多少个样点，或邻近样点属性值的平均值。</w:t>
      </w:r>
    </w:p>
    <w:p w14:paraId="16D5919D" w14:textId="77777777" w:rsidR="00A408AD" w:rsidRDefault="00A408AD" w:rsidP="00A408AD">
      <w:pPr>
        <w:pStyle w:val="FirstParagraph"/>
        <w:rPr>
          <w:lang w:eastAsia="zh-CN"/>
        </w:rPr>
      </w:pPr>
      <w:r>
        <w:rPr>
          <w:rFonts w:hint="eastAsia"/>
          <w:lang w:eastAsia="zh-CN"/>
        </w:rPr>
        <w:t>在空间机器学习建模中，缓冲距离的作用是将“空间邻近程度”转化为模型中的数值特征。一般来说，预测网格距离某个已知样点越近，二者之间的空间联系可能越强；距离越远，空间影响可能越弱。因此，缓冲距离可以帮助模型捕捉空间自相关结构，提高空间预测的合理性。</w:t>
      </w:r>
    </w:p>
    <w:p w14:paraId="1A3FDFB9" w14:textId="77777777" w:rsidR="00A408AD" w:rsidRDefault="00A408AD" w:rsidP="00A408AD">
      <w:pPr>
        <w:pStyle w:val="a0"/>
        <w:rPr>
          <w:lang w:eastAsia="zh-CN"/>
        </w:rPr>
      </w:pPr>
      <w:r>
        <w:rPr>
          <w:rFonts w:hint="eastAsia"/>
          <w:lang w:eastAsia="zh-CN"/>
        </w:rPr>
        <w:t>也可以使用</w:t>
      </w:r>
      <w:r>
        <w:rPr>
          <w:lang w:eastAsia="zh-CN"/>
        </w:rPr>
        <w:t xml:space="preserve"> </w:t>
      </w:r>
      <w:proofErr w:type="spellStart"/>
      <w:r>
        <w:rPr>
          <w:rStyle w:val="VerbatimChar"/>
          <w:lang w:eastAsia="zh-CN"/>
        </w:rPr>
        <w:t>st_buffer</w:t>
      </w:r>
      <w:proofErr w:type="spellEnd"/>
      <w:r>
        <w:rPr>
          <w:rStyle w:val="VerbatimChar"/>
          <w:lang w:eastAsia="zh-CN"/>
        </w:rPr>
        <w:t>()</w:t>
      </w:r>
      <w:r>
        <w:rPr>
          <w:lang w:eastAsia="zh-CN"/>
        </w:rPr>
        <w:t xml:space="preserve"> </w:t>
      </w:r>
      <w:r>
        <w:rPr>
          <w:rFonts w:hint="eastAsia"/>
          <w:lang w:eastAsia="zh-CN"/>
        </w:rPr>
        <w:t>为样点创建缓冲区：</w:t>
      </w:r>
    </w:p>
    <w:p w14:paraId="1F766BB7" w14:textId="77777777" w:rsidR="00A408AD" w:rsidRDefault="00A408AD" w:rsidP="00A408AD">
      <w:pPr>
        <w:pStyle w:val="a0"/>
        <w:rPr>
          <w:lang w:eastAsia="zh-CN"/>
        </w:rPr>
      </w:pPr>
      <w:r>
        <w:rPr>
          <w:rFonts w:hint="eastAsia"/>
          <w:lang w:eastAsia="zh-CN"/>
        </w:rPr>
        <w:t>综上，缓冲距离的本质是把样点与预测网格之间的空间距离关系转换为模型变量，从而将空间自相关信息引入机器学习预测过程。</w:t>
      </w:r>
    </w:p>
    <w:bookmarkEnd w:id="14"/>
    <w:p w14:paraId="42E6FCF0" w14:textId="5094C5CC" w:rsidR="008C1DE6" w:rsidRPr="00A408AD" w:rsidRDefault="008C1DE6" w:rsidP="00A408AD">
      <w:pPr>
        <w:pStyle w:val="3"/>
        <w:rPr>
          <w:lang w:eastAsia="zh-CN"/>
        </w:rPr>
      </w:pPr>
    </w:p>
    <w:sectPr w:rsidR="008C1DE6" w:rsidRPr="00A408AD">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AB45E" w14:textId="77777777" w:rsidR="00A57ECE" w:rsidRDefault="00A57ECE" w:rsidP="004947C7">
      <w:pPr>
        <w:spacing w:after="0"/>
      </w:pPr>
      <w:r>
        <w:separator/>
      </w:r>
    </w:p>
  </w:endnote>
  <w:endnote w:type="continuationSeparator" w:id="0">
    <w:p w14:paraId="68595895" w14:textId="77777777" w:rsidR="00A57ECE" w:rsidRDefault="00A57ECE" w:rsidP="004947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C41E8" w14:textId="77777777" w:rsidR="00A57ECE" w:rsidRDefault="00A57ECE" w:rsidP="004947C7">
      <w:pPr>
        <w:spacing w:after="0"/>
      </w:pPr>
      <w:r>
        <w:separator/>
      </w:r>
    </w:p>
  </w:footnote>
  <w:footnote w:type="continuationSeparator" w:id="0">
    <w:p w14:paraId="7C351F22" w14:textId="77777777" w:rsidR="00A57ECE" w:rsidRDefault="00A57ECE" w:rsidP="004947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312E9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FE0D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24C36E2"/>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num w:numId="1" w16cid:durableId="465120429">
    <w:abstractNumId w:val="0"/>
  </w:num>
  <w:num w:numId="2" w16cid:durableId="957838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3879358">
    <w:abstractNumId w:val="1"/>
  </w:num>
  <w:num w:numId="4" w16cid:durableId="1367951858">
    <w:abstractNumId w:val="1"/>
  </w:num>
  <w:num w:numId="5" w16cid:durableId="1759401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C1DE6"/>
    <w:rsid w:val="000500C1"/>
    <w:rsid w:val="001A079D"/>
    <w:rsid w:val="002E4ADA"/>
    <w:rsid w:val="004947C7"/>
    <w:rsid w:val="0051749C"/>
    <w:rsid w:val="00610766"/>
    <w:rsid w:val="006D5E2E"/>
    <w:rsid w:val="008C1DE6"/>
    <w:rsid w:val="00A21E08"/>
    <w:rsid w:val="00A408AD"/>
    <w:rsid w:val="00A57ECE"/>
    <w:rsid w:val="00A85598"/>
    <w:rsid w:val="00AB20C4"/>
    <w:rsid w:val="00B32DEC"/>
    <w:rsid w:val="00D70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9790C"/>
  <w15:docId w15:val="{BFB7C295-8525-4A0C-97C6-7334E0DF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af1">
    <w:name w:val="header"/>
    <w:basedOn w:val="a"/>
    <w:link w:val="af2"/>
    <w:rsid w:val="004947C7"/>
    <w:pPr>
      <w:tabs>
        <w:tab w:val="center" w:pos="4153"/>
        <w:tab w:val="right" w:pos="8306"/>
      </w:tabs>
      <w:snapToGrid w:val="0"/>
      <w:jc w:val="center"/>
    </w:pPr>
    <w:rPr>
      <w:sz w:val="18"/>
      <w:szCs w:val="18"/>
    </w:rPr>
  </w:style>
  <w:style w:type="character" w:customStyle="1" w:styleId="af2">
    <w:name w:val="页眉 字符"/>
    <w:basedOn w:val="a1"/>
    <w:link w:val="af1"/>
    <w:rsid w:val="004947C7"/>
    <w:rPr>
      <w:sz w:val="18"/>
      <w:szCs w:val="18"/>
    </w:rPr>
  </w:style>
  <w:style w:type="paragraph" w:styleId="af3">
    <w:name w:val="footer"/>
    <w:basedOn w:val="a"/>
    <w:link w:val="af4"/>
    <w:rsid w:val="004947C7"/>
    <w:pPr>
      <w:tabs>
        <w:tab w:val="center" w:pos="4153"/>
        <w:tab w:val="right" w:pos="8306"/>
      </w:tabs>
      <w:snapToGrid w:val="0"/>
    </w:pPr>
    <w:rPr>
      <w:sz w:val="18"/>
      <w:szCs w:val="18"/>
    </w:rPr>
  </w:style>
  <w:style w:type="character" w:customStyle="1" w:styleId="af4">
    <w:name w:val="页脚 字符"/>
    <w:basedOn w:val="a1"/>
    <w:link w:val="af3"/>
    <w:rsid w:val="004947C7"/>
    <w:rPr>
      <w:sz w:val="18"/>
      <w:szCs w:val="18"/>
    </w:rPr>
  </w:style>
  <w:style w:type="character" w:customStyle="1" w:styleId="a4">
    <w:name w:val="正文文本 字符"/>
    <w:basedOn w:val="a1"/>
    <w:link w:val="a0"/>
    <w:rsid w:val="00494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14</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Homework-071</dc:title>
  <dc:creator>Your Name</dc:creator>
  <cp:keywords/>
  <cp:lastModifiedBy>c w</cp:lastModifiedBy>
  <cp:revision>6</cp:revision>
  <dcterms:created xsi:type="dcterms:W3CDTF">2026-04-28T16:49:00Z</dcterms:created>
  <dcterms:modified xsi:type="dcterms:W3CDTF">2026-05-12T13:13:00Z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2026-04-29</vt:lpwstr>
  </property>
  <property fmtid="{D5CDD505-2E9C-101B-9397-08002B2CF9AE}" pid="3" name="output">
    <vt:lpwstr/>
  </property>
</Properties>
</file>