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homework_05</w:t>
      </w:r>
    </w:p>
    <w:p>
      <w:pPr>
        <w:pStyle w:val="Author"/>
      </w:pPr>
      <w:r>
        <w:t xml:space="preserve">linchenwang</w:t>
      </w:r>
    </w:p>
    <w:p>
      <w:pPr>
        <w:pStyle w:val="Date"/>
      </w:pPr>
      <w:r>
        <w:t xml:space="preserve">2026-04-10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请列出基于R脚本获取网络数据的三种方式？一些生态专业数据库提供了API，方便访问和下载数据，其中，API端点指的是什么？</w:t>
      </w:r>
      <w:r>
        <w:t xml:space="preserve"> </w:t>
      </w:r>
      <w:r>
        <w:rPr>
          <w:rFonts w:hint="eastAsia"/>
        </w:rPr>
        <w:t xml:space="preserve">（1）基于</w:t>
      </w:r>
      <w:r>
        <w:t xml:space="preserve"> R </w:t>
      </w:r>
      <w:r>
        <w:rPr>
          <w:rFonts w:hint="eastAsia"/>
        </w:rPr>
        <w:t xml:space="preserve">脚本获取网络数据的三种常见方式</w:t>
      </w:r>
    </w:p>
    <w:p>
      <w:pPr>
        <w:pStyle w:val="FirstParagraph"/>
      </w:pPr>
      <w:r>
        <w:rPr>
          <w:rFonts w:hint="eastAsia"/>
        </w:rPr>
        <w:t xml:space="preserve">第一种：直接下载网络文件</w:t>
      </w:r>
      <w:r>
        <w:t xml:space="preserve"> </w:t>
      </w:r>
      <w:r>
        <w:rPr>
          <w:rFonts w:hint="eastAsia"/>
        </w:rPr>
        <w:t xml:space="preserve">可以通过</w:t>
      </w:r>
      <w:r>
        <w:t xml:space="preserve"> </w:t>
      </w:r>
      <w:r>
        <w:rPr>
          <w:rFonts w:hint="eastAsia"/>
        </w:rPr>
        <w:t xml:space="preserve">download.file()、read.csv(url)、read.table(url)等方式，直接从网址下载或读取在线数据文件。</w:t>
      </w:r>
      <w:r>
        <w:t xml:space="preserve"> </w:t>
      </w:r>
      <w:r>
        <w:rPr>
          <w:rFonts w:hint="eastAsia"/>
        </w:rPr>
        <w:t xml:space="preserve">例如：下载</w:t>
      </w:r>
      <w:r>
        <w:t xml:space="preserve"> .csv、.txt、.zip </w:t>
      </w:r>
      <w:r>
        <w:rPr>
          <w:rFonts w:hint="eastAsia"/>
        </w:rPr>
        <w:t xml:space="preserve">等文件。</w:t>
      </w:r>
    </w:p>
    <w:p>
      <w:pPr>
        <w:pStyle w:val="BodyText"/>
      </w:pPr>
      <w:r>
        <w:rPr>
          <w:rFonts w:hint="eastAsia"/>
        </w:rPr>
        <w:t xml:space="preserve">第二种：通过网页请求获取数据</w:t>
      </w:r>
      <w:r>
        <w:t xml:space="preserve"> </w:t>
      </w:r>
      <w:r>
        <w:rPr>
          <w:rFonts w:hint="eastAsia"/>
        </w:rPr>
        <w:t xml:space="preserve">可以使用</w:t>
      </w:r>
      <w:r>
        <w:t xml:space="preserve"> httr、httr2 </w:t>
      </w:r>
      <w:r>
        <w:rPr>
          <w:rFonts w:hint="eastAsia"/>
        </w:rPr>
        <w:t xml:space="preserve">等</w:t>
      </w:r>
      <w:r>
        <w:t xml:space="preserve"> R </w:t>
      </w:r>
      <w:r>
        <w:rPr>
          <w:rFonts w:hint="eastAsia"/>
        </w:rPr>
        <w:t xml:space="preserve">包向网站发送请求（如</w:t>
      </w:r>
      <w:r>
        <w:t xml:space="preserve"> GET </w:t>
      </w:r>
      <w:r>
        <w:rPr>
          <w:rFonts w:hint="eastAsia"/>
        </w:rPr>
        <w:t xml:space="preserve">请求），再读取返回结果。</w:t>
      </w:r>
      <w:r>
        <w:t xml:space="preserve"> </w:t>
      </w:r>
      <w:r>
        <w:rPr>
          <w:rFonts w:hint="eastAsia"/>
        </w:rPr>
        <w:t xml:space="preserve">这种方式适合访问网页接口、JSON</w:t>
      </w:r>
      <w:r>
        <w:t xml:space="preserve"> </w:t>
      </w:r>
      <w:r>
        <w:rPr>
          <w:rFonts w:hint="eastAsia"/>
        </w:rPr>
        <w:t xml:space="preserve">数据、XML</w:t>
      </w:r>
      <w:r>
        <w:t xml:space="preserve"> </w:t>
      </w:r>
      <w:r>
        <w:rPr>
          <w:rFonts w:hint="eastAsia"/>
        </w:rPr>
        <w:t xml:space="preserve">数据等。</w:t>
      </w:r>
    </w:p>
    <w:p>
      <w:pPr>
        <w:pStyle w:val="BodyText"/>
      </w:pPr>
      <w:r>
        <w:rPr>
          <w:rFonts w:hint="eastAsia"/>
        </w:rPr>
        <w:t xml:space="preserve">第三种：通过</w:t>
      </w:r>
      <w:r>
        <w:t xml:space="preserve"> API </w:t>
      </w:r>
      <w:r>
        <w:rPr>
          <w:rFonts w:hint="eastAsia"/>
        </w:rPr>
        <w:t xml:space="preserve">访问数据库或平台数据</w:t>
      </w:r>
      <w:r>
        <w:t xml:space="preserve"> </w:t>
      </w:r>
      <w:r>
        <w:rPr>
          <w:rFonts w:hint="eastAsia"/>
        </w:rPr>
        <w:t xml:space="preserve">许多生态学数据库提供</w:t>
      </w:r>
      <w:r>
        <w:t xml:space="preserve"> </w:t>
      </w:r>
      <w:r>
        <w:rPr>
          <w:rFonts w:hint="eastAsia"/>
        </w:rPr>
        <w:t xml:space="preserve">API，可以通过专门的</w:t>
      </w:r>
      <w:r>
        <w:t xml:space="preserve"> R </w:t>
      </w:r>
      <w:r>
        <w:rPr>
          <w:rFonts w:hint="eastAsia"/>
        </w:rPr>
        <w:t xml:space="preserve">包或通用请求函数访问，例如</w:t>
      </w:r>
      <w:r>
        <w:t xml:space="preserve"> rgbif、rinat、rnoaa </w:t>
      </w:r>
      <w:r>
        <w:rPr>
          <w:rFonts w:hint="eastAsia"/>
        </w:rPr>
        <w:t xml:space="preserve">等。</w:t>
      </w:r>
      <w:r>
        <w:t xml:space="preserve"> </w:t>
      </w:r>
      <w:r>
        <w:rPr>
          <w:rFonts w:hint="eastAsia"/>
        </w:rPr>
        <w:t xml:space="preserve">这种方式适合从</w:t>
      </w:r>
      <w:r>
        <w:t xml:space="preserve"> GBIF、NOAA </w:t>
      </w:r>
      <w:r>
        <w:rPr>
          <w:rFonts w:hint="eastAsia"/>
        </w:rPr>
        <w:t xml:space="preserve">等在线数据库中按条件查询和下载数据。</w:t>
      </w:r>
    </w:p>
    <w:p>
      <w:pPr>
        <w:pStyle w:val="BodyText"/>
      </w:pPr>
      <w:r>
        <w:rPr>
          <w:rFonts w:hint="eastAsia"/>
        </w:rPr>
        <w:t xml:space="preserve">（2）API</w:t>
      </w:r>
      <w:r>
        <w:t xml:space="preserve"> </w:t>
      </w:r>
      <w:r>
        <w:rPr>
          <w:rFonts w:hint="eastAsia"/>
        </w:rPr>
        <w:t xml:space="preserve">端点（API</w:t>
      </w:r>
      <w:r>
        <w:t xml:space="preserve"> </w:t>
      </w:r>
      <w:r>
        <w:rPr>
          <w:rFonts w:hint="eastAsia"/>
        </w:rPr>
        <w:t xml:space="preserve">endpoint）指的是什么？</w:t>
      </w:r>
    </w:p>
    <w:p>
      <w:pPr>
        <w:pStyle w:val="BodyText"/>
      </w:pPr>
      <w:r>
        <w:t xml:space="preserve">API </w:t>
      </w:r>
      <w:r>
        <w:rPr>
          <w:rFonts w:hint="eastAsia"/>
        </w:rPr>
        <w:t xml:space="preserve">端点指的是：</w:t>
      </w:r>
      <w:r>
        <w:t xml:space="preserve"> </w:t>
      </w:r>
      <w:r>
        <w:t xml:space="preserve">API </w:t>
      </w:r>
      <w:r>
        <w:rPr>
          <w:rFonts w:hint="eastAsia"/>
        </w:rPr>
        <w:t xml:space="preserve">中用于接收请求的具体网址（URL），也就是用户或程序访问某一类数据或服务的“入口地址”。</w:t>
      </w:r>
    </w:p>
    <w:p>
      <w:pPr>
        <w:pStyle w:val="BodyText"/>
      </w:pPr>
      <w:r>
        <w:rPr>
          <w:rFonts w:hint="eastAsia"/>
        </w:rPr>
        <w:t xml:space="preserve">例如，一个数据库可能提供如下端点：</w:t>
      </w:r>
    </w:p>
    <w:p>
      <w:pPr>
        <w:pStyle w:val="BodyText"/>
      </w:pPr>
      <w:r>
        <w:rPr>
          <w:rFonts w:hint="eastAsia"/>
        </w:rPr>
        <w:t xml:space="preserve">查询物种信息的端点</w:t>
      </w:r>
      <w:r>
        <w:t xml:space="preserve"> </w:t>
      </w:r>
      <w:r>
        <w:rPr>
          <w:rFonts w:hint="eastAsia"/>
        </w:rPr>
        <w:t xml:space="preserve">查询</w:t>
      </w:r>
      <w:r>
        <w:t xml:space="preserve"> occurrence records </w:t>
      </w:r>
      <w:r>
        <w:rPr>
          <w:rFonts w:hint="eastAsia"/>
        </w:rPr>
        <w:t xml:space="preserve">的端点</w:t>
      </w:r>
      <w:r>
        <w:t xml:space="preserve"> </w:t>
      </w:r>
      <w:r>
        <w:rPr>
          <w:rFonts w:hint="eastAsia"/>
        </w:rPr>
        <w:t xml:space="preserve">下载数据的端点</w:t>
      </w:r>
    </w:p>
    <w:p>
      <w:pPr>
        <w:pStyle w:val="BodyText"/>
      </w:pPr>
      <w:r>
        <w:rPr>
          <w:rFonts w:hint="eastAsia"/>
        </w:rPr>
        <w:t xml:space="preserve">所以，API</w:t>
      </w:r>
      <w:r>
        <w:t xml:space="preserve"> </w:t>
      </w:r>
      <w:r>
        <w:rPr>
          <w:rFonts w:hint="eastAsia"/>
        </w:rPr>
        <w:t xml:space="preserve">端点本质上就是某个具体功能对应的网络地址。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请完成下面的填空，加载R内置数据集Doubs，读取其中鱼类丰富度Spe数据，将Spe导入SQLite数据库，然后基于tidyverse包在数据库内部删除Spe中所有列为0的行，再将数据加载到R环境中。</w:t>
      </w:r>
    </w:p>
    <w:p>
      <w:pPr>
        <w:pStyle w:val="SourceCode"/>
      </w:pPr>
      <w:r>
        <w:rPr>
          <w:rStyle w:val="DocumentationTok"/>
        </w:rPr>
        <w:t xml:space="preserve">###1）从ade4包中加载doubs数据集，并读取鱼类丰富度数据fish。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(ade4)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(doubs,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(Spe)</w:t>
      </w:r>
    </w:p>
    <w:p>
      <w:pPr>
        <w:pStyle w:val="SourceCode"/>
      </w:pPr>
      <w:r>
        <w:rPr>
          <w:rStyle w:val="VerbatimChar"/>
        </w:rPr>
        <w:t xml:space="preserve">##   Cogo Satr Phph Neba Thth Teso Chna Chto Lele Lece Baba Spbi Gogo Eslu Pefl</w:t>
      </w:r>
      <w:r>
        <w:br/>
      </w:r>
      <w:r>
        <w:rPr>
          <w:rStyle w:val="VerbatimChar"/>
        </w:rPr>
        <w:t xml:space="preserve">## 1    0    3    0    0    0    0    0    0    0    0    0    0    0    0    0</w:t>
      </w:r>
      <w:r>
        <w:br/>
      </w:r>
      <w:r>
        <w:rPr>
          <w:rStyle w:val="VerbatimChar"/>
        </w:rPr>
        <w:t xml:space="preserve">## 2    0    5    4    3    0    0    0    0    0    0    0    0    0    0    0</w:t>
      </w:r>
      <w:r>
        <w:br/>
      </w:r>
      <w:r>
        <w:rPr>
          <w:rStyle w:val="VerbatimChar"/>
        </w:rPr>
        <w:t xml:space="preserve">## 3    0    5    5    5    0    0    0    0    0    0    0    0    0    1    0</w:t>
      </w:r>
      <w:r>
        <w:br/>
      </w:r>
      <w:r>
        <w:rPr>
          <w:rStyle w:val="VerbatimChar"/>
        </w:rPr>
        <w:t xml:space="preserve">## 4    0    4    5    5    0    0    0    0    0    1    0    0    1    2    2</w:t>
      </w:r>
      <w:r>
        <w:br/>
      </w:r>
      <w:r>
        <w:rPr>
          <w:rStyle w:val="VerbatimChar"/>
        </w:rPr>
        <w:t xml:space="preserve">## 5    0    2    3    2    0    0    0    0    5    2    0    0    2    4    4</w:t>
      </w:r>
      <w:r>
        <w:br/>
      </w:r>
      <w:r>
        <w:rPr>
          <w:rStyle w:val="VerbatimChar"/>
        </w:rPr>
        <w:t xml:space="preserve">## 6    0    3    4    5    0    0    0    0    1    2    0    0    1    1    1</w:t>
      </w:r>
      <w:r>
        <w:br/>
      </w:r>
      <w:r>
        <w:rPr>
          <w:rStyle w:val="VerbatimChar"/>
        </w:rPr>
        <w:t xml:space="preserve">##   Rham Legi Scer Cyca Titi Abbr Icme Acce Ruru Blbj Alal Anan</w:t>
      </w:r>
      <w:r>
        <w:br/>
      </w:r>
      <w:r>
        <w:rPr>
          <w:rStyle w:val="VerbatimChar"/>
        </w:rPr>
        <w:t xml:space="preserve">## 1    0    0    0    0    0    0    0    0    0    0    0    0</w:t>
      </w:r>
      <w:r>
        <w:br/>
      </w:r>
      <w:r>
        <w:rPr>
          <w:rStyle w:val="VerbatimChar"/>
        </w:rPr>
        <w:t xml:space="preserve">## 2    0    0    0    0    0    0    0    0    0    0    0    0</w:t>
      </w:r>
      <w:r>
        <w:br/>
      </w:r>
      <w:r>
        <w:rPr>
          <w:rStyle w:val="VerbatimChar"/>
        </w:rPr>
        <w:t xml:space="preserve">## 3    0    0    0    0    0    0    0    0    0    0    0    0</w:t>
      </w:r>
      <w:r>
        <w:br/>
      </w:r>
      <w:r>
        <w:rPr>
          <w:rStyle w:val="VerbatimChar"/>
        </w:rPr>
        <w:t xml:space="preserve">## 4    0    0    0    0    1    0    0    0    0    0    0    0</w:t>
      </w:r>
      <w:r>
        <w:br/>
      </w:r>
      <w:r>
        <w:rPr>
          <w:rStyle w:val="VerbatimChar"/>
        </w:rPr>
        <w:t xml:space="preserve">## 5    0    0    2    0    3    0    0    0    5    0    0    0</w:t>
      </w:r>
      <w:r>
        <w:br/>
      </w:r>
      <w:r>
        <w:rPr>
          <w:rStyle w:val="VerbatimChar"/>
        </w:rPr>
        <w:t xml:space="preserve">## 6    0    0    0    0    2    0    0    0    1    0    0    0</w:t>
      </w:r>
    </w:p>
    <w:p>
      <w:pPr>
        <w:pStyle w:val="SourceCode"/>
      </w:pPr>
      <w:r>
        <w:rPr>
          <w:rStyle w:val="DocumentationTok"/>
        </w:rPr>
        <w:t xml:space="preserve">###2）创建和连接名为doubs.sqlite数据库，将Spe导入其中，名为Spe_sqlite。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(DBI)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(RSQLite)</w:t>
      </w:r>
    </w:p>
    <w:p>
      <w:pPr>
        <w:pStyle w:val="SourceCode"/>
      </w:pPr>
      <w:r>
        <w:rPr>
          <w:rStyle w:val="VerbatimChar"/>
        </w:rPr>
        <w:t xml:space="preserve">## Warning: package 'RSQLite' was built under R version 4.5.3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Warning: package 'tidyverse' was built under R version 4.5.3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1.1.4     ✔ readr     2.2.0</w:t>
      </w:r>
      <w:r>
        <w:br/>
      </w:r>
      <w:r>
        <w:rPr>
          <w:rStyle w:val="VerbatimChar"/>
        </w:rPr>
        <w:t xml:space="preserve">## ✔ forcats   1.0.1     ✔ stringr   1.6.0</w:t>
      </w:r>
      <w:r>
        <w:br/>
      </w:r>
      <w:r>
        <w:rPr>
          <w:rStyle w:val="VerbatimChar"/>
        </w:rPr>
        <w:t xml:space="preserve">## ✔ ggplot2   4.0.2     ✔ tibble    3.3.0</w:t>
      </w:r>
      <w:r>
        <w:br/>
      </w:r>
      <w:r>
        <w:rPr>
          <w:rStyle w:val="VerbatimChar"/>
        </w:rPr>
        <w:t xml:space="preserve">## ✔ lubridate 1.9.4     ✔ tidyr     1.3.2</w:t>
      </w:r>
      <w:r>
        <w:br/>
      </w:r>
      <w:r>
        <w:rPr>
          <w:rStyle w:val="VerbatimChar"/>
        </w:rPr>
        <w:t xml:space="preserve">## ✔ purrr     1.2.1     </w:t>
      </w:r>
      <w:r>
        <w:br/>
      </w: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NormalTok"/>
        </w:rPr>
        <w:t xml:space="preserve">con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</w:t>
      </w:r>
      <w:r>
        <w:rPr>
          <w:rStyle w:val="NormalTok"/>
        </w:rPr>
        <w:t xml:space="preserve">(RSQLite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SQLite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"doubs.sqlite"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dbWriteTable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"Spe_sqlite"</w:t>
      </w:r>
      <w:r>
        <w:rPr>
          <w:rStyle w:val="NormalTok"/>
        </w:rPr>
        <w:t xml:space="preserve">, Spe,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dbListTables</w:t>
      </w:r>
      <w:r>
        <w:rPr>
          <w:rStyle w:val="NormalTok"/>
        </w:rPr>
        <w:t xml:space="preserve">(con)  </w:t>
      </w:r>
      <w:r>
        <w:rPr>
          <w:rStyle w:val="DocumentationTok"/>
        </w:rPr>
        <w:t xml:space="preserve">#####显示数据库里有哪些表</w:t>
      </w:r>
    </w:p>
    <w:p>
      <w:pPr>
        <w:pStyle w:val="SourceCode"/>
      </w:pPr>
      <w:r>
        <w:rPr>
          <w:rStyle w:val="VerbatimChar"/>
        </w:rPr>
        <w:t xml:space="preserve">## [1] "Spe_sqlite"</w:t>
      </w:r>
    </w:p>
    <w:p>
      <w:pPr>
        <w:pStyle w:val="SourceCode"/>
      </w:pPr>
      <w:r>
        <w:rPr>
          <w:rStyle w:val="FunctionTok"/>
        </w:rPr>
        <w:t xml:space="preserve">dbReadTable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"Spe_sqlite"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  Cogo Satr Phph Neba Thth Teso Chna Chto Lele Lece Baba Spbi Gogo Eslu Pefl</w:t>
      </w:r>
      <w:r>
        <w:br/>
      </w:r>
      <w:r>
        <w:rPr>
          <w:rStyle w:val="VerbatimChar"/>
        </w:rPr>
        <w:t xml:space="preserve">## 1    0    3    0    0    0    0    0    0    0    0    0    0    0    0    0</w:t>
      </w:r>
      <w:r>
        <w:br/>
      </w:r>
      <w:r>
        <w:rPr>
          <w:rStyle w:val="VerbatimChar"/>
        </w:rPr>
        <w:t xml:space="preserve">## 2    0    5    4    3    0    0    0    0    0    0    0    0    0    0    0</w:t>
      </w:r>
      <w:r>
        <w:br/>
      </w:r>
      <w:r>
        <w:rPr>
          <w:rStyle w:val="VerbatimChar"/>
        </w:rPr>
        <w:t xml:space="preserve">## 3    0    5    5    5    0    0    0    0    0    0    0    0    0    1    0</w:t>
      </w:r>
      <w:r>
        <w:br/>
      </w:r>
      <w:r>
        <w:rPr>
          <w:rStyle w:val="VerbatimChar"/>
        </w:rPr>
        <w:t xml:space="preserve">## 4    0    4    5    5    0    0    0    0    0    1    0    0    1    2    2</w:t>
      </w:r>
      <w:r>
        <w:br/>
      </w:r>
      <w:r>
        <w:rPr>
          <w:rStyle w:val="VerbatimChar"/>
        </w:rPr>
        <w:t xml:space="preserve">## 5    0    2    3    2    0    0    0    0    5    2    0    0    2    4    4</w:t>
      </w:r>
      <w:r>
        <w:br/>
      </w:r>
      <w:r>
        <w:rPr>
          <w:rStyle w:val="VerbatimChar"/>
        </w:rPr>
        <w:t xml:space="preserve">## 6    0    3    4    5    0    0    0    0    1    2    0    0    1    1    1</w:t>
      </w:r>
      <w:r>
        <w:br/>
      </w:r>
      <w:r>
        <w:rPr>
          <w:rStyle w:val="VerbatimChar"/>
        </w:rPr>
        <w:t xml:space="preserve">##   Rham Legi Scer Cyca Titi Abbr Icme Acce Ruru Blbj Alal Anan</w:t>
      </w:r>
      <w:r>
        <w:br/>
      </w:r>
      <w:r>
        <w:rPr>
          <w:rStyle w:val="VerbatimChar"/>
        </w:rPr>
        <w:t xml:space="preserve">## 1    0    0    0    0    0    0    0    0    0    0    0    0</w:t>
      </w:r>
      <w:r>
        <w:br/>
      </w:r>
      <w:r>
        <w:rPr>
          <w:rStyle w:val="VerbatimChar"/>
        </w:rPr>
        <w:t xml:space="preserve">## 2    0    0    0    0    0    0    0    0    0    0    0    0</w:t>
      </w:r>
      <w:r>
        <w:br/>
      </w:r>
      <w:r>
        <w:rPr>
          <w:rStyle w:val="VerbatimChar"/>
        </w:rPr>
        <w:t xml:space="preserve">## 3    0    0    0    0    0    0    0    0    0    0    0    0</w:t>
      </w:r>
      <w:r>
        <w:br/>
      </w:r>
      <w:r>
        <w:rPr>
          <w:rStyle w:val="VerbatimChar"/>
        </w:rPr>
        <w:t xml:space="preserve">## 4    0    0    0    0    1    0    0    0    0    0    0    0</w:t>
      </w:r>
      <w:r>
        <w:br/>
      </w:r>
      <w:r>
        <w:rPr>
          <w:rStyle w:val="VerbatimChar"/>
        </w:rPr>
        <w:t xml:space="preserve">## 5    0    0    2    0    3    0    0    0    5    0    0    0</w:t>
      </w:r>
      <w:r>
        <w:br/>
      </w:r>
      <w:r>
        <w:rPr>
          <w:rStyle w:val="VerbatimChar"/>
        </w:rPr>
        <w:t xml:space="preserve">## 6    0    0    0    0    2    0    0    0    1    0    0    0</w:t>
      </w:r>
    </w:p>
    <w:p>
      <w:pPr>
        <w:pStyle w:val="SourceCode"/>
      </w:pPr>
      <w:r>
        <w:rPr>
          <w:rStyle w:val="DocumentationTok"/>
        </w:rPr>
        <w:t xml:space="preserve">###3)  查看Spe_sqlite，并删除所有列为0的行，然后把数据拉到R内存。</w:t>
      </w:r>
      <w:r>
        <w:br/>
      </w:r>
      <w:r>
        <w:br/>
      </w:r>
      <w:r>
        <w:rPr>
          <w:rStyle w:val="NormalTok"/>
        </w:rPr>
        <w:t xml:space="preserve">Spe_tbl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"Spe_sqlite"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Spe_tbl</w:t>
      </w:r>
    </w:p>
    <w:p>
      <w:pPr>
        <w:pStyle w:val="SourceCode"/>
      </w:pPr>
      <w:r>
        <w:rPr>
          <w:rStyle w:val="VerbatimChar"/>
        </w:rPr>
        <w:t xml:space="preserve">## # Source:   table&lt;`Spe_sqlite`&gt; [?? x 27]</w:t>
      </w:r>
      <w:r>
        <w:br/>
      </w:r>
      <w:r>
        <w:rPr>
          <w:rStyle w:val="VerbatimChar"/>
        </w:rPr>
        <w:t xml:space="preserve">## # Database: sqlite 3.51.2 [D:\Rcode\doubs.sqlite]</w:t>
      </w:r>
      <w:r>
        <w:br/>
      </w:r>
      <w:r>
        <w:rPr>
          <w:rStyle w:val="VerbatimChar"/>
        </w:rPr>
        <w:t xml:space="preserve">##     Cogo  Satr  Phph  Neba  Thth  Teso  Chna  Chto  Lele  Lece  Baba  Spbi  Gogo</w:t>
      </w:r>
      <w:r>
        <w:br/>
      </w:r>
      <w:r>
        <w:rPr>
          <w:rStyle w:val="VerbatimChar"/>
        </w:rPr>
        <w:t xml:space="preserve">##    &lt;dbl&gt;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##  1     0     3     0     0     0     0     0     0     0     0     0     0     0</w:t>
      </w:r>
      <w:r>
        <w:br/>
      </w:r>
      <w:r>
        <w:rPr>
          <w:rStyle w:val="VerbatimChar"/>
        </w:rPr>
        <w:t xml:space="preserve">##  2     0     5     4     3     0     0     0     0     0     0     0     0     0</w:t>
      </w:r>
      <w:r>
        <w:br/>
      </w:r>
      <w:r>
        <w:rPr>
          <w:rStyle w:val="VerbatimChar"/>
        </w:rPr>
        <w:t xml:space="preserve">##  3     0     5     5     5     0     0     0     0     0     0     0     0     0</w:t>
      </w:r>
      <w:r>
        <w:br/>
      </w:r>
      <w:r>
        <w:rPr>
          <w:rStyle w:val="VerbatimChar"/>
        </w:rPr>
        <w:t xml:space="preserve">##  4     0     4     5     5     0     0     0     0     0     1     0     0     1</w:t>
      </w:r>
      <w:r>
        <w:br/>
      </w:r>
      <w:r>
        <w:rPr>
          <w:rStyle w:val="VerbatimChar"/>
        </w:rPr>
        <w:t xml:space="preserve">##  5     0     2     3     2     0     0     0     0     5     2     0     0     2</w:t>
      </w:r>
      <w:r>
        <w:br/>
      </w:r>
      <w:r>
        <w:rPr>
          <w:rStyle w:val="VerbatimChar"/>
        </w:rPr>
        <w:t xml:space="preserve">##  6     0     3     4     5     0     0     0     0     1     2     0     0     1</w:t>
      </w:r>
      <w:r>
        <w:br/>
      </w:r>
      <w:r>
        <w:rPr>
          <w:rStyle w:val="VerbatimChar"/>
        </w:rPr>
        <w:t xml:space="preserve">##  7     0     5     4     5     0     0     0     0     1     1     0     0     0</w:t>
      </w:r>
      <w:r>
        <w:br/>
      </w:r>
      <w:r>
        <w:rPr>
          <w:rStyle w:val="VerbatimChar"/>
        </w:rPr>
        <w:t xml:space="preserve">##  8     0     0     0     0     0     0     0     0     0     0     0     0     0</w:t>
      </w:r>
      <w:r>
        <w:br/>
      </w:r>
      <w:r>
        <w:rPr>
          <w:rStyle w:val="VerbatimChar"/>
        </w:rPr>
        <w:t xml:space="preserve">##  9     0     0     1     3     0     0     0     0     0     5     0     0     0</w:t>
      </w:r>
      <w:r>
        <w:br/>
      </w:r>
      <w:r>
        <w:rPr>
          <w:rStyle w:val="VerbatimChar"/>
        </w:rPr>
        <w:t xml:space="preserve">## 10     0     1     4     4     0     0     0     0     2     2     0     0     1</w:t>
      </w:r>
      <w:r>
        <w:br/>
      </w:r>
      <w:r>
        <w:rPr>
          <w:rStyle w:val="VerbatimChar"/>
        </w:rPr>
        <w:t xml:space="preserve">## # ℹ more rows</w:t>
      </w:r>
      <w:r>
        <w:br/>
      </w:r>
      <w:r>
        <w:rPr>
          <w:rStyle w:val="VerbatimChar"/>
        </w:rPr>
        <w:t xml:space="preserve">## # ℹ 14 more variables: Eslu &lt;dbl&gt;, Pefl &lt;dbl&gt;, Rham &lt;dbl&gt;, Legi &lt;dbl&gt;,</w:t>
      </w:r>
      <w:r>
        <w:br/>
      </w:r>
      <w:r>
        <w:rPr>
          <w:rStyle w:val="VerbatimChar"/>
        </w:rPr>
        <w:t xml:space="preserve">## #   Scer &lt;dbl&gt;, Cyca &lt;dbl&gt;, Titi &lt;dbl&gt;, Abbr &lt;dbl&gt;, Icme &lt;dbl&gt;, Acce &lt;dbl&gt;,</w:t>
      </w:r>
      <w:r>
        <w:br/>
      </w:r>
      <w:r>
        <w:rPr>
          <w:rStyle w:val="VerbatimChar"/>
        </w:rPr>
        <w:t xml:space="preserve">## #   Ruru &lt;dbl&gt;, Blbj &lt;dbl&gt;, Alal &lt;dbl&gt;, Anan &lt;dbl&gt;</w:t>
      </w:r>
    </w:p>
    <w:p>
      <w:pPr>
        <w:pStyle w:val="SourceCode"/>
      </w:pPr>
      <w:r>
        <w:rPr>
          <w:rStyle w:val="NormalTok"/>
        </w:rPr>
        <w:t xml:space="preserve">Spe_tbl_sel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Spe_tbl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if_any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Spe_local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(Spe_tbl_sel)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(Spe_local)</w:t>
      </w:r>
    </w:p>
    <w:p>
      <w:pPr>
        <w:pStyle w:val="SourceCode"/>
      </w:pPr>
      <w:r>
        <w:rPr>
          <w:rStyle w:val="VerbatimChar"/>
        </w:rPr>
        <w:t xml:space="preserve">## # A tibble: 6 × 27</w:t>
      </w:r>
      <w:r>
        <w:br/>
      </w:r>
      <w:r>
        <w:rPr>
          <w:rStyle w:val="VerbatimChar"/>
        </w:rPr>
        <w:t xml:space="preserve">##    Cogo  Satr  Phph  Neba  Thth  Teso  Chna  Chto  Lele  Lece  Baba  Spbi  Gogo</w:t>
      </w:r>
      <w:r>
        <w:br/>
      </w:r>
      <w:r>
        <w:rPr>
          <w:rStyle w:val="VerbatimChar"/>
        </w:rPr>
        <w:t xml:space="preserve">##   &lt;dbl&gt;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## 1     0     3     0     0     0     0     0     0     0     0     0     0     0</w:t>
      </w:r>
      <w:r>
        <w:br/>
      </w:r>
      <w:r>
        <w:rPr>
          <w:rStyle w:val="VerbatimChar"/>
        </w:rPr>
        <w:t xml:space="preserve">## 2     0     5     4     3     0     0     0     0     0     0     0     0     0</w:t>
      </w:r>
      <w:r>
        <w:br/>
      </w:r>
      <w:r>
        <w:rPr>
          <w:rStyle w:val="VerbatimChar"/>
        </w:rPr>
        <w:t xml:space="preserve">## 3     0     5     5     5     0     0     0     0     0     0     0     0     0</w:t>
      </w:r>
      <w:r>
        <w:br/>
      </w:r>
      <w:r>
        <w:rPr>
          <w:rStyle w:val="VerbatimChar"/>
        </w:rPr>
        <w:t xml:space="preserve">## 4     0     4     5     5     0     0     0     0     0     1     0     0     1</w:t>
      </w:r>
      <w:r>
        <w:br/>
      </w:r>
      <w:r>
        <w:rPr>
          <w:rStyle w:val="VerbatimChar"/>
        </w:rPr>
        <w:t xml:space="preserve">## 5     0     2     3     2     0     0     0     0     5     2     0     0     2</w:t>
      </w:r>
      <w:r>
        <w:br/>
      </w:r>
      <w:r>
        <w:rPr>
          <w:rStyle w:val="VerbatimChar"/>
        </w:rPr>
        <w:t xml:space="preserve">## 6     0     3     4     5     0     0     0     0     1     2     0     0     1</w:t>
      </w:r>
      <w:r>
        <w:br/>
      </w:r>
      <w:r>
        <w:rPr>
          <w:rStyle w:val="VerbatimChar"/>
        </w:rPr>
        <w:t xml:space="preserve">## # ℹ 14 more variables: Eslu &lt;dbl&gt;, Pefl &lt;dbl&gt;, Rham &lt;dbl&gt;, Legi &lt;dbl&gt;,</w:t>
      </w:r>
      <w:r>
        <w:br/>
      </w:r>
      <w:r>
        <w:rPr>
          <w:rStyle w:val="VerbatimChar"/>
        </w:rPr>
        <w:t xml:space="preserve">## #   Scer &lt;dbl&gt;, Cyca &lt;dbl&gt;, Titi &lt;dbl&gt;, Abbr &lt;dbl&gt;, Icme &lt;dbl&gt;, Acce &lt;dbl&gt;,</w:t>
      </w:r>
      <w:r>
        <w:br/>
      </w:r>
      <w:r>
        <w:rPr>
          <w:rStyle w:val="VerbatimChar"/>
        </w:rPr>
        <w:t xml:space="preserve">## #   Ruru &lt;dbl&gt;, Blbj &lt;dbl&gt;, Alal &lt;dbl&gt;, Anan &lt;dbl&gt;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"原始数据行数："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(Spe),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原始数据行数：</w:t>
      </w:r>
      <w:r>
        <w:rPr>
          <w:rStyle w:val="VerbatimChar"/>
        </w:rPr>
        <w:t xml:space="preserve"> 30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"筛选后数据行数："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(Spe_local),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筛选后数据行数：</w:t>
      </w:r>
      <w:r>
        <w:rPr>
          <w:rStyle w:val="VerbatimChar"/>
        </w:rPr>
        <w:t xml:space="preserve"> 29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"删除的行数："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(Spe)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(Spe_local),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删除的行数：</w:t>
      </w:r>
      <w:r>
        <w:rPr>
          <w:rStyle w:val="VerbatimChar"/>
        </w:rPr>
        <w:t xml:space="preserve"> 1</w:t>
      </w:r>
    </w:p>
    <w:p>
      <w:pPr>
        <w:pStyle w:val="SourceCode"/>
      </w:pP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DocumentationTok"/>
        </w:rPr>
        <w:t xml:space="preserve">###如果当前目录下没有 data 文件夹，就创建一个；如果已经有了，就不提示警告。</w:t>
      </w:r>
      <w:r>
        <w:br/>
      </w:r>
      <w:r>
        <w:rPr>
          <w:rStyle w:val="FunctionTok"/>
        </w:rPr>
        <w:t xml:space="preserve">write.csv</w:t>
      </w:r>
      <w:r>
        <w:rPr>
          <w:rStyle w:val="NormalTok"/>
        </w:rPr>
        <w:t xml:space="preserve">(Spe_local, </w:t>
      </w:r>
      <w:r>
        <w:rPr>
          <w:rStyle w:val="StringTok"/>
        </w:rPr>
        <w:t xml:space="preserve">"data/Spe_local.csv"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homework_05</dc:title>
  <dc:creator>linchenwang</dc:creator>
  <cp:keywords/>
  <dcterms:created xsi:type="dcterms:W3CDTF">2026-04-11T02:04:37Z</dcterms:created>
  <dcterms:modified xsi:type="dcterms:W3CDTF">2026-04-11T02:04:37Z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2026-04-10</vt:lpwstr>
  </property>
  <property fmtid="{D5CDD505-2E9C-101B-9397-08002B2CF9AE}" pid="3" name="output">
    <vt:lpwstr>word_document</vt:lpwstr>
  </property>
</Properties>
</file>