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3" o:title=""/>
            <o:lock v:ext="edit" aspectratio="t"/>
            <w10:wrap type="none"/>
            <w10:anchorlock/>
          </v:shape>
          <o:OLEObject Type="Embed" ProgID="PBrush" ShapeID="_x0000_i1025" DrawAspect="Content" ObjectID="_1468075725" r:id="rId12">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5" o:title=""/>
            <o:lock v:ext="edit" aspectratio="t"/>
            <w10:wrap type="none"/>
            <w10:anchorlock/>
          </v:shape>
          <o:OLEObject Type="Embed" ProgID="PBrush" ShapeID="_x0000_i1026" DrawAspect="Content" ObjectID="_1468075726" r:id="rId14">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885"/>
      <w:bookmarkStart w:id="1" w:name="_Toc11472"/>
      <w:r>
        <w:rPr>
          <w:rFonts w:hint="eastAsia" w:ascii="黑体" w:hAnsi="黑体" w:eastAsia="黑体" w:cs="黑体"/>
          <w:b/>
          <w:kern w:val="2"/>
          <w:sz w:val="32"/>
          <w:szCs w:val="32"/>
          <w:lang w:eastAsia="zh-CN"/>
        </w:rPr>
        <w:t>原创性声明</w:t>
      </w:r>
      <w:bookmarkEnd w:id="0"/>
      <w:bookmarkEnd w:id="1"/>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22214"/>
      <w:bookmarkStart w:id="3" w:name="_Toc12488"/>
      <w:r>
        <w:rPr>
          <w:rFonts w:hint="eastAsia" w:ascii="黑体" w:hAnsi="黑体" w:eastAsia="黑体" w:cs="黑体"/>
          <w:b/>
          <w:kern w:val="2"/>
          <w:sz w:val="32"/>
          <w:szCs w:val="32"/>
          <w:lang w:eastAsia="zh-CN"/>
        </w:rPr>
        <w:t>山东建筑大学本科毕业设计</w:t>
      </w:r>
      <w:bookmarkEnd w:id="2"/>
      <w:bookmarkEnd w:id="3"/>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4" w:name="_Toc696"/>
      <w:bookmarkStart w:id="5" w:name="_Toc17967"/>
      <w:r>
        <w:rPr>
          <w:rFonts w:hint="eastAsia" w:ascii="黑体" w:hAnsi="黑体" w:eastAsia="黑体" w:cs="黑体"/>
          <w:b/>
          <w:kern w:val="2"/>
          <w:sz w:val="32"/>
          <w:szCs w:val="32"/>
          <w:lang w:eastAsia="zh-CN"/>
        </w:rPr>
        <w:t>使用授权说明</w:t>
      </w:r>
      <w:bookmarkEnd w:id="4"/>
      <w:bookmarkEnd w:id="5"/>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0131A3E8">
          <w:pPr>
            <w:pStyle w:val="27"/>
            <w:tabs>
              <w:tab w:val="right" w:leader="dot" w:pos="9412"/>
            </w:tabs>
          </w:pPr>
          <w:r>
            <w:fldChar w:fldCharType="begin"/>
          </w:r>
          <w:r>
            <w:instrText xml:space="preserve">TOC \o "1-9" \h \u </w:instrText>
          </w:r>
          <w:r>
            <w:fldChar w:fldCharType="separate"/>
          </w:r>
        </w:p>
        <w:p w14:paraId="248E3034">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_Toc25157 </w:instrText>
          </w:r>
          <w:r>
            <w:rPr>
              <w:rFonts w:ascii="Times New Roman" w:hAnsi="Times New Roman" w:eastAsia="宋体"/>
              <w:sz w:val="24"/>
            </w:rPr>
            <w:fldChar w:fldCharType="separate"/>
          </w:r>
          <w:r>
            <w:rPr>
              <w:rFonts w:ascii="Times New Roman" w:hAnsi="Times New Roman" w:eastAsia="宋体" w:cs="黑体"/>
              <w:sz w:val="24"/>
            </w:rPr>
            <w:t>摘</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_Toc25157 \h </w:instrText>
          </w:r>
          <w:r>
            <w:rPr>
              <w:rFonts w:ascii="Times New Roman" w:hAnsi="Times New Roman" w:eastAsia="宋体"/>
              <w:sz w:val="24"/>
            </w:rPr>
            <w:fldChar w:fldCharType="separate"/>
          </w:r>
          <w:r>
            <w:rPr>
              <w:rFonts w:ascii="Times New Roman" w:hAnsi="Times New Roman" w:eastAsia="宋体"/>
              <w:sz w:val="24"/>
            </w:rPr>
            <w:t>V</w:t>
          </w:r>
          <w:r>
            <w:rPr>
              <w:rFonts w:ascii="Times New Roman" w:hAnsi="Times New Roman" w:eastAsia="宋体"/>
              <w:sz w:val="24"/>
            </w:rPr>
            <w:fldChar w:fldCharType="end"/>
          </w:r>
          <w:r>
            <w:rPr>
              <w:rFonts w:ascii="Times New Roman" w:hAnsi="Times New Roman" w:eastAsia="宋体"/>
              <w:sz w:val="24"/>
            </w:rPr>
            <w:fldChar w:fldCharType="end"/>
          </w:r>
        </w:p>
        <w:p w14:paraId="73A589A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default"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_Toc9219 </w:instrText>
          </w:r>
          <w:r>
            <w:rPr>
              <w:rFonts w:ascii="Times New Roman" w:hAnsi="Times New Roman" w:eastAsia="宋体"/>
              <w:sz w:val="24"/>
            </w:rPr>
            <w:fldChar w:fldCharType="separate"/>
          </w:r>
          <w:r>
            <w:rPr>
              <w:rFonts w:hint="default" w:ascii="Times New Roman" w:hAnsi="Times New Roman" w:eastAsia="宋体" w:cs="Times New Roman"/>
              <w:bCs w:val="0"/>
              <w:sz w:val="24"/>
            </w:rPr>
            <w:t>ABSTRACT</w:t>
          </w:r>
          <w:r>
            <w:rPr>
              <w:rFonts w:ascii="Times New Roman" w:hAnsi="Times New Roman" w:eastAsia="宋体"/>
              <w:sz w:val="24"/>
            </w:rPr>
            <w:tab/>
          </w:r>
          <w:r>
            <w:rPr>
              <w:rFonts w:ascii="Times New Roman" w:hAnsi="Times New Roman" w:eastAsia="宋体"/>
              <w:sz w:val="24"/>
            </w:rPr>
            <w:fldChar w:fldCharType="end"/>
          </w:r>
          <w:r>
            <w:rPr>
              <w:rFonts w:hint="eastAsia" w:ascii="Times New Roman" w:hAnsi="Times New Roman"/>
              <w:sz w:val="24"/>
              <w:lang w:val="en-US" w:eastAsia="zh-CN"/>
            </w:rPr>
            <w:t>VI</w:t>
          </w:r>
        </w:p>
        <w:p w14:paraId="633DF54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_Toc24061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B6CC32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_Toc12002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_Toc12002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4966661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_Toc2665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 </w:t>
          </w:r>
          <w:r>
            <w:rPr>
              <w:rFonts w:hint="eastAsia" w:ascii="Times New Roman" w:hAnsi="Times New Roman" w:eastAsia="宋体" w:cs="黑体"/>
              <w:bCs/>
              <w:sz w:val="24"/>
              <w:szCs w:val="24"/>
            </w:rPr>
            <w:t>国内和国外的研究现状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E68856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_Toc27934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1.2.1 </w:t>
          </w:r>
          <w:r>
            <w:rPr>
              <w:rFonts w:hint="eastAsia" w:ascii="Times New Roman" w:hAnsi="Times New Roman" w:eastAsia="宋体" w:cs="黑体"/>
              <w:bCs/>
              <w:sz w:val="24"/>
              <w:szCs w:val="24"/>
            </w:rPr>
            <w:t>蚁群算法的现状</w:t>
          </w:r>
          <w:r>
            <w:rPr>
              <w:rFonts w:hint="eastAsia" w:ascii="Times New Roman" w:hAnsi="Times New Roman" w:cs="黑体"/>
              <w:bCs/>
              <w:sz w:val="24"/>
              <w:szCs w:val="24"/>
              <w:lang w:val="en-US" w:eastAsia="zh-CN"/>
            </w:rPr>
            <w:t>与</w:t>
          </w:r>
          <w:r>
            <w:rPr>
              <w:rFonts w:hint="eastAsia" w:ascii="Times New Roman" w:hAnsi="Times New Roman" w:eastAsia="宋体" w:cs="黑体"/>
              <w:bCs/>
              <w:sz w:val="24"/>
              <w:szCs w:val="24"/>
            </w:rPr>
            <w:t>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_Toc27934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17C5E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_Toc1362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7151F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_Toc23346 </w:instrText>
          </w:r>
          <w:r>
            <w:rPr>
              <w:rFonts w:ascii="Times New Roman" w:hAnsi="Times New Roman" w:eastAsia="宋体"/>
              <w:sz w:val="24"/>
            </w:rPr>
            <w:fldChar w:fldCharType="separate"/>
          </w:r>
          <w:r>
            <w:rPr>
              <w:rFonts w:ascii="Times New Roman" w:hAnsi="Times New Roman" w:eastAsia="宋体" w:cs="黑体"/>
              <w:bCs/>
              <w:sz w:val="24"/>
              <w:szCs w:val="24"/>
            </w:rPr>
            <w:t>1.3 本文主要</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研究</w:t>
          </w:r>
          <w:r>
            <w:rPr>
              <w:rFonts w:hint="eastAsia" w:ascii="Times New Roman" w:hAnsi="Times New Roman" w:cs="黑体"/>
              <w:bCs/>
              <w:sz w:val="24"/>
              <w:szCs w:val="24"/>
              <w:lang w:val="en-US" w:eastAsia="zh-CN"/>
            </w:rPr>
            <w:t>方向和</w:t>
          </w:r>
          <w:r>
            <w:rPr>
              <w:rFonts w:ascii="Times New Roman" w:hAnsi="Times New Roman" w:eastAsia="宋体" w:cs="黑体"/>
              <w:bCs/>
              <w:sz w:val="24"/>
              <w:szCs w:val="24"/>
            </w:rPr>
            <w:t>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_Toc23346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37FE6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_Toc8140 </w:instrText>
          </w:r>
          <w:r>
            <w:rPr>
              <w:rFonts w:ascii="Times New Roman" w:hAnsi="Times New Roman" w:eastAsia="宋体"/>
              <w:sz w:val="24"/>
            </w:rPr>
            <w:fldChar w:fldCharType="separate"/>
          </w:r>
          <w:r>
            <w:rPr>
              <w:rFonts w:ascii="Times New Roman" w:hAnsi="Times New Roman" w:eastAsia="宋体" w:cs="黑体"/>
              <w:bCs/>
              <w:sz w:val="24"/>
              <w:szCs w:val="24"/>
            </w:rPr>
            <w:t>1.4 论文</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70FB4E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黑体"/>
              <w:sz w:val="24"/>
            </w:rPr>
            <w:fldChar w:fldCharType="begin"/>
          </w:r>
          <w:r>
            <w:rPr>
              <w:rFonts w:ascii="Times New Roman" w:hAnsi="Times New Roman" w:eastAsia="黑体"/>
              <w:sz w:val="24"/>
            </w:rPr>
            <w:instrText xml:space="preserve"> HYPERLINK \l _Toc23103 </w:instrText>
          </w:r>
          <w:r>
            <w:rPr>
              <w:rFonts w:ascii="Times New Roman" w:hAnsi="Times New Roman" w:eastAsia="黑体"/>
              <w:sz w:val="24"/>
            </w:rPr>
            <w:fldChar w:fldCharType="separate"/>
          </w:r>
          <w:r>
            <w:rPr>
              <w:rFonts w:ascii="Times New Roman" w:hAnsi="Times New Roman" w:eastAsia="黑体"/>
              <w:sz w:val="28"/>
            </w:rPr>
            <w:t>第二章 相关理论与技术基础</w:t>
          </w:r>
          <w:r>
            <w:rPr>
              <w:rFonts w:ascii="Times New Roman" w:hAnsi="Times New Roman" w:eastAsia="黑体"/>
              <w:sz w:val="24"/>
            </w:rPr>
            <w:fldChar w:fldCharType="end"/>
          </w:r>
          <w:r>
            <w:rPr>
              <w:rFonts w:hint="eastAsia" w:ascii="Times New Roman" w:hAnsi="Times New Roman"/>
              <w:sz w:val="24"/>
              <w:lang w:val="en-US" w:eastAsia="zh-CN"/>
            </w:rPr>
            <w:t xml:space="preserve"> </w:t>
          </w:r>
        </w:p>
        <w:p w14:paraId="779BE43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_Toc16719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_Toc16719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1E67D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_Toc31571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_Toc31571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2D6A74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_Toc10335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_Toc10335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B8D1B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_Toc21984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2.2 </w:t>
          </w:r>
          <w:r>
            <w:rPr>
              <w:rFonts w:hint="eastAsia" w:ascii="Times New Roman" w:hAnsi="Times New Roman" w:cs="黑体"/>
              <w:bCs/>
              <w:sz w:val="24"/>
              <w:szCs w:val="24"/>
              <w:lang w:val="en-US" w:eastAsia="zh-CN"/>
            </w:rPr>
            <w:t>传统的</w:t>
          </w:r>
          <w:r>
            <w:rPr>
              <w:rFonts w:ascii="Times New Roman" w:hAnsi="Times New Roman" w:eastAsia="宋体" w:cs="黑体"/>
              <w:bCs/>
              <w:sz w:val="24"/>
              <w:szCs w:val="24"/>
            </w:rPr>
            <w:t>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_Toc21984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3DF625D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_Toc7581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_Toc7581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6794BB9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_Toc19225 </w:instrText>
          </w:r>
          <w:r>
            <w:rPr>
              <w:rFonts w:ascii="Times New Roman" w:hAnsi="Times New Roman" w:eastAsia="宋体"/>
              <w:sz w:val="24"/>
            </w:rPr>
            <w:fldChar w:fldCharType="separate"/>
          </w:r>
          <w:r>
            <w:rPr>
              <w:rFonts w:ascii="Times New Roman" w:hAnsi="Times New Roman" w:eastAsia="宋体" w:cs="黑体"/>
              <w:bCs/>
              <w:sz w:val="24"/>
              <w:szCs w:val="24"/>
            </w:rPr>
            <w:t>2.2.2 信息素</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_Toc19225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28DBCB8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_Toc19227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_Toc19227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47042C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_Toc14267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_Toc14267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7B4662C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_Toc23619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_Toc23619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59D7938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_Toc7005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_Toc7005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78B0BA26">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_Toc1526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37CB03A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_Toc27479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_Toc27479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35CC341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_Toc16339 </w:instrText>
          </w:r>
          <w:r>
            <w:rPr>
              <w:rFonts w:ascii="Times New Roman" w:hAnsi="Times New Roman" w:eastAsia="宋体"/>
              <w:sz w:val="24"/>
            </w:rPr>
            <w:fldChar w:fldCharType="separate"/>
          </w:r>
          <w:r>
            <w:rPr>
              <w:rFonts w:ascii="Times New Roman" w:hAnsi="Times New Roman" w:eastAsia="宋体" w:cs="黑体"/>
              <w:bCs/>
              <w:sz w:val="24"/>
              <w:szCs w:val="24"/>
            </w:rPr>
            <w:t>2.6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_Toc16339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7325EF7C">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_Toc9997 </w:instrText>
          </w:r>
          <w:r>
            <w:rPr>
              <w:rFonts w:ascii="Times New Roman" w:hAnsi="Times New Roman" w:eastAsia="黑体"/>
              <w:sz w:val="28"/>
            </w:rPr>
            <w:fldChar w:fldCharType="separate"/>
          </w:r>
          <w:r>
            <w:rPr>
              <w:rFonts w:ascii="Times New Roman" w:hAnsi="Times New Roman" w:eastAsia="黑体"/>
              <w:sz w:val="28"/>
            </w:rPr>
            <w:t>第三章 系统设计</w:t>
          </w:r>
          <w:r>
            <w:rPr>
              <w:rFonts w:ascii="Times New Roman" w:hAnsi="Times New Roman" w:eastAsia="黑体"/>
              <w:sz w:val="28"/>
            </w:rPr>
            <w:fldChar w:fldCharType="end"/>
          </w:r>
        </w:p>
        <w:p w14:paraId="548C41F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_Toc12939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9AB3D1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_Toc17853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_Toc17853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1555E3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_Toc5368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_Toc5368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52C7BC7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_Toc3937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_Toc3937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82A674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_Toc16841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_Toc16841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691744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_Toc16069 </w:instrText>
          </w:r>
          <w:r>
            <w:rPr>
              <w:rFonts w:ascii="Times New Roman" w:hAnsi="Times New Roman" w:eastAsia="宋体"/>
              <w:sz w:val="24"/>
            </w:rPr>
            <w:fldChar w:fldCharType="separate"/>
          </w:r>
          <w:r>
            <w:rPr>
              <w:rFonts w:hint="eastAsia" w:ascii="Times New Roman" w:hAnsi="Times New Roman" w:eastAsia="宋体" w:cs="黑体"/>
              <w:bCs/>
              <w:sz w:val="24"/>
              <w:szCs w:val="24"/>
            </w:rPr>
            <w:t xml:space="preserve">3.3.1 </w:t>
          </w:r>
          <w:r>
            <w:rPr>
              <w:rFonts w:hint="eastAsia" w:ascii="Times New Roman" w:hAnsi="Times New Roman" w:cs="黑体"/>
              <w:bCs/>
              <w:sz w:val="24"/>
              <w:szCs w:val="24"/>
              <w:lang w:val="en-US" w:eastAsia="zh-CN"/>
            </w:rPr>
            <w:t>传统</w:t>
          </w:r>
          <w:r>
            <w:rPr>
              <w:rFonts w:hint="eastAsia" w:ascii="Times New Roman" w:hAnsi="Times New Roman" w:eastAsia="宋体" w:cs="黑体"/>
              <w:bCs/>
              <w:sz w:val="24"/>
              <w:szCs w:val="24"/>
            </w:rPr>
            <w:t>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_Toc16069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1AC4074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_Toc32738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_Toc32738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28E2AEB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_Toc6220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_Toc6220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4A6932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_Toc28672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_Toc28672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54933C5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_Toc10621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_Toc10621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13DA516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_Toc4328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_Toc4328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5F3B5F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_Toc24046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_Toc24046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CC04D0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_Toc28728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_Toc28728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827F76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6921A95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 </w:instrText>
          </w:r>
          <w:r>
            <w:rPr>
              <w:rFonts w:ascii="Times New Roman" w:hAnsi="Times New Roman" w:eastAsia="宋体"/>
              <w:sz w:val="24"/>
            </w:rPr>
            <w:fldChar w:fldCharType="separate"/>
          </w:r>
          <w:r>
            <w:rPr>
              <w:rFonts w:ascii="Times New Roman" w:hAnsi="Times New Roman" w:eastAsia="宋体" w:cs="黑体"/>
              <w:bCs/>
              <w:sz w:val="24"/>
              <w:szCs w:val="24"/>
            </w:rPr>
            <w:t>3.5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52CCBCF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_Toc11986 </w:instrText>
          </w:r>
          <w:r>
            <w:rPr>
              <w:rFonts w:ascii="Times New Roman" w:hAnsi="Times New Roman" w:eastAsia="黑体"/>
              <w:sz w:val="28"/>
            </w:rPr>
            <w:fldChar w:fldCharType="separate"/>
          </w:r>
          <w:r>
            <w:rPr>
              <w:rFonts w:ascii="Times New Roman" w:hAnsi="Times New Roman" w:eastAsia="黑体"/>
              <w:sz w:val="28"/>
            </w:rPr>
            <w:t>第四章 系统实现</w:t>
          </w:r>
          <w:r>
            <w:rPr>
              <w:rFonts w:ascii="Times New Roman" w:hAnsi="Times New Roman" w:eastAsia="黑体"/>
              <w:sz w:val="28"/>
            </w:rPr>
            <w:fldChar w:fldCharType="end"/>
          </w:r>
        </w:p>
        <w:p w14:paraId="5A974A4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_Toc9527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_Toc9527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E53991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_Toc12282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_Toc12282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4C530D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_Toc22924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_Toc22924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7A4A4C5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_Toc1073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_Toc1073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054BD6F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_Toc16228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_Toc16228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6925458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_Toc2264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_Toc2264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ascii="Times New Roman" w:hAnsi="Times New Roman" w:eastAsia="宋体"/>
              <w:sz w:val="24"/>
            </w:rPr>
            <w:fldChar w:fldCharType="end"/>
          </w:r>
        </w:p>
        <w:p w14:paraId="4E65D4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_Toc30208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_Toc30208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065EA7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_Toc25070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_Toc25070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ascii="Times New Roman" w:hAnsi="Times New Roman" w:eastAsia="宋体"/>
              <w:sz w:val="24"/>
            </w:rPr>
            <w:fldChar w:fldCharType="end"/>
          </w:r>
        </w:p>
        <w:p w14:paraId="65A6408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_Toc5154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_Toc5154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468848C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_Toc11007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_Toc11007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53599B8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_Toc28589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7E2C3A6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_Toc4289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051BF54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_Toc32604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_Toc32604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7E6FC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_Toc8312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_Toc8312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6BA83A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_Toc3850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_Toc3850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3B66DD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_Toc17300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_Toc17300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2A64950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_Toc865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_Toc865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6AFA1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_Toc20778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_Toc20778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0F7F99D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_Toc4081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_Toc4081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6D7B91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31A34D9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_Toc6899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_Toc6899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4AD160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_Toc23712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_Toc23712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32BFE2A8">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_Toc9295 </w:instrText>
          </w:r>
          <w:r>
            <w:rPr>
              <w:rFonts w:ascii="Times New Roman" w:hAnsi="Times New Roman" w:eastAsia="宋体"/>
              <w:sz w:val="24"/>
            </w:rPr>
            <w:fldChar w:fldCharType="separate"/>
          </w:r>
          <w:r>
            <w:rPr>
              <w:rFonts w:ascii="Times New Roman" w:hAnsi="Times New Roman" w:eastAsia="宋体" w:cs="黑体"/>
              <w:bCs/>
              <w:sz w:val="24"/>
              <w:szCs w:val="24"/>
            </w:rPr>
            <w:t>4.6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_Toc9295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280D5158">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_Toc17166 </w:instrText>
          </w:r>
          <w:r>
            <w:rPr>
              <w:rFonts w:ascii="Times New Roman" w:hAnsi="Times New Roman" w:eastAsia="黑体"/>
              <w:sz w:val="28"/>
            </w:rPr>
            <w:fldChar w:fldCharType="separate"/>
          </w:r>
          <w:r>
            <w:rPr>
              <w:rFonts w:ascii="Times New Roman" w:hAnsi="Times New Roman" w:eastAsia="黑体"/>
              <w:sz w:val="28"/>
            </w:rPr>
            <w:t>第五章 实验与结果分析</w:t>
          </w:r>
          <w:r>
            <w:rPr>
              <w:rFonts w:ascii="Times New Roman" w:hAnsi="Times New Roman" w:eastAsia="黑体"/>
              <w:sz w:val="28"/>
            </w:rPr>
            <w:fldChar w:fldCharType="end"/>
          </w:r>
        </w:p>
        <w:p w14:paraId="1A9C3D2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_Toc29082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09BABF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_Toc16652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_Toc16652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9F973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_Toc3872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_Toc3872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3A6C9E5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_Toc18073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_Toc18073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1AA10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_Toc30271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_Toc30271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428001C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_Toc29580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_Toc29580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22B78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_Toc27547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_Toc27547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77CFF5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_Toc13688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_Toc13688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402A99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_Toc31733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_Toc31733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DE30C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_Toc19885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5.3.1 </w:t>
          </w:r>
          <w:r>
            <w:rPr>
              <w:rFonts w:hint="eastAsia" w:ascii="Times New Roman" w:hAnsi="Times New Roman" w:cs="黑体"/>
              <w:bCs/>
              <w:sz w:val="24"/>
              <w:szCs w:val="24"/>
              <w:lang w:val="en-US" w:eastAsia="zh-CN"/>
            </w:rPr>
            <w:t>传统</w:t>
          </w:r>
          <w:r>
            <w:rPr>
              <w:rFonts w:ascii="Times New Roman" w:hAnsi="Times New Roman" w:eastAsia="宋体" w:cs="黑体"/>
              <w:bCs/>
              <w:sz w:val="24"/>
              <w:szCs w:val="24"/>
            </w:rPr>
            <w:t>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_Toc19885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0A4B01F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_Toc29865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30CA8B9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_Toc18492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_Toc18492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6EC87FA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_Toc23834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_Toc23834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1EE01AA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_Toc29742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0E585D7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_Toc24732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_Toc24732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30F5DD5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_Toc11844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_Toc11844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1E836D0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_Toc21663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_Toc21663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62D9DAB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_Toc6918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_Toc6918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2BE4EE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_Toc9502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_Toc9502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4E34E0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_Toc4577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_Toc4577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3820F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_Toc420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A3763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_Toc7348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_Toc7348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6B60D81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_Toc19815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_Toc19815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3A35FE8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_Toc2751 </w:instrText>
          </w:r>
          <w:r>
            <w:rPr>
              <w:rFonts w:ascii="Times New Roman" w:hAnsi="Times New Roman" w:eastAsia="宋体"/>
              <w:sz w:val="24"/>
            </w:rPr>
            <w:fldChar w:fldCharType="separate"/>
          </w:r>
          <w:r>
            <w:rPr>
              <w:rFonts w:ascii="Times New Roman" w:hAnsi="Times New Roman" w:eastAsia="宋体" w:cs="黑体"/>
              <w:bCs/>
              <w:sz w:val="24"/>
              <w:szCs w:val="24"/>
            </w:rPr>
            <w:t>5.6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_Toc2751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0FC25BD5">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_Toc5330 </w:instrText>
          </w:r>
          <w:r>
            <w:rPr>
              <w:rFonts w:ascii="Times New Roman" w:hAnsi="Times New Roman" w:eastAsia="黑体"/>
              <w:sz w:val="28"/>
            </w:rPr>
            <w:fldChar w:fldCharType="separate"/>
          </w:r>
          <w:r>
            <w:rPr>
              <w:rFonts w:ascii="Times New Roman" w:hAnsi="Times New Roman" w:eastAsia="黑体"/>
              <w:sz w:val="28"/>
            </w:rPr>
            <w:t>第六章 总结与展望</w:t>
          </w:r>
          <w:r>
            <w:rPr>
              <w:rFonts w:ascii="Times New Roman" w:hAnsi="Times New Roman" w:eastAsia="黑体"/>
              <w:sz w:val="28"/>
            </w:rPr>
            <w:fldChar w:fldCharType="end"/>
          </w:r>
        </w:p>
        <w:p w14:paraId="53A2506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_Toc24308 </w:instrText>
          </w:r>
          <w:r>
            <w:rPr>
              <w:rFonts w:ascii="Times New Roman" w:hAnsi="Times New Roman" w:eastAsia="宋体"/>
              <w:sz w:val="24"/>
            </w:rPr>
            <w:fldChar w:fldCharType="separate"/>
          </w:r>
          <w:r>
            <w:rPr>
              <w:rFonts w:ascii="Times New Roman" w:hAnsi="Times New Roman" w:eastAsia="宋体" w:cs="黑体"/>
              <w:bCs/>
              <w:sz w:val="24"/>
              <w:szCs w:val="24"/>
            </w:rPr>
            <w:t>6.1 工作</w:t>
          </w:r>
          <w:r>
            <w:rPr>
              <w:rFonts w:hint="eastAsia" w:ascii="Times New Roman" w:hAnsi="Times New Roman" w:cs="黑体"/>
              <w:bCs/>
              <w:sz w:val="24"/>
              <w:szCs w:val="24"/>
              <w:lang w:val="en-US" w:eastAsia="zh-CN"/>
            </w:rPr>
            <w:t>上的</w:t>
          </w:r>
          <w:r>
            <w:rPr>
              <w:rFonts w:ascii="Times New Roman" w:hAnsi="Times New Roman" w:eastAsia="宋体" w:cs="黑体"/>
              <w:bCs/>
              <w:sz w:val="24"/>
              <w:szCs w:val="24"/>
            </w:rPr>
            <w:t>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_Toc24308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0D7A804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_Toc3649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_Toc3649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6B44862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_Toc17395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_Toc17395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ascii="Times New Roman" w:hAnsi="Times New Roman" w:eastAsia="宋体"/>
              <w:sz w:val="24"/>
            </w:rPr>
            <w:fldChar w:fldCharType="end"/>
          </w:r>
        </w:p>
        <w:p w14:paraId="576B11BF">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_Toc13442 </w:instrText>
          </w:r>
          <w:r>
            <w:rPr>
              <w:rFonts w:ascii="Times New Roman" w:hAnsi="Times New Roman" w:eastAsia="宋体"/>
              <w:sz w:val="24"/>
            </w:rPr>
            <w:fldChar w:fldCharType="separate"/>
          </w:r>
          <w:r>
            <w:rPr>
              <w:rFonts w:ascii="Times New Roman" w:hAnsi="Times New Roman" w:eastAsia="宋体" w:cs="黑体"/>
              <w:bCs/>
              <w:sz w:val="24"/>
              <w:szCs w:val="30"/>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_Toc13442 \h </w:instrText>
          </w:r>
          <w:r>
            <w:rPr>
              <w:rFonts w:ascii="Times New Roman" w:hAnsi="Times New Roman" w:eastAsia="宋体"/>
              <w:sz w:val="24"/>
            </w:rPr>
            <w:fldChar w:fldCharType="separate"/>
          </w:r>
          <w:r>
            <w:rPr>
              <w:rFonts w:ascii="Times New Roman" w:hAnsi="Times New Roman" w:eastAsia="宋体"/>
              <w:sz w:val="24"/>
            </w:rPr>
            <w:t>53</w:t>
          </w:r>
          <w:r>
            <w:rPr>
              <w:rFonts w:ascii="Times New Roman" w:hAnsi="Times New Roman" w:eastAsia="宋体"/>
              <w:sz w:val="24"/>
            </w:rPr>
            <w:fldChar w:fldCharType="end"/>
          </w:r>
          <w:r>
            <w:rPr>
              <w:rFonts w:ascii="Times New Roman" w:hAnsi="Times New Roman" w:eastAsia="宋体"/>
              <w:sz w:val="24"/>
            </w:rPr>
            <w:fldChar w:fldCharType="end"/>
          </w:r>
        </w:p>
        <w:p w14:paraId="2747023E">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_Toc30575 </w:instrText>
          </w:r>
          <w:r>
            <w:rPr>
              <w:rFonts w:ascii="Times New Roman" w:hAnsi="Times New Roman" w:eastAsia="宋体"/>
              <w:sz w:val="24"/>
            </w:rPr>
            <w:fldChar w:fldCharType="separate"/>
          </w:r>
          <w:r>
            <w:rPr>
              <w:rFonts w:ascii="Times New Roman" w:hAnsi="Times New Roman" w:eastAsia="宋体" w:cs="黑体"/>
              <w:sz w:val="24"/>
            </w:rPr>
            <w:t>致</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_Toc30575 \h </w:instrText>
          </w:r>
          <w:r>
            <w:rPr>
              <w:rFonts w:ascii="Times New Roman" w:hAnsi="Times New Roman" w:eastAsia="宋体"/>
              <w:sz w:val="24"/>
            </w:rPr>
            <w:fldChar w:fldCharType="separate"/>
          </w:r>
          <w:r>
            <w:rPr>
              <w:rFonts w:ascii="Times New Roman" w:hAnsi="Times New Roman" w:eastAsia="宋体"/>
              <w:sz w:val="24"/>
            </w:rPr>
            <w:t>54</w:t>
          </w:r>
          <w:r>
            <w:rPr>
              <w:rFonts w:ascii="Times New Roman" w:hAnsi="Times New Roman" w:eastAsia="宋体"/>
              <w:sz w:val="24"/>
            </w:rPr>
            <w:fldChar w:fldCharType="end"/>
          </w:r>
          <w:r>
            <w:rPr>
              <w:rFonts w:ascii="Times New Roman" w:hAnsi="Times New Roman" w:eastAsia="宋体"/>
              <w:sz w:val="24"/>
            </w:rPr>
            <w:fldChar w:fldCharType="end"/>
          </w:r>
        </w:p>
        <w:p w14:paraId="78149D94">
          <w:r>
            <w:fldChar w:fldCharType="end"/>
          </w:r>
        </w:p>
      </w:sdtContent>
    </w:sdt>
    <w:p w14:paraId="49570DE2"/>
    <w:p w14:paraId="7A115ADF">
      <w:pPr>
        <w:spacing w:before="240" w:after="120" w:line="360" w:lineRule="auto"/>
        <w:jc w:val="both"/>
        <w:outlineLvl w:val="0"/>
        <w:rPr>
          <w:rFonts w:ascii="黑体" w:hAnsi="黑体" w:eastAsia="黑体" w:cs="黑体"/>
          <w:b/>
          <w:sz w:val="30"/>
        </w:rPr>
      </w:pPr>
    </w:p>
    <w:p w14:paraId="1CEAC811">
      <w:pPr>
        <w:spacing w:before="240" w:after="120" w:line="360" w:lineRule="auto"/>
        <w:jc w:val="center"/>
        <w:outlineLvl w:val="0"/>
        <w:rPr>
          <w:rFonts w:ascii="黑体" w:hAnsi="黑体" w:eastAsia="黑体" w:cs="黑体"/>
          <w:b/>
          <w:sz w:val="30"/>
        </w:rPr>
      </w:pPr>
      <w:bookmarkStart w:id="6" w:name="_Toc25157"/>
    </w:p>
    <w:p w14:paraId="5CB9E008">
      <w:pPr>
        <w:spacing w:before="240" w:after="120" w:line="360" w:lineRule="auto"/>
        <w:jc w:val="center"/>
        <w:outlineLvl w:val="0"/>
        <w:rPr>
          <w:rFonts w:ascii="黑体" w:hAnsi="黑体" w:eastAsia="黑体" w:cs="黑体"/>
          <w:b/>
          <w:sz w:val="30"/>
        </w:rPr>
      </w:pPr>
    </w:p>
    <w:p w14:paraId="55D97897">
      <w:pPr>
        <w:spacing w:before="240" w:after="120" w:line="360" w:lineRule="auto"/>
        <w:jc w:val="center"/>
        <w:outlineLvl w:val="0"/>
        <w:rPr>
          <w:rFonts w:ascii="黑体" w:hAnsi="黑体" w:eastAsia="黑体" w:cs="黑体"/>
          <w:b/>
          <w:sz w:val="30"/>
        </w:rPr>
      </w:pPr>
    </w:p>
    <w:p w14:paraId="3FC60999">
      <w:pPr>
        <w:spacing w:before="240" w:after="120" w:line="360" w:lineRule="auto"/>
        <w:jc w:val="center"/>
        <w:outlineLvl w:val="0"/>
        <w:rPr>
          <w:rFonts w:ascii="黑体" w:hAnsi="黑体" w:eastAsia="黑体" w:cs="黑体"/>
          <w:b/>
          <w:sz w:val="30"/>
        </w:rPr>
      </w:pPr>
    </w:p>
    <w:p w14:paraId="47B35E62">
      <w:pPr>
        <w:spacing w:before="240" w:after="120" w:line="360" w:lineRule="auto"/>
        <w:jc w:val="center"/>
        <w:outlineLvl w:val="0"/>
        <w:rPr>
          <w:rFonts w:ascii="黑体" w:hAnsi="黑体" w:eastAsia="黑体" w:cs="黑体"/>
          <w:b/>
          <w:sz w:val="30"/>
        </w:rPr>
      </w:pPr>
    </w:p>
    <w:p w14:paraId="7D6D29A5">
      <w:pPr>
        <w:spacing w:before="240" w:after="120" w:line="360" w:lineRule="auto"/>
        <w:jc w:val="center"/>
        <w:outlineLvl w:val="0"/>
        <w:rPr>
          <w:rFonts w:ascii="黑体" w:hAnsi="黑体" w:eastAsia="黑体" w:cs="黑体"/>
          <w:b/>
          <w:sz w:val="30"/>
        </w:rPr>
      </w:pPr>
    </w:p>
    <w:p w14:paraId="2651BC35">
      <w:pPr>
        <w:spacing w:before="240" w:after="120" w:line="360" w:lineRule="auto"/>
        <w:jc w:val="center"/>
        <w:outlineLvl w:val="0"/>
        <w:rPr>
          <w:rFonts w:ascii="黑体" w:hAnsi="黑体" w:eastAsia="黑体" w:cs="黑体"/>
          <w:b/>
          <w:sz w:val="30"/>
        </w:rPr>
      </w:pPr>
    </w:p>
    <w:p w14:paraId="0E087EB1">
      <w:pPr>
        <w:spacing w:before="240" w:after="120" w:line="360" w:lineRule="auto"/>
        <w:jc w:val="center"/>
        <w:outlineLvl w:val="0"/>
        <w:rPr>
          <w:rFonts w:ascii="黑体" w:hAnsi="黑体" w:eastAsia="黑体" w:cs="黑体"/>
          <w:b/>
          <w:sz w:val="30"/>
        </w:rPr>
      </w:pPr>
    </w:p>
    <w:p w14:paraId="0A0179CB">
      <w:pPr>
        <w:spacing w:before="240" w:after="120" w:line="360" w:lineRule="auto"/>
        <w:jc w:val="center"/>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6"/>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w:t>
      </w:r>
      <w:r>
        <w:rPr>
          <w:rFonts w:hint="eastAsia" w:cs="宋体"/>
          <w:b w:val="0"/>
          <w:sz w:val="24"/>
          <w:lang w:val="en-US" w:eastAsia="zh-CN"/>
        </w:rPr>
        <w:t>传统</w:t>
      </w:r>
      <w:r>
        <w:rPr>
          <w:rFonts w:ascii="宋体" w:hAnsi="宋体" w:eastAsia="宋体" w:cs="宋体"/>
          <w:b w:val="0"/>
          <w:sz w:val="24"/>
        </w:rPr>
        <w:t>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590799">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A8E0080">
      <w:pPr>
        <w:spacing w:before="240" w:after="120" w:line="360" w:lineRule="auto"/>
        <w:jc w:val="center"/>
        <w:outlineLvl w:val="0"/>
        <w:rPr>
          <w:rFonts w:hint="default" w:ascii="Times New Roman" w:hAnsi="Times New Roman" w:cs="Times New Roman"/>
          <w:b/>
          <w:bCs w:val="0"/>
          <w:sz w:val="30"/>
          <w:szCs w:val="30"/>
        </w:rPr>
      </w:pPr>
      <w:r>
        <w:rPr>
          <w:rFonts w:hint="default" w:ascii="Times New Roman" w:hAnsi="Times New Roman" w:eastAsia="黑体" w:cs="Times New Roman"/>
          <w:b/>
          <w:bCs w:val="0"/>
          <w:sz w:val="30"/>
          <w:szCs w:val="30"/>
        </w:rPr>
        <w:t>ABSTRACT</w:t>
      </w:r>
    </w:p>
    <w:p w14:paraId="331049C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Traveling Salesman Problem ( TSP ) is a classical NP-hard problem in the field of combinatorial optimization. It has wide application value in logistics distribution, path planning, circuit board wiring and other scenarios. The traditional ant colony optimization ( ACO ) has some problems such as slow convergence speed, easy to fall into local optimum and strong parameter sensitivity when solving TSP. In view of the above shortcomings, this paper designs and implements a TSP solution system based on hybrid ant colony algorithm. </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This system integrates ant colony algorithm with three optimization strategies : adaptive parameter adjustment, genetic algorithm and 2-opt local search. The adaptive parameter mechanism dynamically adjusts the pheromone factor α and the heuristic function factor β according to the iteration progress, so that the algorithm focuses on global exploration in the early stage of search and local development in the later stage. Genetic algorithm maintains population diversity and enhances global search ability through sequential crossover and mutation operations. The 2-opt local search eliminates path crossover by reversing path fragments, which further improves the quality of the solution. The system is developed in Python language, and the graphical user interface is constructed based on the PyQt5 framework, which realizes the functions of parameter configuration, algorithm operation and result visualization.</w:t>
      </w:r>
    </w:p>
    <w:p w14:paraId="17DAF0C0">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experimental results show that compared with the basic ant colony algorithm, the optimal path length of the hybrid ant colony algorithm is reduced by 7.88 %, the convergence speed is increased by 74.7 %, and the operation stability is also significantly improved. Among the eight algorithm combination schemes, the combination of genetic algorithm and 2-opt achieves the best comprehensive performance, with an average optimal distance of 795.23 and an average running time of 39.85 seconds. The research results show that the designed system can provide an effective hybrid optimization scheme for TSP solution, and provide reference for the research and application of related algorithms in the field of combinatorial optimization.</w:t>
      </w:r>
    </w:p>
    <w:p w14:paraId="37A6BDE9">
      <w:pPr>
        <w:spacing w:before="0" w:after="0" w:line="360" w:lineRule="auto"/>
        <w:ind w:firstLine="480"/>
        <w:jc w:val="both"/>
        <w:rPr>
          <w:rFonts w:hint="default" w:ascii="Times New Roman" w:hAnsi="Times New Roman" w:eastAsia="宋体" w:cs="Times New Roman"/>
          <w:b/>
          <w:sz w:val="28"/>
          <w:szCs w:val="28"/>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 ant colony algorithm ; genetic algorithm ; 2-opt local search ; hybrid optimization algorithm</w:t>
      </w:r>
    </w:p>
    <w:p w14:paraId="407CF7EF">
      <w:pPr>
        <w:spacing w:before="240" w:after="120" w:line="360" w:lineRule="auto"/>
        <w:jc w:val="center"/>
        <w:rPr>
          <w:rFonts w:ascii="黑体" w:hAnsi="黑体" w:eastAsia="黑体" w:cs="黑体"/>
          <w:b/>
          <w:sz w:val="30"/>
          <w:szCs w:val="30"/>
        </w:r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26DA9155">
      <w:pPr>
        <w:spacing w:before="240" w:after="120" w:line="360" w:lineRule="auto"/>
        <w:jc w:val="center"/>
        <w:outlineLvl w:val="0"/>
        <w:rPr>
          <w:sz w:val="30"/>
          <w:szCs w:val="30"/>
        </w:rPr>
      </w:pPr>
      <w:bookmarkStart w:id="7" w:name="_Toc24061"/>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7"/>
    </w:p>
    <w:p w14:paraId="75412104">
      <w:pPr>
        <w:spacing w:before="120" w:after="120" w:line="360" w:lineRule="auto"/>
        <w:jc w:val="left"/>
        <w:outlineLvl w:val="1"/>
        <w:rPr>
          <w:rFonts w:ascii="Times New Roman" w:hAnsi="Times New Roman" w:eastAsia="黑体" w:cs="黑体"/>
          <w:b w:val="0"/>
          <w:bCs/>
          <w:sz w:val="24"/>
          <w:szCs w:val="24"/>
        </w:rPr>
      </w:pPr>
      <w:bookmarkStart w:id="8" w:name="_Toc12002"/>
      <w:r>
        <w:rPr>
          <w:rFonts w:ascii="黑体" w:hAnsi="黑体" w:eastAsia="黑体" w:cs="黑体"/>
          <w:b w:val="0"/>
          <w:bCs/>
          <w:sz w:val="24"/>
          <w:szCs w:val="24"/>
        </w:rPr>
        <w:t>1.1 研究背景与意义</w:t>
      </w:r>
      <w:bookmarkEnd w:id="8"/>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00" w:themeColor="text1"/>
                <w:sz w:val="24"/>
                <w14:textFill>
                  <w14:solidFill>
                    <w14:schemeClr w14:val="tx1"/>
                  </w14:solidFill>
                </w14:textFill>
              </w:rPr>
            </m:ctrlPr>
          </m:sSupPr>
          <m:e>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10</m:t>
            </m:r>
            <m:ctrlPr>
              <w:rPr>
                <w:rFonts w:hint="default" w:ascii="Cambria Math" w:hAnsi="Cambria Math" w:cs="Times New Roman"/>
                <w:i/>
                <w:color w:val="000000" w:themeColor="text1"/>
                <w:sz w:val="24"/>
                <w14:textFill>
                  <w14:solidFill>
                    <w14:schemeClr w14:val="tx1"/>
                  </w14:solidFill>
                </w14:textFill>
              </w:rPr>
            </m:ctrlPr>
          </m:e>
          <m:sup>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18</m:t>
            </m:r>
            <m:ctrlPr>
              <w:rPr>
                <w:rFonts w:hint="default" w:ascii="Cambria Math" w:hAnsi="Cambria Math" w:cs="Times New Roman"/>
                <w:i/>
                <w:color w:val="000000" w:themeColor="text1"/>
                <w:sz w:val="24"/>
                <w14:textFill>
                  <w14:solidFill>
                    <w14:schemeClr w14:val="tx1"/>
                  </w14:solidFill>
                </w14:textFill>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6D1FB0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由于旅行商问题（TSP）具有重要的理论意义和广泛的应用价值，长期以来一直是国内外学者研究的热点。传统精确算法，如动态规划法、分支定界法等，虽然能够获得问题的最优解，但其计算复杂度较高，通常仅适用于小规模TSP；当问题规模扩大时，往往会面临“组合爆炸”问题，求解效率显著下降。因此，研究者提出了多种元启发式算法用于求解TSP，其中蚁群算法因具有分布式并行搜索、正反馈机制以及较强鲁棒性等优点，成为解决该问题的有效方法之一。</w:t>
      </w:r>
    </w:p>
    <w:p w14:paraId="656023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传统蚁群算法在求解TSP时仍存在一定局限性：其一，收敛速度相对较慢，通常需要较多迭代次数才能获得较优解；其二，算法容易陷入局部最优，难以保证解的全局优越性；其三，算法性能对参数设置较为敏感，不同参数组合会对求解结果产生明显影响。针对上述问题，研究者提出了多种改进策略，例如自适应参数调节以及与其他智能优化算法的融合等。</w:t>
      </w:r>
    </w:p>
    <w:p w14:paraId="6967AC5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val="0"/>
          <w:bCs/>
          <w:sz w:val="24"/>
          <w:szCs w:val="24"/>
        </w:rPr>
      </w:pPr>
      <w:r>
        <w:rPr>
          <w:rFonts w:hint="eastAsia" w:ascii="宋体" w:hAnsi="宋体" w:eastAsia="宋体" w:cs="宋体"/>
          <w:b w:val="0"/>
          <w:sz w:val="24"/>
        </w:rPr>
        <w:t>因此，研究如何改进蚁群算法以提升其求解TSP问题的性能，具有重要的理论意义和实际应用价值。本文将蚁群算法与自适应参数调整、遗传算法以及2-opt局部搜索相结合，设计并实现了一种混合蚁群算法求解系统，旨在提高算法的收敛速度与求解质量，为TSP问题的高效求解提供一种切实可行的方案。</w:t>
      </w:r>
    </w:p>
    <w:p w14:paraId="3FA4CD3F">
      <w:pPr>
        <w:spacing w:before="120" w:after="120" w:line="360" w:lineRule="auto"/>
        <w:jc w:val="left"/>
        <w:outlineLvl w:val="1"/>
        <w:rPr>
          <w:rFonts w:ascii="黑体" w:hAnsi="黑体" w:eastAsia="黑体" w:cs="黑体"/>
          <w:b w:val="0"/>
          <w:bCs/>
          <w:sz w:val="24"/>
          <w:szCs w:val="24"/>
        </w:rPr>
        <w:sectPr>
          <w:footerReference r:id="rId10" w:type="default"/>
          <w:pgSz w:w="11906" w:h="16838"/>
          <w:pgMar w:top="1417" w:right="1247" w:bottom="1417" w:left="1247" w:header="850" w:footer="850" w:gutter="0"/>
          <w:pgNumType w:fmt="decimal" w:start="1"/>
          <w:cols w:space="720" w:num="1"/>
          <w:docGrid w:linePitch="360" w:charSpace="0"/>
        </w:sectPr>
      </w:pPr>
    </w:p>
    <w:p w14:paraId="5806112A">
      <w:pPr>
        <w:spacing w:before="120" w:after="120" w:line="360" w:lineRule="auto"/>
        <w:jc w:val="left"/>
        <w:outlineLvl w:val="1"/>
        <w:rPr>
          <w:rFonts w:hint="eastAsia" w:ascii="黑体" w:hAnsi="黑体" w:eastAsia="黑体" w:cs="黑体"/>
          <w:b w:val="0"/>
          <w:bCs/>
          <w:sz w:val="24"/>
          <w:szCs w:val="24"/>
          <w:lang w:val="en-US" w:eastAsia="zh-CN"/>
        </w:rPr>
      </w:pPr>
      <w:bookmarkStart w:id="9" w:name="_Toc2665"/>
      <w:r>
        <w:rPr>
          <w:rFonts w:ascii="黑体" w:hAnsi="黑体" w:eastAsia="黑体" w:cs="黑体"/>
          <w:b w:val="0"/>
          <w:bCs/>
          <w:sz w:val="24"/>
          <w:szCs w:val="24"/>
        </w:rPr>
        <w:t>1.2 国内</w:t>
      </w:r>
      <w:r>
        <w:rPr>
          <w:rFonts w:hint="eastAsia" w:ascii="黑体" w:hAnsi="黑体" w:eastAsia="黑体" w:cs="黑体"/>
          <w:b w:val="0"/>
          <w:bCs/>
          <w:sz w:val="24"/>
          <w:szCs w:val="24"/>
          <w:lang w:val="en-US" w:eastAsia="zh-CN"/>
        </w:rPr>
        <w:t>和国外的</w:t>
      </w:r>
      <w:r>
        <w:rPr>
          <w:rFonts w:ascii="黑体" w:hAnsi="黑体" w:eastAsia="黑体" w:cs="黑体"/>
          <w:b w:val="0"/>
          <w:bCs/>
          <w:sz w:val="24"/>
          <w:szCs w:val="24"/>
        </w:rPr>
        <w:t>研究</w:t>
      </w:r>
      <w:bookmarkEnd w:id="9"/>
      <w:r>
        <w:rPr>
          <w:rFonts w:hint="eastAsia" w:ascii="黑体" w:hAnsi="黑体" w:eastAsia="黑体" w:cs="黑体"/>
          <w:b w:val="0"/>
          <w:bCs/>
          <w:sz w:val="24"/>
          <w:szCs w:val="24"/>
          <w:lang w:val="en-US" w:eastAsia="zh-CN"/>
        </w:rPr>
        <w:t>现状</w:t>
      </w:r>
    </w:p>
    <w:p w14:paraId="2243DDAA">
      <w:pPr>
        <w:spacing w:before="120" w:after="120" w:line="360" w:lineRule="auto"/>
        <w:jc w:val="left"/>
        <w:outlineLvl w:val="2"/>
        <w:rPr>
          <w:rFonts w:hint="default" w:ascii="黑体" w:hAnsi="黑体" w:eastAsia="黑体" w:cs="黑体"/>
          <w:b w:val="0"/>
          <w:bCs/>
          <w:sz w:val="24"/>
          <w:szCs w:val="24"/>
          <w:lang w:val="en-US"/>
        </w:rPr>
      </w:pPr>
      <w:bookmarkStart w:id="10" w:name="_Toc27934"/>
      <w:r>
        <w:rPr>
          <w:rFonts w:ascii="黑体" w:hAnsi="黑体" w:eastAsia="黑体" w:cs="黑体"/>
          <w:b w:val="0"/>
          <w:bCs/>
          <w:sz w:val="24"/>
          <w:szCs w:val="24"/>
        </w:rPr>
        <w:t>1.2.1 蚁群算法</w:t>
      </w:r>
      <w:r>
        <w:rPr>
          <w:rFonts w:hint="eastAsia" w:ascii="黑体" w:hAnsi="黑体" w:eastAsia="黑体" w:cs="黑体"/>
          <w:b w:val="0"/>
          <w:bCs/>
          <w:sz w:val="24"/>
          <w:szCs w:val="24"/>
          <w:lang w:val="en-US" w:eastAsia="zh-CN"/>
        </w:rPr>
        <w:t>的</w:t>
      </w:r>
      <w:bookmarkEnd w:id="10"/>
      <w:r>
        <w:rPr>
          <w:rFonts w:hint="eastAsia" w:ascii="黑体" w:hAnsi="黑体" w:eastAsia="黑体" w:cs="黑体"/>
          <w:b w:val="0"/>
          <w:bCs/>
          <w:sz w:val="24"/>
          <w:szCs w:val="24"/>
          <w:lang w:val="en-US" w:eastAsia="zh-CN"/>
        </w:rPr>
        <w:t>现状与背景</w:t>
      </w:r>
    </w:p>
    <w:p w14:paraId="18DD241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sz w:val="24"/>
        </w:rPr>
      </w:pPr>
      <w:r>
        <w:rPr>
          <w:rFonts w:hint="eastAsia" w:ascii="Times New Roman" w:hAnsi="Times New Roman" w:eastAsia="宋体" w:cs="宋体"/>
          <w:b w:val="0"/>
          <w:sz w:val="24"/>
        </w:rPr>
        <w:t>蚁群算法（Ant Colony Optimization，ACO）最早是由意大利学者 Dorigo 在 1991 年提出的，它的思路来源于自然界中蚂蚁找食物的过程。蚂蚁在觅食时，会在走过的路上留下信息素，后面的蚂蚁通常会优先选择信息素更多的路径。同时，信息素也会随着时间慢慢挥发。因为较短的路径能让蚂蚁更快往返，所以这些路径上的信息素积累得也更快。经过不断重复之后，蚁群最终就能够找到一条从巢穴到食物源的较优路径，甚至是最短路径。</w:t>
      </w:r>
    </w:p>
    <w:p w14:paraId="51194E3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Times New Roman" w:hAnsi="Times New Roman" w:eastAsia="宋体" w:cs="宋体"/>
          <w:b w:val="0"/>
          <w:sz w:val="24"/>
        </w:rPr>
        <w:t>等人在1996年提出了蚁群系统（</w:t>
      </w:r>
      <w:r>
        <w:rPr>
          <w:rFonts w:hint="default" w:ascii="Times New Roman" w:hAnsi="Times New Roman" w:eastAsia="宋体" w:cs="Times New Roman"/>
          <w:b w:val="0"/>
          <w:sz w:val="24"/>
        </w:rPr>
        <w:t>Ant System，AS</w:t>
      </w:r>
      <w:r>
        <w:rPr>
          <w:rFonts w:ascii="Times New Roman" w:hAnsi="Times New Roman"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Times New Roman" w:hAnsi="Times New Roman" w:eastAsia="宋体" w:cs="宋体"/>
          <w:b w:val="0"/>
          <w:sz w:val="24"/>
        </w:rPr>
        <w:t>）、最大-最小蚁群系统（</w:t>
      </w:r>
      <w:r>
        <w:rPr>
          <w:rFonts w:hint="default" w:ascii="Times New Roman" w:hAnsi="Times New Roman" w:eastAsia="宋体" w:cs="Times New Roman"/>
          <w:b w:val="0"/>
          <w:sz w:val="24"/>
        </w:rPr>
        <w:t>MAX-MIN Ant System，MMAS</w:t>
      </w:r>
      <w:r>
        <w:rPr>
          <w:rFonts w:ascii="Times New Roman" w:hAnsi="Times New Roman" w:eastAsia="宋体" w:cs="宋体"/>
          <w:b w:val="0"/>
          <w:sz w:val="24"/>
        </w:rPr>
        <w:t>）、蚁群系统（</w:t>
      </w:r>
      <w:r>
        <w:rPr>
          <w:rFonts w:hint="default" w:ascii="Times New Roman" w:hAnsi="Times New Roman" w:eastAsia="宋体" w:cs="Times New Roman"/>
          <w:b w:val="0"/>
          <w:sz w:val="24"/>
        </w:rPr>
        <w:t>Ant Colony System，ACS</w:t>
      </w:r>
      <w:r>
        <w:rPr>
          <w:rFonts w:ascii="Times New Roman" w:hAnsi="Times New Roman" w:eastAsia="宋体" w:cs="宋体"/>
          <w:b w:val="0"/>
          <w:sz w:val="24"/>
        </w:rPr>
        <w:t>）等。</w:t>
      </w:r>
    </w:p>
    <w:p w14:paraId="25DA16BD">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11" w:name="_Toc1362"/>
      <w:r>
        <w:rPr>
          <w:rFonts w:ascii="黑体" w:hAnsi="黑体" w:eastAsia="黑体" w:cs="黑体"/>
          <w:b w:val="0"/>
          <w:bCs/>
          <w:sz w:val="24"/>
          <w:szCs w:val="24"/>
        </w:rPr>
        <w:t>1.2.2 TSP问题求解方法研究现状</w:t>
      </w:r>
      <w:bookmarkEnd w:id="11"/>
    </w:p>
    <w:p w14:paraId="008BC55D">
      <w:pPr>
        <w:spacing w:before="0" w:after="0" w:line="360" w:lineRule="auto"/>
        <w:ind w:firstLine="480"/>
        <w:jc w:val="both"/>
        <w:rPr>
          <w:rFonts w:ascii="Times New Roman" w:hAnsi="Times New Roman"/>
          <w:sz w:val="24"/>
        </w:rPr>
      </w:pPr>
      <w:r>
        <w:rPr>
          <w:rFonts w:hint="default" w:ascii="Times New Roman" w:hAnsi="Times New Roman" w:eastAsia="宋体" w:cs="Times New Roman"/>
          <w:b w:val="0"/>
          <w:sz w:val="24"/>
        </w:rPr>
        <w:t>TSP</w:t>
      </w:r>
      <w:r>
        <w:rPr>
          <w:rFonts w:ascii="Times New Roman" w:hAnsi="Times New Roman"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rPr>
          <w:rFonts w:ascii="Times New Roman" w:hAnsi="Times New Roman"/>
          <w:sz w:val="24"/>
        </w:rPr>
      </w:pPr>
      <w:r>
        <w:rPr>
          <w:rFonts w:ascii="Times New Roman" w:hAnsi="Times New Roman"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在群智能算法方面，除了蚁群算法之外，粒子群优化算法（PSO）、人工蜂群算法（ABC）等也常被用于求解TSP问题。近年来，研究者开始尝试将多种优化策略结合起来，以更好地发挥不同算法的优势。例如，将蚁群算法与遗传算法结合，或者将粒子群算法与局部搜索方法结合等。相比单一算法，这类混合算法通常能够取得更好的求解效果</w:t>
      </w:r>
      <w:r>
        <w:rPr>
          <w:rFonts w:ascii="Times New Roman" w:hAnsi="Times New Roman" w:eastAsia="宋体" w:cs="宋体"/>
          <w:b w:val="0"/>
          <w:sz w:val="24"/>
        </w:rPr>
        <w:t>。</w:t>
      </w:r>
    </w:p>
    <w:p w14:paraId="22F535CB">
      <w:pPr>
        <w:spacing w:before="120" w:after="120" w:line="360" w:lineRule="auto"/>
        <w:jc w:val="left"/>
        <w:outlineLvl w:val="1"/>
        <w:rPr>
          <w:rFonts w:hint="default" w:ascii="黑体" w:hAnsi="黑体" w:eastAsia="黑体" w:cs="黑体"/>
          <w:b w:val="0"/>
          <w:bCs/>
          <w:sz w:val="24"/>
          <w:szCs w:val="24"/>
          <w:lang w:val="en-US" w:eastAsia="zh-CN"/>
        </w:rPr>
      </w:pPr>
      <w:bookmarkStart w:id="12" w:name="_Toc23346"/>
      <w:r>
        <w:rPr>
          <w:rFonts w:ascii="黑体" w:hAnsi="黑体" w:eastAsia="黑体" w:cs="黑体"/>
          <w:b w:val="0"/>
          <w:bCs/>
          <w:sz w:val="24"/>
          <w:szCs w:val="24"/>
        </w:rPr>
        <w:t>1.3 本文主要</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研究</w:t>
      </w:r>
      <w:bookmarkEnd w:id="12"/>
      <w:r>
        <w:rPr>
          <w:rFonts w:hint="eastAsia" w:ascii="黑体" w:hAnsi="黑体" w:eastAsia="黑体" w:cs="黑体"/>
          <w:b w:val="0"/>
          <w:bCs/>
          <w:sz w:val="24"/>
          <w:szCs w:val="24"/>
          <w:lang w:val="en-US" w:eastAsia="zh-CN"/>
        </w:rPr>
        <w:t>方向和内容</w:t>
      </w:r>
    </w:p>
    <w:p w14:paraId="19AA2E03">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cs="宋体"/>
          <w:b w:val="0"/>
          <w:sz w:val="24"/>
          <w:lang w:val="en-US" w:eastAsia="zh-CN"/>
        </w:rPr>
        <w:t>为了</w:t>
      </w:r>
      <w:r>
        <w:rPr>
          <w:rFonts w:hint="eastAsia" w:ascii="Times New Roman" w:hAnsi="Times New Roman" w:eastAsia="宋体" w:cs="宋体"/>
          <w:b w:val="0"/>
          <w:sz w:val="24"/>
        </w:rPr>
        <w:t>针对传统蚁群算法在求解TSP问题时存在的不足，本文设计并实现了一个基于混合蚁群算法的TSP求解系统。本文的主要研究内容包括：</w:t>
      </w:r>
    </w:p>
    <w:p w14:paraId="477BD131">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（1）研究蚁群算法的基本原理和实现方法，分析</w:t>
      </w:r>
      <w:r>
        <w:rPr>
          <w:rFonts w:hint="eastAsia" w:ascii="Times New Roman" w:hAnsi="Times New Roman" w:cs="宋体"/>
          <w:b w:val="0"/>
          <w:sz w:val="24"/>
          <w:lang w:val="en-US" w:eastAsia="zh-CN"/>
        </w:rPr>
        <w:t>该算法</w:t>
      </w:r>
      <w:r>
        <w:rPr>
          <w:rFonts w:hint="eastAsia" w:ascii="Times New Roman" w:hAnsi="Times New Roman" w:eastAsia="宋体" w:cs="宋体"/>
          <w:b w:val="0"/>
          <w:sz w:val="24"/>
        </w:rPr>
        <w:t>在求解TSP问题时的优</w:t>
      </w:r>
      <w:r>
        <w:rPr>
          <w:rFonts w:hint="eastAsia" w:ascii="Times New Roman" w:hAnsi="Times New Roman" w:cs="宋体"/>
          <w:b w:val="0"/>
          <w:sz w:val="24"/>
          <w:lang w:val="en-US" w:eastAsia="zh-CN"/>
        </w:rPr>
        <w:t>点和缺点</w:t>
      </w:r>
      <w:r>
        <w:rPr>
          <w:rFonts w:hint="eastAsia" w:ascii="Times New Roman" w:hAnsi="Times New Roman" w:eastAsia="宋体" w:cs="宋体"/>
          <w:b w:val="0"/>
          <w:sz w:val="24"/>
        </w:rPr>
        <w:t>。</w:t>
      </w:r>
    </w:p>
    <w:p w14:paraId="7C68E47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（2）设计</w:t>
      </w:r>
      <w:r>
        <w:rPr>
          <w:rFonts w:hint="eastAsia" w:ascii="Times New Roman" w:hAnsi="Times New Roman" w:cs="宋体"/>
          <w:b w:val="0"/>
          <w:sz w:val="24"/>
          <w:lang w:val="en-US" w:eastAsia="zh-CN"/>
        </w:rPr>
        <w:t>了一个</w:t>
      </w:r>
      <w:r>
        <w:rPr>
          <w:rFonts w:hint="eastAsia" w:ascii="Times New Roman" w:hAnsi="Times New Roman" w:eastAsia="宋体" w:cs="宋体"/>
          <w:b w:val="0"/>
          <w:sz w:val="24"/>
        </w:rPr>
        <w:t>自适应参数调整策略，</w:t>
      </w:r>
      <w:r>
        <w:rPr>
          <w:rFonts w:hint="eastAsia" w:ascii="Times New Roman" w:hAnsi="Times New Roman" w:cs="宋体"/>
          <w:b w:val="0"/>
          <w:sz w:val="24"/>
          <w:lang w:val="en-US" w:eastAsia="zh-CN"/>
        </w:rPr>
        <w:t>在</w:t>
      </w:r>
      <w:r>
        <w:rPr>
          <w:rFonts w:hint="eastAsia" w:ascii="Times New Roman" w:hAnsi="Times New Roman" w:eastAsia="宋体" w:cs="宋体"/>
          <w:b w:val="0"/>
          <w:sz w:val="24"/>
        </w:rPr>
        <w:t>算法迭代过程</w:t>
      </w:r>
      <w:r>
        <w:rPr>
          <w:rFonts w:hint="eastAsia" w:ascii="Times New Roman" w:hAnsi="Times New Roman" w:cs="宋体"/>
          <w:b w:val="0"/>
          <w:sz w:val="24"/>
          <w:lang w:val="en-US" w:eastAsia="zh-CN"/>
        </w:rPr>
        <w:t>中</w:t>
      </w:r>
      <w:r>
        <w:rPr>
          <w:rFonts w:hint="eastAsia" w:ascii="Times New Roman" w:hAnsi="Times New Roman" w:eastAsia="宋体" w:cs="宋体"/>
          <w:b w:val="0"/>
          <w:sz w:val="24"/>
        </w:rPr>
        <w:t>动态调整信息素因子 α 和启发函数因子 β，</w:t>
      </w:r>
      <w:r>
        <w:rPr>
          <w:rFonts w:hint="eastAsia" w:ascii="Times New Roman" w:hAnsi="Times New Roman" w:cs="宋体"/>
          <w:b w:val="0"/>
          <w:sz w:val="24"/>
          <w:lang w:val="en-US" w:eastAsia="zh-CN"/>
        </w:rPr>
        <w:t>用来</w:t>
      </w:r>
      <w:r>
        <w:rPr>
          <w:rFonts w:hint="eastAsia" w:ascii="Times New Roman" w:hAnsi="Times New Roman" w:eastAsia="宋体" w:cs="宋体"/>
          <w:b w:val="0"/>
          <w:sz w:val="24"/>
        </w:rPr>
        <w:t>更好地平衡算法的全局搜索能力和局部开发能力。</w:t>
      </w:r>
    </w:p>
    <w:p w14:paraId="7DE4A9A9">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（3）</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遗传算法的</w:t>
      </w:r>
      <w:r>
        <w:rPr>
          <w:rFonts w:hint="eastAsia" w:ascii="Times New Roman" w:hAnsi="Times New Roman" w:cs="宋体"/>
          <w:b w:val="0"/>
          <w:sz w:val="24"/>
          <w:lang w:val="en-US" w:eastAsia="zh-CN"/>
        </w:rPr>
        <w:t>基本</w:t>
      </w:r>
      <w:r>
        <w:rPr>
          <w:rFonts w:hint="eastAsia" w:ascii="Times New Roman" w:hAnsi="Times New Roman" w:eastAsia="宋体" w:cs="宋体"/>
          <w:b w:val="0"/>
          <w:sz w:val="24"/>
        </w:rPr>
        <w:t>原理，并将其中的选择、交叉和变异操作引入</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蚁群算法中，</w:t>
      </w:r>
      <w:r>
        <w:rPr>
          <w:rFonts w:hint="eastAsia" w:ascii="Times New Roman" w:hAnsi="Times New Roman" w:cs="宋体"/>
          <w:b w:val="0"/>
          <w:sz w:val="24"/>
          <w:lang w:val="en-US" w:eastAsia="zh-CN"/>
        </w:rPr>
        <w:t>来</w:t>
      </w:r>
      <w:r>
        <w:rPr>
          <w:rFonts w:hint="eastAsia" w:ascii="Times New Roman" w:hAnsi="Times New Roman" w:eastAsia="宋体" w:cs="宋体"/>
          <w:b w:val="0"/>
          <w:sz w:val="24"/>
        </w:rPr>
        <w:t>保持</w:t>
      </w:r>
      <w:r>
        <w:rPr>
          <w:rFonts w:hint="eastAsia" w:ascii="Times New Roman" w:hAnsi="Times New Roman" w:cs="宋体"/>
          <w:b w:val="0"/>
          <w:sz w:val="24"/>
          <w:lang w:val="en-US" w:eastAsia="zh-CN"/>
        </w:rPr>
        <w:t>整个</w:t>
      </w:r>
      <w:r>
        <w:rPr>
          <w:rFonts w:hint="eastAsia" w:ascii="Times New Roman" w:hAnsi="Times New Roman" w:eastAsia="宋体" w:cs="宋体"/>
          <w:b w:val="0"/>
          <w:sz w:val="24"/>
        </w:rPr>
        <w:t>种群</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多样性，增强算法的全局搜索能力。</w:t>
      </w:r>
    </w:p>
    <w:p w14:paraId="3648BAC6">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（4）</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2-opt 局部搜索算法，对蚂蚁构建出的路径进行进一步优化，减少路径交叉，从而提高解的质量。</w:t>
      </w:r>
    </w:p>
    <w:p w14:paraId="39BBE1C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（5）设计</w:t>
      </w:r>
      <w:r>
        <w:rPr>
          <w:rFonts w:hint="eastAsia" w:ascii="Times New Roman" w:hAnsi="Times New Roman" w:cs="宋体"/>
          <w:b w:val="0"/>
          <w:sz w:val="24"/>
          <w:lang w:val="en-US" w:eastAsia="zh-CN"/>
        </w:rPr>
        <w:t>将上述的方法来</w:t>
      </w:r>
      <w:r>
        <w:rPr>
          <w:rFonts w:hint="eastAsia" w:ascii="Times New Roman" w:hAnsi="Times New Roman" w:eastAsia="宋体" w:cs="宋体"/>
          <w:b w:val="0"/>
          <w:sz w:val="24"/>
        </w:rPr>
        <w:t>混合</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蚁群算法的整体融合方案，将上述三种改进策略与</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w:t>
      </w:r>
      <w:r>
        <w:rPr>
          <w:rFonts w:hint="eastAsia" w:ascii="Times New Roman" w:hAnsi="Times New Roman" w:cs="宋体"/>
          <w:b w:val="0"/>
          <w:sz w:val="24"/>
          <w:lang w:val="en-US" w:eastAsia="zh-CN"/>
        </w:rPr>
        <w:t>一一</w:t>
      </w:r>
      <w:r>
        <w:rPr>
          <w:rFonts w:hint="eastAsia" w:ascii="Times New Roman" w:hAnsi="Times New Roman" w:eastAsia="宋体" w:cs="宋体"/>
          <w:b w:val="0"/>
          <w:sz w:val="24"/>
        </w:rPr>
        <w:t>结合起来。</w:t>
      </w:r>
    </w:p>
    <w:p w14:paraId="67F6E05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（6）</w:t>
      </w:r>
      <w:r>
        <w:rPr>
          <w:rFonts w:hint="eastAsia" w:ascii="Times New Roman" w:hAnsi="Times New Roman" w:cs="宋体"/>
          <w:b w:val="0"/>
          <w:sz w:val="24"/>
          <w:lang w:val="en-US" w:eastAsia="zh-CN"/>
        </w:rPr>
        <w:t>利用</w:t>
      </w:r>
      <w:r>
        <w:rPr>
          <w:rFonts w:hint="eastAsia" w:ascii="Times New Roman" w:hAnsi="Times New Roman" w:eastAsia="宋体" w:cs="宋体"/>
          <w:b w:val="0"/>
          <w:sz w:val="24"/>
        </w:rPr>
        <w:t xml:space="preserve"> Python 语言和 PyQt5 框架，实现</w:t>
      </w:r>
      <w:r>
        <w:rPr>
          <w:rFonts w:hint="eastAsia" w:ascii="Times New Roman" w:hAnsi="Times New Roman" w:cs="宋体"/>
          <w:b w:val="0"/>
          <w:sz w:val="24"/>
          <w:lang w:val="en-US" w:eastAsia="zh-CN"/>
        </w:rPr>
        <w:t>一个</w:t>
      </w:r>
      <w:r>
        <w:rPr>
          <w:rFonts w:hint="eastAsia" w:ascii="Times New Roman" w:hAnsi="Times New Roman" w:eastAsia="宋体" w:cs="宋体"/>
          <w:b w:val="0"/>
          <w:sz w:val="24"/>
        </w:rPr>
        <w:t>混合蚁群算法求解系统，主要包括算法核心模块、可视化界面以及相关辅助功能。</w:t>
      </w:r>
    </w:p>
    <w:p w14:paraId="04B3368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（7）设计实验方案，对混合算法及不同算法组合进行测试与分析，并通过实验结果验证所提算法的有效性。</w:t>
      </w:r>
    </w:p>
    <w:p w14:paraId="29A4B724">
      <w:pPr>
        <w:spacing w:before="120" w:after="120" w:line="360" w:lineRule="auto"/>
        <w:jc w:val="left"/>
        <w:outlineLvl w:val="1"/>
        <w:rPr>
          <w:rFonts w:hint="eastAsia" w:ascii="黑体" w:hAnsi="黑体" w:eastAsia="黑体" w:cs="黑体"/>
          <w:b w:val="0"/>
          <w:bCs/>
          <w:sz w:val="24"/>
          <w:szCs w:val="24"/>
          <w:lang w:val="en-US" w:eastAsia="zh-CN"/>
        </w:rPr>
      </w:pPr>
      <w:bookmarkStart w:id="13" w:name="_Toc8140"/>
      <w:r>
        <w:rPr>
          <w:rFonts w:ascii="黑体" w:hAnsi="黑体" w:eastAsia="黑体" w:cs="黑体"/>
          <w:b w:val="0"/>
          <w:bCs/>
          <w:sz w:val="24"/>
          <w:szCs w:val="24"/>
        </w:rPr>
        <w:t>1.4 论文</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组织</w:t>
      </w:r>
      <w:bookmarkEnd w:id="13"/>
      <w:r>
        <w:rPr>
          <w:rFonts w:hint="eastAsia" w:ascii="黑体" w:hAnsi="黑体" w:eastAsia="黑体" w:cs="黑体"/>
          <w:b w:val="0"/>
          <w:bCs/>
          <w:sz w:val="24"/>
          <w:szCs w:val="24"/>
          <w:lang w:val="en-US" w:eastAsia="zh-CN"/>
        </w:rPr>
        <w:t>架构</w:t>
      </w:r>
    </w:p>
    <w:p w14:paraId="52796876">
      <w:pPr>
        <w:spacing w:before="0" w:after="0" w:line="360" w:lineRule="auto"/>
        <w:ind w:firstLine="480" w:firstLineChars="200"/>
        <w:jc w:val="both"/>
        <w:rPr>
          <w:rFonts w:ascii="Times New Roman" w:hAnsi="Times New Roman"/>
          <w:sz w:val="24"/>
        </w:rPr>
      </w:pPr>
      <w:r>
        <w:rPr>
          <w:rFonts w:ascii="Times New Roman" w:hAnsi="Times New Roman" w:eastAsia="宋体" w:cs="宋体"/>
          <w:b w:val="0"/>
          <w:sz w:val="24"/>
        </w:rPr>
        <w:t>本文</w:t>
      </w:r>
      <w:r>
        <w:rPr>
          <w:rFonts w:hint="eastAsia" w:ascii="Times New Roman" w:hAnsi="Times New Roman" w:cs="宋体"/>
          <w:b w:val="0"/>
          <w:sz w:val="24"/>
          <w:lang w:val="en-US" w:eastAsia="zh-CN"/>
        </w:rPr>
        <w:t>一</w:t>
      </w:r>
      <w:r>
        <w:rPr>
          <w:rFonts w:ascii="Times New Roman" w:hAnsi="Times New Roman" w:eastAsia="宋体" w:cs="宋体"/>
          <w:b w:val="0"/>
          <w:sz w:val="24"/>
        </w:rPr>
        <w:t>共分为六</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，各</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内容</w:t>
      </w:r>
      <w:r>
        <w:rPr>
          <w:rFonts w:hint="eastAsia" w:ascii="Times New Roman" w:hAnsi="Times New Roman" w:cs="宋体"/>
          <w:b w:val="0"/>
          <w:sz w:val="24"/>
          <w:lang w:val="en-US" w:eastAsia="zh-CN"/>
        </w:rPr>
        <w:t>的</w:t>
      </w:r>
      <w:r>
        <w:rPr>
          <w:rFonts w:ascii="Times New Roman" w:hAnsi="Times New Roman" w:eastAsia="宋体" w:cs="宋体"/>
          <w:b w:val="0"/>
          <w:sz w:val="24"/>
        </w:rPr>
        <w:t>安排如下：</w:t>
      </w:r>
    </w:p>
    <w:p w14:paraId="646392AA">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第一章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绪论，主要介绍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TSP问题的研究背景与意义，综述蚁群算法</w:t>
      </w:r>
      <w:r>
        <w:rPr>
          <w:rFonts w:hint="eastAsia" w:ascii="Times New Roman" w:hAnsi="Times New Roman" w:cs="宋体"/>
          <w:b w:val="0"/>
          <w:sz w:val="24"/>
          <w:lang w:eastAsia="zh-CN"/>
        </w:rPr>
        <w:t>，</w:t>
      </w:r>
      <w:r>
        <w:rPr>
          <w:rFonts w:hint="eastAsia" w:ascii="Times New Roman" w:hAnsi="Times New Roman" w:eastAsia="宋体" w:cs="宋体"/>
          <w:b w:val="0"/>
          <w:sz w:val="24"/>
        </w:rPr>
        <w:t>TSP求解方法</w:t>
      </w:r>
      <w:r>
        <w:rPr>
          <w:rFonts w:hint="eastAsia" w:ascii="Times New Roman" w:hAnsi="Times New Roman" w:cs="宋体"/>
          <w:b w:val="0"/>
          <w:sz w:val="24"/>
          <w:lang w:val="en-US" w:eastAsia="zh-CN"/>
        </w:rPr>
        <w:t>及</w:t>
      </w:r>
      <w:r>
        <w:rPr>
          <w:rFonts w:hint="eastAsia" w:ascii="Times New Roman" w:hAnsi="Times New Roman" w:eastAsia="宋体" w:cs="宋体"/>
          <w:b w:val="0"/>
          <w:sz w:val="24"/>
        </w:rPr>
        <w:t>国内</w:t>
      </w:r>
      <w:r>
        <w:rPr>
          <w:rFonts w:hint="eastAsia" w:ascii="Times New Roman" w:hAnsi="Times New Roman" w:cs="宋体"/>
          <w:b w:val="0"/>
          <w:sz w:val="24"/>
          <w:lang w:val="en-US" w:eastAsia="zh-CN"/>
        </w:rPr>
        <w:t>和国外的</w:t>
      </w:r>
      <w:r>
        <w:rPr>
          <w:rFonts w:hint="eastAsia" w:ascii="Times New Roman" w:hAnsi="Times New Roman" w:eastAsia="宋体" w:cs="宋体"/>
          <w:b w:val="0"/>
          <w:sz w:val="24"/>
        </w:rPr>
        <w:t>研究现状，并说明本文的主要</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研究内容。</w:t>
      </w:r>
    </w:p>
    <w:p w14:paraId="7F36D8F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第二章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相关理论与技术基础，主要介绍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TSP问题的定义</w:t>
      </w:r>
      <w:r>
        <w:rPr>
          <w:rFonts w:hint="eastAsia" w:ascii="Times New Roman" w:hAnsi="Times New Roman" w:cs="宋体"/>
          <w:b w:val="0"/>
          <w:sz w:val="24"/>
          <w:lang w:val="en-US" w:eastAsia="zh-CN"/>
        </w:rPr>
        <w:t>以</w:t>
      </w:r>
      <w:r>
        <w:rPr>
          <w:rFonts w:hint="eastAsia" w:ascii="Times New Roman" w:hAnsi="Times New Roman" w:eastAsia="宋体" w:cs="宋体"/>
          <w:b w:val="0"/>
          <w:sz w:val="24"/>
        </w:rPr>
        <w:t>及</w:t>
      </w:r>
      <w:r>
        <w:rPr>
          <w:rFonts w:hint="eastAsia" w:ascii="Times New Roman" w:hAnsi="Times New Roman" w:cs="宋体"/>
          <w:b w:val="0"/>
          <w:sz w:val="24"/>
          <w:lang w:val="en-US" w:eastAsia="zh-CN"/>
        </w:rPr>
        <w:t>TSP的</w:t>
      </w:r>
      <w:r>
        <w:rPr>
          <w:rFonts w:hint="eastAsia" w:ascii="Times New Roman" w:hAnsi="Times New Roman" w:eastAsia="宋体" w:cs="宋体"/>
          <w:b w:val="0"/>
          <w:sz w:val="24"/>
        </w:rPr>
        <w:t>数学模型，并对蚁群算法、遗传算法和2-opt局部搜索算法的基本原理进行详细</w:t>
      </w:r>
      <w:r>
        <w:rPr>
          <w:rFonts w:hint="eastAsia" w:ascii="Times New Roman" w:hAnsi="Times New Roman" w:cs="宋体"/>
          <w:b w:val="0"/>
          <w:sz w:val="24"/>
          <w:lang w:val="en-US" w:eastAsia="zh-CN"/>
        </w:rPr>
        <w:t>的说明</w:t>
      </w:r>
      <w:r>
        <w:rPr>
          <w:rFonts w:hint="eastAsia" w:ascii="Times New Roman" w:hAnsi="Times New Roman" w:eastAsia="宋体" w:cs="宋体"/>
          <w:b w:val="0"/>
          <w:sz w:val="24"/>
        </w:rPr>
        <w:t>。</w:t>
      </w:r>
    </w:p>
    <w:p w14:paraId="61B119D9">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第三章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系统设计，主要分析系统的功能需求和性能需求，设计系统的总体架构与算法流程，并定义系统的核心数据结构。</w:t>
      </w:r>
    </w:p>
    <w:p w14:paraId="69463996">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第四章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系统实现，主要介绍开发环境的搭建过程，并详细说明算法核心模块、优化策略、可视化界面以及辅助功能的实现方法。</w:t>
      </w:r>
    </w:p>
    <w:p w14:paraId="037F494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第五章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实验与结果分析，主要设计实验方案，对多种算法组合进行测试，并对实验结果进行综合分析与比较。</w:t>
      </w:r>
    </w:p>
    <w:p w14:paraId="3CFC9F88">
      <w:pPr>
        <w:spacing w:before="0" w:after="0" w:line="360" w:lineRule="auto"/>
        <w:ind w:left="240" w:firstLine="480" w:firstLineChars="200"/>
        <w:jc w:val="left"/>
        <w:rPr>
          <w:rFonts w:ascii="Times New Roman" w:hAnsi="Times New Roman"/>
          <w:sz w:val="24"/>
        </w:rPr>
      </w:pPr>
      <w:r>
        <w:rPr>
          <w:rFonts w:hint="eastAsia" w:ascii="Times New Roman" w:hAnsi="Times New Roman" w:eastAsia="宋体" w:cs="宋体"/>
          <w:b w:val="0"/>
          <w:sz w:val="24"/>
        </w:rPr>
        <w:t>第六章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总结与展望，主要总结本文的研究工作和创新点，分析系统存在的不足，并对后续的改进方向进行展望</w:t>
      </w:r>
      <w:r>
        <w:rPr>
          <w:rFonts w:ascii="Times New Roman" w:hAnsi="Times New Roman" w:eastAsia="宋体" w:cs="宋体"/>
          <w:b w:val="0"/>
          <w:sz w:val="24"/>
        </w:rPr>
        <w:t>。</w:t>
      </w:r>
    </w:p>
    <w:p w14:paraId="2930686C">
      <w:pPr>
        <w:spacing w:before="240" w:after="120" w:line="360" w:lineRule="auto"/>
        <w:jc w:val="center"/>
        <w:rPr>
          <w:rFonts w:ascii="黑体" w:hAnsi="黑体" w:eastAsia="黑体" w:cs="黑体"/>
          <w:b/>
          <w:sz w:val="30"/>
          <w:szCs w:val="30"/>
        </w:rPr>
      </w:pPr>
    </w:p>
    <w:p w14:paraId="20072975">
      <w:pPr>
        <w:rPr>
          <w:rFonts w:ascii="黑体" w:hAnsi="黑体" w:eastAsia="黑体" w:cs="黑体"/>
          <w:b/>
          <w:sz w:val="30"/>
          <w:szCs w:val="30"/>
        </w:rPr>
      </w:pPr>
      <w:bookmarkStart w:id="14" w:name="_Toc23103"/>
      <w:r>
        <w:rPr>
          <w:rFonts w:ascii="黑体" w:hAnsi="黑体" w:eastAsia="黑体" w:cs="黑体"/>
          <w:b/>
          <w:sz w:val="30"/>
          <w:szCs w:val="30"/>
        </w:rPr>
        <w:br w:type="page"/>
      </w:r>
    </w:p>
    <w:p w14:paraId="6F136ACE">
      <w:pPr>
        <w:spacing w:before="240" w:after="120" w:line="360" w:lineRule="auto"/>
        <w:jc w:val="center"/>
        <w:outlineLvl w:val="0"/>
        <w:rPr>
          <w:sz w:val="30"/>
          <w:szCs w:val="30"/>
        </w:rPr>
      </w:pPr>
      <w:r>
        <w:rPr>
          <w:rFonts w:ascii="黑体" w:hAnsi="黑体" w:eastAsia="黑体" w:cs="黑体"/>
          <w:b/>
          <w:sz w:val="30"/>
          <w:szCs w:val="30"/>
        </w:rPr>
        <w:t>第二章 相关理论与技术基础</w:t>
      </w:r>
      <w:bookmarkEnd w:id="14"/>
    </w:p>
    <w:p w14:paraId="2EE28679">
      <w:pPr>
        <w:spacing w:before="120" w:after="120" w:line="360" w:lineRule="auto"/>
        <w:jc w:val="left"/>
        <w:outlineLvl w:val="1"/>
        <w:rPr>
          <w:rFonts w:ascii="黑体" w:hAnsi="黑体" w:eastAsia="黑体" w:cs="黑体"/>
          <w:b w:val="0"/>
          <w:bCs/>
          <w:sz w:val="24"/>
          <w:szCs w:val="24"/>
        </w:rPr>
      </w:pPr>
      <w:bookmarkStart w:id="15" w:name="_Toc16719"/>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5"/>
    </w:p>
    <w:p w14:paraId="271F78EF">
      <w:pPr>
        <w:spacing w:before="120" w:after="120" w:line="360" w:lineRule="auto"/>
        <w:jc w:val="left"/>
        <w:outlineLvl w:val="2"/>
        <w:rPr>
          <w:rFonts w:ascii="黑体" w:hAnsi="黑体" w:eastAsia="黑体" w:cs="黑体"/>
          <w:b w:val="0"/>
          <w:bCs/>
          <w:sz w:val="24"/>
          <w:szCs w:val="24"/>
        </w:rPr>
      </w:pPr>
      <w:bookmarkStart w:id="16" w:name="_Toc31571"/>
      <w:r>
        <w:rPr>
          <w:rFonts w:ascii="黑体" w:hAnsi="黑体" w:eastAsia="黑体" w:cs="黑体"/>
          <w:b w:val="0"/>
          <w:bCs/>
          <w:sz w:val="24"/>
          <w:szCs w:val="24"/>
        </w:rPr>
        <w:t>2.1.1 TSP问题的定义与数学模型</w:t>
      </w:r>
      <w:bookmarkEnd w:id="16"/>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7" w:name="_Toc10335"/>
      <w:r>
        <w:rPr>
          <w:rFonts w:ascii="黑体" w:hAnsi="黑体" w:eastAsia="黑体" w:cs="黑体"/>
          <w:b w:val="0"/>
          <w:bCs/>
          <w:sz w:val="24"/>
          <w:szCs w:val="24"/>
        </w:rPr>
        <w:t>2.1.2 TSP问题的计算复杂度</w:t>
      </w:r>
      <w:bookmarkEnd w:id="17"/>
    </w:p>
    <w:p w14:paraId="759E3D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default" w:ascii="Times New Roman" w:hAnsi="Times New Roman" w:eastAsia="宋体" w:cs="Times New Roman"/>
          <w:b w:val="0"/>
          <w:bCs w:val="0"/>
          <w:sz w:val="24"/>
        </w:rPr>
        <w:t>TSP</w:t>
      </w:r>
      <w:r>
        <w:rPr>
          <w:rFonts w:ascii="Times New Roman" w:hAnsi="Times New Roman" w:eastAsia="宋体" w:cs="宋体"/>
          <w:b w:val="0"/>
          <w:sz w:val="24"/>
        </w:rPr>
        <w:t>问题属于</w:t>
      </w:r>
      <w:r>
        <w:rPr>
          <w:rFonts w:hint="default" w:ascii="Times New Roman" w:hAnsi="Times New Roman" w:eastAsia="宋体" w:cs="Times New Roman"/>
          <w:b w:val="0"/>
          <w:bCs w:val="0"/>
          <w:sz w:val="24"/>
        </w:rPr>
        <w:t>NP-hard</w:t>
      </w:r>
      <w:r>
        <w:rPr>
          <w:rFonts w:ascii="Times New Roman" w:hAnsi="Times New Roman" w:eastAsia="宋体" w:cs="宋体"/>
          <w:b w:val="0"/>
          <w:sz w:val="24"/>
        </w:rPr>
        <w:t>问题类，其计算复杂度分析如下：</w:t>
      </w:r>
    </w:p>
    <w:p w14:paraId="1773259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穷举搜索复杂度：</w:t>
      </w:r>
      <w:r>
        <w:rPr>
          <w:rFonts w:ascii="Times New Roman" w:hAnsi="Times New Roman" w:eastAsia="宋体" w:cs="宋体"/>
          <w:b w:val="0"/>
          <w:sz w:val="24"/>
        </w:rPr>
        <w:t xml:space="preserve"> 对于</w:t>
      </w:r>
      <w:r>
        <w:rPr>
          <w:rFonts w:hint="default" w:ascii="Times New Roman" w:hAnsi="Times New Roman" w:eastAsia="宋体" w:cs="Times New Roman"/>
          <w:b w:val="0"/>
          <w:bCs w:val="0"/>
          <w:sz w:val="24"/>
        </w:rPr>
        <w:t>n</w:t>
      </w:r>
      <w:r>
        <w:rPr>
          <w:rFonts w:ascii="Times New Roman" w:hAnsi="Times New Roman"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Times New Roman" w:hAnsi="Times New Roman" w:eastAsia="宋体" w:cs="宋体"/>
          <w:b w:val="0"/>
          <w:sz w:val="24"/>
        </w:rPr>
        <w:t>回路数量为</w:t>
      </w:r>
      <w:r>
        <w:rPr>
          <w:rFonts w:hint="default" w:ascii="Times New Roman" w:hAnsi="Times New Roman" w:eastAsia="宋体" w:cs="Times New Roman"/>
          <w:b w:val="0"/>
          <w:bCs w:val="0"/>
          <w:sz w:val="24"/>
        </w:rPr>
        <w:t>(n-1)!</w:t>
      </w:r>
      <w:r>
        <w:rPr>
          <w:rFonts w:ascii="Times New Roman" w:hAnsi="Times New Roman" w:eastAsia="宋体" w:cs="宋体"/>
          <w:b w:val="0"/>
          <w:sz w:val="24"/>
        </w:rPr>
        <w:t>。当</w:t>
      </w:r>
      <w:r>
        <w:rPr>
          <w:rFonts w:hint="default" w:ascii="Times New Roman" w:hAnsi="Times New Roman" w:eastAsia="宋体" w:cs="Times New Roman"/>
          <w:b w:val="0"/>
          <w:bCs w:val="0"/>
          <w:sz w:val="24"/>
        </w:rPr>
        <w:t>n=10</w:t>
      </w:r>
      <w:r>
        <w:rPr>
          <w:rFonts w:ascii="Times New Roman" w:hAnsi="Times New Roman" w:eastAsia="宋体" w:cs="宋体"/>
          <w:b w:val="0"/>
          <w:sz w:val="24"/>
        </w:rPr>
        <w:t>时，可能的路径数量为362,880；当</w:t>
      </w:r>
      <w:r>
        <w:rPr>
          <w:rFonts w:hint="default" w:ascii="Times New Roman" w:hAnsi="Times New Roman" w:eastAsia="宋体" w:cs="Times New Roman"/>
          <w:b w:val="0"/>
          <w:bCs w:val="0"/>
          <w:sz w:val="24"/>
        </w:rPr>
        <w:t>n=20</w:t>
      </w:r>
      <w:r>
        <w:rPr>
          <w:rFonts w:ascii="Times New Roman" w:hAnsi="Times New Roman" w:eastAsia="宋体" w:cs="宋体"/>
          <w:b w:val="0"/>
          <w:sz w:val="24"/>
        </w:rPr>
        <w:t>时，约为6.08×10¹⁶；当</w:t>
      </w:r>
      <w:r>
        <w:rPr>
          <w:rFonts w:hint="default" w:ascii="Times New Roman" w:hAnsi="Times New Roman" w:eastAsia="宋体" w:cs="Times New Roman"/>
          <w:b w:val="0"/>
          <w:bCs w:val="0"/>
          <w:sz w:val="24"/>
        </w:rPr>
        <w:t>n=50</w:t>
      </w:r>
      <w:r>
        <w:rPr>
          <w:rFonts w:ascii="Times New Roman" w:hAnsi="Times New Roman" w:eastAsia="宋体" w:cs="宋体"/>
          <w:b w:val="0"/>
          <w:sz w:val="24"/>
        </w:rPr>
        <w:t>时，约为3.04×10⁶²。显然，穷举法在实际中不可行。</w:t>
      </w:r>
    </w:p>
    <w:p w14:paraId="004CA4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动态规划复杂度：</w:t>
      </w:r>
      <w:r>
        <w:rPr>
          <w:rFonts w:ascii="Times New Roman" w:hAnsi="Times New Roman" w:eastAsia="宋体" w:cs="宋体"/>
          <w:b w:val="0"/>
          <w:sz w:val="24"/>
        </w:rPr>
        <w:t xml:space="preserve"> </w:t>
      </w:r>
      <w:r>
        <w:rPr>
          <w:rFonts w:hint="default" w:ascii="Times New Roman" w:hAnsi="Times New Roman" w:eastAsia="宋体" w:cs="Times New Roman"/>
          <w:b w:val="0"/>
          <w:bCs w:val="0"/>
          <w:sz w:val="24"/>
        </w:rPr>
        <w:t>Held-Karp</w:t>
      </w:r>
      <w:r>
        <w:rPr>
          <w:rFonts w:ascii="Times New Roman" w:hAnsi="Times New Roman" w:eastAsia="宋体" w:cs="宋体"/>
          <w:b w:val="0"/>
          <w:sz w:val="24"/>
        </w:rPr>
        <w:t>算法使用动态规划求解</w:t>
      </w:r>
      <w:r>
        <w:rPr>
          <w:rFonts w:hint="default" w:ascii="Times New Roman" w:hAnsi="Times New Roman" w:eastAsia="宋体" w:cs="Times New Roman"/>
          <w:b w:val="0"/>
          <w:bCs w:val="0"/>
          <w:sz w:val="24"/>
        </w:rPr>
        <w:t>TSP</w:t>
      </w:r>
      <w:r>
        <w:rPr>
          <w:rFonts w:ascii="Times New Roman" w:hAnsi="Times New Roman" w:eastAsia="宋体" w:cs="宋体"/>
          <w:b w:val="0"/>
          <w:sz w:val="24"/>
        </w:rPr>
        <w:t>的时间复杂度为</w:t>
      </w:r>
      <w:r>
        <w:rPr>
          <w:rFonts w:hint="default" w:ascii="Times New Roman" w:hAnsi="Times New Roman" w:eastAsia="宋体" w:cs="Times New Roman"/>
          <w:b w:val="0"/>
          <w:bCs w:val="0"/>
          <w:sz w:val="24"/>
        </w:rPr>
        <w:t>O(n²·2ⁿ)</w:t>
      </w:r>
      <w:r>
        <w:rPr>
          <w:rFonts w:ascii="Times New Roman" w:hAnsi="Times New Roman" w:eastAsia="宋体" w:cs="宋体"/>
          <w:b w:val="0"/>
          <w:sz w:val="24"/>
        </w:rPr>
        <w:t>，空间复杂度为</w:t>
      </w:r>
      <w:r>
        <w:rPr>
          <w:rFonts w:hint="default" w:ascii="Times New Roman" w:hAnsi="Times New Roman" w:eastAsia="宋体" w:cs="Times New Roman"/>
          <w:b w:val="0"/>
          <w:bCs w:val="0"/>
          <w:sz w:val="24"/>
        </w:rPr>
        <w:t>O(n·2ⁿ)</w:t>
      </w:r>
      <w:r>
        <w:rPr>
          <w:rFonts w:ascii="Times New Roman" w:hAnsi="Times New Roman" w:eastAsia="宋体" w:cs="宋体"/>
          <w:b w:val="0"/>
          <w:sz w:val="24"/>
        </w:rPr>
        <w:t>。当</w:t>
      </w:r>
      <w:r>
        <w:rPr>
          <w:rFonts w:hint="default" w:ascii="Times New Roman" w:hAnsi="Times New Roman" w:eastAsia="宋体" w:cs="Times New Roman"/>
          <w:b w:val="0"/>
          <w:bCs w:val="0"/>
          <w:sz w:val="24"/>
        </w:rPr>
        <w:t>n=25</w:t>
      </w:r>
      <w:r>
        <w:rPr>
          <w:rFonts w:ascii="Times New Roman" w:hAnsi="Times New Roman"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Times New Roman" w:hAnsi="Times New Roman" w:eastAsia="宋体" w:cs="宋体"/>
          <w:b w:val="0"/>
          <w:sz w:val="24"/>
        </w:rPr>
        <w:t>时，时间复杂度约为2.71×10¹¹，计算时间过长。</w:t>
      </w:r>
    </w:p>
    <w:p w14:paraId="604CAC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精确算法的局限性：</w:t>
      </w:r>
      <w:r>
        <w:rPr>
          <w:rFonts w:ascii="Times New Roman" w:hAnsi="Times New Roman"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Times New Roman" w:hAnsi="Times New Roman" w:eastAsia="宋体" w:cs="宋体"/>
          <w:b w:val="0"/>
          <w:sz w:val="24"/>
        </w:rPr>
        <w:t>问题实例。对于更大规模的问题，必须借助近似算法和元启发式算法。</w:t>
      </w:r>
    </w:p>
    <w:p w14:paraId="2F0F3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正是因为TSP问题具有</w:t>
      </w:r>
      <w:r>
        <w:rPr>
          <w:rFonts w:hint="eastAsia" w:ascii="Times New Roman" w:hAnsi="Times New Roman" w:cs="宋体"/>
          <w:b w:val="0"/>
          <w:sz w:val="24"/>
          <w:lang w:val="en-US" w:eastAsia="zh-CN"/>
        </w:rPr>
        <w:t>完全P-</w:t>
      </w:r>
      <w:r>
        <w:rPr>
          <w:rFonts w:hint="eastAsia" w:ascii="Times New Roman" w:hAnsi="Times New Roman" w:eastAsia="宋体" w:cs="宋体"/>
          <w:b w:val="0"/>
          <w:sz w:val="24"/>
        </w:rPr>
        <w:t>NP</w:t>
      </w:r>
      <w:r>
        <w:rPr>
          <w:rFonts w:hint="eastAsia" w:ascii="Times New Roman" w:hAnsi="Times New Roman" w:cs="宋体"/>
          <w:b w:val="0"/>
          <w:sz w:val="24"/>
          <w:lang w:val="en-US" w:eastAsia="zh-CN"/>
        </w:rPr>
        <w:t>问题</w:t>
      </w:r>
      <w:r>
        <w:rPr>
          <w:rFonts w:hint="eastAsia" w:ascii="Times New Roman" w:hAnsi="Times New Roman" w:eastAsia="宋体" w:cs="宋体"/>
          <w:b w:val="0"/>
          <w:sz w:val="24"/>
        </w:rPr>
        <w:t>特性，研究高效的近似算法和元启发式算法具有重要意义。蚁群算法作为一种较为经典且效果较好的元启发式算法，在求解TSP问题时表现出了良好的性能，因此成为本文重点研究的对象</w:t>
      </w:r>
      <w:r>
        <w:rPr>
          <w:rFonts w:ascii="Times New Roman" w:hAnsi="Times New Roman" w:eastAsia="宋体" w:cs="宋体"/>
          <w:b w:val="0"/>
          <w:sz w:val="24"/>
        </w:rPr>
        <w:t>。</w:t>
      </w:r>
    </w:p>
    <w:p w14:paraId="0F5FB0D9">
      <w:pPr>
        <w:spacing w:before="120" w:after="120" w:line="360" w:lineRule="auto"/>
        <w:jc w:val="left"/>
        <w:outlineLvl w:val="1"/>
        <w:rPr>
          <w:rFonts w:ascii="黑体" w:hAnsi="黑体" w:eastAsia="黑体" w:cs="黑体"/>
          <w:b w:val="0"/>
          <w:bCs/>
          <w:sz w:val="24"/>
          <w:szCs w:val="24"/>
        </w:rPr>
      </w:pPr>
      <w:bookmarkStart w:id="18" w:name="_Toc21984"/>
      <w:r>
        <w:rPr>
          <w:rFonts w:ascii="黑体" w:hAnsi="黑体" w:eastAsia="黑体" w:cs="黑体"/>
          <w:b w:val="0"/>
          <w:bCs/>
          <w:sz w:val="24"/>
          <w:szCs w:val="24"/>
        </w:rPr>
        <w:t xml:space="preserve">2.2 </w:t>
      </w:r>
      <w:r>
        <w:rPr>
          <w:rFonts w:hint="eastAsia" w:ascii="黑体" w:hAnsi="黑体" w:eastAsia="黑体" w:cs="黑体"/>
          <w:b w:val="0"/>
          <w:bCs/>
          <w:sz w:val="24"/>
          <w:szCs w:val="24"/>
          <w:lang w:val="en-US" w:eastAsia="zh-CN"/>
        </w:rPr>
        <w:t>传统的</w:t>
      </w:r>
      <w:r>
        <w:rPr>
          <w:rFonts w:ascii="黑体" w:hAnsi="黑体" w:eastAsia="黑体" w:cs="黑体"/>
          <w:b w:val="0"/>
          <w:bCs/>
          <w:sz w:val="24"/>
          <w:szCs w:val="24"/>
        </w:rPr>
        <w:t>蚁群算法（ACO）</w:t>
      </w:r>
      <w:bookmarkEnd w:id="18"/>
    </w:p>
    <w:p w14:paraId="60DC6589">
      <w:pPr>
        <w:spacing w:before="120" w:after="120" w:line="360" w:lineRule="auto"/>
        <w:jc w:val="left"/>
        <w:outlineLvl w:val="2"/>
        <w:rPr>
          <w:rFonts w:hint="eastAsia" w:ascii="宋体" w:hAnsi="宋体" w:eastAsia="宋体" w:cs="宋体"/>
          <w:b w:val="0"/>
          <w:sz w:val="24"/>
        </w:rPr>
      </w:pPr>
      <w:bookmarkStart w:id="19" w:name="_Toc7581"/>
      <w:r>
        <w:rPr>
          <w:rFonts w:ascii="黑体" w:hAnsi="黑体" w:eastAsia="黑体" w:cs="黑体"/>
          <w:b w:val="0"/>
          <w:bCs/>
          <w:sz w:val="24"/>
          <w:szCs w:val="24"/>
        </w:rPr>
        <w:t>2.2.1 蚁群算法的基本原理</w:t>
      </w:r>
      <w:bookmarkEnd w:id="19"/>
      <w:r>
        <w:rPr>
          <w:rFonts w:hint="eastAsia" w:ascii="黑体" w:hAnsi="黑体" w:eastAsia="黑体" w:cs="黑体"/>
          <w:b w:val="0"/>
          <w:bCs/>
          <w:sz w:val="24"/>
          <w:szCs w:val="24"/>
          <w:lang w:val="en-US" w:eastAsia="zh-CN"/>
        </w:rPr>
        <w:t>及背景</w:t>
      </w:r>
    </w:p>
    <w:p w14:paraId="783421C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蚁群算法（Ant Colony Optimization，ACO）是由意大利学者 Marco Dorigo 于 1991 年提出的一种元启发式优化算法，它的思路来源于自然界中蚂蚁找食物的过程。</w:t>
      </w:r>
    </w:p>
    <w:p w14:paraId="6160725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自然界中，单只蚂蚁的能力其实比较有限，但整个蚁群却能够逐渐找到从巢穴到食物源的较短路径，甚至最短路径。研究发现，这主要是因为蚂蚁之间会通过信息素进行交流。蚂蚁在行走时会在路径上留下信息素，后面的蚂蚁通常更倾向于选择信息素浓度更高的路径继续前进，并在经过时继续释放信息素。由于较短的路径往返时间更短，所以在相同时间内会有更多蚂蚁经过，这条路径上的信息素积累得也更快。经过不断重复之后，整个蚁群最终就能够逐步找到一条较优路径。</w:t>
      </w:r>
    </w:p>
    <w:p w14:paraId="04B7EEE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蚁群算法就是对这一过程的模拟和抽象，通过模拟信息素的释放、挥发和路径选择过程来求解优化问题。它的基本流程如下：</w:t>
      </w:r>
    </w:p>
    <w:p w14:paraId="1003C7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（1）初始化阶段：先设置好算法参数，初始化信息素矩阵，并将初始信息素浓度设为一个较小的常数。</w:t>
      </w:r>
    </w:p>
    <w:p w14:paraId="62F031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（2）路径构建阶段：每只蚂蚁按照状态转移规则，从一个城市出发，依次选择下一个还没有访问过的城市，直到走完所有城市并回到起点，形成一条完整路径。</w:t>
      </w:r>
    </w:p>
    <w:p w14:paraId="02F6E83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（3）信息素更新阶段：当所有蚂蚁都完成路径构建后，先让各条路径上的信息素进行挥发，再根据路径质量对较好的路径增加信息素。</w:t>
      </w:r>
    </w:p>
    <w:p w14:paraId="0392FB8C">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（4）终止判断阶段：判断算法是否满足终止条件，例如达到最大迭代次数或者结果已经基本稳定；如果满足，就输出最优解，否则继续下一轮迭代。</w:t>
      </w:r>
    </w:p>
    <w:p w14:paraId="4CC0186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蚁群算法有几个比较明显的优点：</w:t>
      </w:r>
    </w:p>
    <w:p w14:paraId="7224DF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（1）具有正反馈机制：较好</w:t>
      </w:r>
      <w:r>
        <w:rPr>
          <w:rFonts w:hint="eastAsia" w:cs="宋体"/>
          <w:b w:val="0"/>
          <w:sz w:val="24"/>
          <w:lang w:val="en-US" w:eastAsia="zh-CN"/>
        </w:rPr>
        <w:t>和最优</w:t>
      </w:r>
      <w:r>
        <w:rPr>
          <w:rFonts w:hint="eastAsia" w:ascii="宋体" w:hAnsi="宋体" w:eastAsia="宋体" w:cs="宋体"/>
          <w:b w:val="0"/>
          <w:sz w:val="24"/>
        </w:rPr>
        <w:t>的路径会积累更多信息素，从而引导后续搜索朝更优方向进行。</w:t>
      </w:r>
    </w:p>
    <w:p w14:paraId="699B6F6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（2）并行性较强：多只蚂蚁可以同时进行搜索，有助于提高搜索效率。</w:t>
      </w:r>
    </w:p>
    <w:p w14:paraId="4374B7E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（3）鲁棒性较好：算法对初始解不太敏感，在不同问题中通常都能取得不错的效果。</w:t>
      </w:r>
    </w:p>
    <w:p w14:paraId="3283FAE1">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sz w:val="24"/>
        </w:rPr>
        <w:t>（4）容易与其他算法结合：蚁群算法扩展性较强，可以方便地和遗传算法、局部搜索等方法结合起来使用。</w:t>
      </w:r>
    </w:p>
    <w:p w14:paraId="27FCFD75">
      <w:pPr>
        <w:spacing w:before="120" w:after="120" w:line="360" w:lineRule="auto"/>
        <w:jc w:val="left"/>
        <w:outlineLvl w:val="2"/>
        <w:rPr>
          <w:rFonts w:ascii="黑体" w:hAnsi="黑体" w:eastAsia="黑体" w:cs="黑体"/>
          <w:b w:val="0"/>
          <w:bCs/>
          <w:sz w:val="24"/>
          <w:szCs w:val="24"/>
        </w:rPr>
      </w:pPr>
      <w:bookmarkStart w:id="20" w:name="_Toc19225"/>
      <w:r>
        <w:rPr>
          <w:rFonts w:ascii="黑体" w:hAnsi="黑体" w:eastAsia="黑体" w:cs="黑体"/>
          <w:b w:val="0"/>
          <w:bCs/>
          <w:sz w:val="24"/>
          <w:szCs w:val="24"/>
        </w:rPr>
        <w:t>2.2.2 信息素</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更新机制</w:t>
      </w:r>
      <w:bookmarkEnd w:id="20"/>
    </w:p>
    <w:p w14:paraId="74C87647">
      <w:pPr>
        <w:spacing w:before="0" w:after="0" w:line="360" w:lineRule="auto"/>
        <w:ind w:firstLine="480"/>
        <w:jc w:val="both"/>
      </w:pPr>
      <w:r>
        <w:rPr>
          <w:rFonts w:hint="eastAsia" w:ascii="宋体" w:hAnsi="宋体" w:eastAsia="宋体" w:cs="宋体"/>
          <w:b w:val="0"/>
          <w:sz w:val="24"/>
        </w:rPr>
        <w:t>信息素更新是蚁群算法中的一个核心环节，主要包括信息素挥发和信息素强化两个过程。</w:t>
      </w:r>
      <w:r>
        <w:rPr>
          <w:rFonts w:ascii="宋体" w:hAnsi="宋体" w:eastAsia="宋体" w:cs="宋体"/>
          <w:b w:val="0"/>
          <w:sz w:val="24"/>
        </w:rPr>
        <w:t>。</w:t>
      </w:r>
    </w:p>
    <w:p w14:paraId="546CC16F">
      <w:pPr>
        <w:spacing w:before="0" w:after="0" w:line="360" w:lineRule="auto"/>
        <w:jc w:val="left"/>
        <w:outlineLvl w:val="3"/>
        <w:rPr>
          <w:b w:val="0"/>
          <w:bCs/>
        </w:rPr>
      </w:pPr>
      <w:bookmarkStart w:id="21" w:name="_Toc29507"/>
      <w:bookmarkStart w:id="22" w:name="_Toc5177"/>
      <w:r>
        <w:rPr>
          <w:rFonts w:ascii="宋体" w:hAnsi="宋体" w:eastAsia="宋体" w:cs="宋体"/>
          <w:b w:val="0"/>
          <w:bCs/>
          <w:sz w:val="24"/>
        </w:rPr>
        <w:t>（1）信息素挥发</w:t>
      </w:r>
      <w:bookmarkEnd w:id="21"/>
      <w:bookmarkEnd w:id="22"/>
    </w:p>
    <w:p w14:paraId="0AEFDCB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信息素挥发是对自然界中信息素会随着时间逐渐消散这一现象的模拟。通过挥发操作，可以避免某些路径上的信息素不断累积，从而防止算法过早陷入局部最优。其挥发公式为：</w:t>
      </w:r>
    </w:p>
    <w:p w14:paraId="1CD48AB0">
      <w:pPr>
        <w:spacing w:before="0" w:after="0" w:line="360" w:lineRule="auto"/>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ρ)</m:t>
          </m:r>
        </m:oMath>
      </m:oMathPara>
    </w:p>
    <w:p w14:paraId="69E5A976">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其中</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，τᵢⱼ(t) 表示时刻 t 时城市 i 到城市 j 路径上的信息素浓度，ρ 表示信息素挥发系数，取值范围为 0 到 1 之间，用来控制信息素挥发的速度。一般来说，ρ 的值越大，信息素挥发得越快，算法的搜索范围也会更大，更有利于进行探索；ρ 的值越小，信息素保留得越多，路径上的信息素积累也会更快，更有利于对已有优质路径的利用。</w:t>
      </w:r>
    </w:p>
    <w:p w14:paraId="4479714D">
      <w:pPr>
        <w:spacing w:before="0" w:after="0" w:line="360" w:lineRule="auto"/>
        <w:jc w:val="left"/>
        <w:outlineLvl w:val="3"/>
        <w:rPr>
          <w:b w:val="0"/>
          <w:bCs/>
        </w:rPr>
      </w:pPr>
      <w:bookmarkStart w:id="23" w:name="_Toc27301"/>
      <w:bookmarkStart w:id="24" w:name="_Toc25872"/>
      <w:r>
        <w:rPr>
          <w:rFonts w:ascii="宋体" w:hAnsi="宋体" w:eastAsia="宋体" w:cs="宋体"/>
          <w:b w:val="0"/>
          <w:bCs/>
          <w:sz w:val="24"/>
        </w:rPr>
        <w:t>（2）信息素强化</w:t>
      </w:r>
      <w:bookmarkEnd w:id="23"/>
      <w:bookmarkEnd w:id="24"/>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Σ(k=1→m) Δτᵢⱼᵏ</m:t>
          </m:r>
        </m:oMath>
      </m:oMathPara>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5" w:name="_Toc19227"/>
      <w:r>
        <w:rPr>
          <w:rFonts w:ascii="黑体" w:hAnsi="黑体" w:eastAsia="黑体" w:cs="黑体"/>
          <w:b w:val="0"/>
          <w:bCs/>
          <w:color w:val="000000" w:themeColor="text1"/>
          <w:sz w:val="24"/>
          <w:szCs w:val="24"/>
          <w14:textFill>
            <w14:solidFill>
              <w14:schemeClr w14:val="tx1"/>
            </w14:solidFill>
          </w14:textFill>
        </w:rPr>
        <w:t>2.2.3 状态转移规则</w:t>
      </w:r>
      <w:bookmarkEnd w:id="25"/>
    </w:p>
    <w:p w14:paraId="15F2DC7E">
      <w:pPr>
        <w:spacing w:before="0" w:after="0" w:line="360" w:lineRule="auto"/>
        <w:ind w:firstLine="480"/>
        <w:jc w:val="both"/>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宋体"/>
          <w:b w:val="0"/>
          <w:color w:val="000000" w:themeColor="text1"/>
          <w:sz w:val="24"/>
          <w14:textFill>
            <w14:solidFill>
              <w14:schemeClr w14:val="tx1"/>
            </w14:solidFill>
          </w14:textFill>
        </w:rPr>
        <w:t>状态转移规则决定了蚂蚁下一步要访问哪个城市。在基本蚁群算法中，当蚂蚁 (k) 位于城市 (i) 时，会按照一定的概率选择下一个要访问的城市 (j)</w:t>
      </w:r>
      <w:r>
        <w:rPr>
          <w:rFonts w:ascii="Times New Roman" w:hAnsi="Times New Roman" w:eastAsia="宋体" w:cs="宋体"/>
          <w:b w:val="0"/>
          <w:color w:val="000000" w:themeColor="text1"/>
          <w:sz w:val="24"/>
          <w14:textFill>
            <w14:solidFill>
              <w14:schemeClr w14:val="tx1"/>
            </w14:solidFill>
          </w14:textFill>
        </w:rPr>
        <w:t>：</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jc w:val="both"/>
      </w:pPr>
      <w:r>
        <w:rPr>
          <w:rFonts w:ascii="宋体" w:hAnsi="宋体" w:eastAsia="宋体" w:cs="宋体"/>
          <w:b w:val="0"/>
          <w:sz w:val="24"/>
        </w:rPr>
        <w:t>其中：</w:t>
      </w:r>
    </w:p>
    <w:p w14:paraId="6BCA45C5">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τᵢⱼ</w:t>
      </w:r>
      <w:r>
        <w:rPr>
          <w:rFonts w:hint="eastAsia" w:ascii="Times New Roman" w:hAnsi="Times New Roman" w:cs="Times New Roman"/>
          <w:b w:val="0"/>
          <w:bCs w:val="0"/>
          <w:sz w:val="24"/>
          <w:szCs w:val="22"/>
          <w:lang w:val="en-US" w:eastAsia="zh-CN" w:bidi="ar-SA"/>
        </w:rPr>
        <w:t xml:space="preserve"> 是</w:t>
      </w:r>
      <w:r>
        <w:rPr>
          <w:rFonts w:ascii="宋体" w:hAnsi="宋体" w:eastAsia="宋体" w:cs="宋体"/>
          <w:b w:val="0"/>
          <w:sz w:val="24"/>
        </w:rPr>
        <w:t>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路径的信息素</w:t>
      </w:r>
      <w:r>
        <w:rPr>
          <w:rFonts w:hint="eastAsia" w:cs="宋体"/>
          <w:b w:val="0"/>
          <w:sz w:val="24"/>
          <w:lang w:val="en-US" w:eastAsia="zh-CN"/>
        </w:rPr>
        <w:t>的</w:t>
      </w:r>
      <w:r>
        <w:rPr>
          <w:rFonts w:ascii="宋体" w:hAnsi="宋体" w:eastAsia="宋体" w:cs="宋体"/>
          <w:b w:val="0"/>
          <w:sz w:val="24"/>
        </w:rPr>
        <w:t>浓度</w:t>
      </w:r>
      <w:r>
        <w:rPr>
          <w:rFonts w:hint="eastAsia" w:cs="宋体"/>
          <w:b w:val="0"/>
          <w:sz w:val="24"/>
          <w:lang w:eastAsia="zh-CN"/>
        </w:rPr>
        <w:t>。</w:t>
      </w:r>
    </w:p>
    <w:p w14:paraId="549DB9D0">
      <w:pPr>
        <w:pStyle w:val="16"/>
        <w:numPr>
          <w:ilvl w:val="0"/>
          <w:numId w:val="0"/>
        </w:numPr>
        <w:tabs>
          <w:tab w:val="clear" w:pos="360"/>
        </w:tabs>
        <w:spacing w:before="0" w:after="0" w:line="360" w:lineRule="auto"/>
        <w:ind w:left="480" w:leftChars="200" w:firstLine="120" w:firstLineChars="50"/>
        <w:jc w:val="both"/>
        <w:rPr>
          <w:rFonts w:hint="default" w:eastAsia="宋体"/>
          <w:lang w:val="en-US" w:eastAsia="zh-CN"/>
        </w:rPr>
      </w:pPr>
      <w:r>
        <w:rPr>
          <w:rFonts w:hint="default" w:ascii="Times New Roman" w:hAnsi="Times New Roman" w:eastAsia="宋体" w:cs="Times New Roman"/>
          <w:b w:val="0"/>
          <w:bCs w:val="0"/>
          <w:sz w:val="24"/>
          <w:szCs w:val="22"/>
          <w:lang w:val="en-US" w:eastAsia="en-US" w:bidi="ar-SA"/>
        </w:rPr>
        <w:t>ηᵢⱼ = 1/dᵢⱼ</w:t>
      </w:r>
      <w:r>
        <w:rPr>
          <w:rFonts w:hint="eastAsia" w:ascii="Times New Roman" w:hAnsi="Times New Roman" w:cs="Times New Roman"/>
          <w:b w:val="0"/>
          <w:bCs w:val="0"/>
          <w:sz w:val="24"/>
          <w:szCs w:val="22"/>
          <w:lang w:val="en-US" w:eastAsia="zh-CN" w:bidi="ar-SA"/>
        </w:rPr>
        <w:t>表示的是</w:t>
      </w:r>
      <w:r>
        <w:rPr>
          <w:rFonts w:ascii="宋体" w:hAnsi="宋体" w:eastAsia="宋体" w:cs="宋体"/>
          <w:b w:val="0"/>
          <w:sz w:val="24"/>
        </w:rPr>
        <w:t>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w:t>
      </w:r>
      <w:r>
        <w:rPr>
          <w:rFonts w:hint="eastAsia" w:cs="宋体"/>
          <w:b w:val="0"/>
          <w:sz w:val="24"/>
          <w:lang w:val="en-US" w:eastAsia="zh-CN"/>
        </w:rPr>
        <w:t>优先度。</w:t>
      </w:r>
    </w:p>
    <w:p w14:paraId="55017DF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w:t>
      </w:r>
      <w:r>
        <w:rPr>
          <w:rFonts w:hint="eastAsia" w:cs="宋体"/>
          <w:b w:val="0"/>
          <w:sz w:val="24"/>
          <w:lang w:val="en-US" w:eastAsia="zh-CN"/>
        </w:rPr>
        <w:t>的浓度</w:t>
      </w:r>
      <w:r>
        <w:rPr>
          <w:rFonts w:ascii="宋体" w:hAnsi="宋体" w:eastAsia="宋体" w:cs="宋体"/>
          <w:b w:val="0"/>
          <w:sz w:val="24"/>
        </w:rPr>
        <w:t>在路径选择中的相对重要性</w:t>
      </w:r>
      <w:r>
        <w:rPr>
          <w:rFonts w:hint="eastAsia" w:cs="宋体"/>
          <w:b w:val="0"/>
          <w:sz w:val="24"/>
          <w:lang w:eastAsia="zh-CN"/>
        </w:rPr>
        <w:t>。</w:t>
      </w:r>
    </w:p>
    <w:p w14:paraId="4530E87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w:t>
      </w:r>
      <w:r>
        <w:rPr>
          <w:rFonts w:hint="eastAsia" w:cs="宋体"/>
          <w:b w:val="0"/>
          <w:sz w:val="24"/>
          <w:lang w:val="en-US" w:eastAsia="zh-CN"/>
        </w:rPr>
        <w:t>函数的优先度</w:t>
      </w:r>
      <w:r>
        <w:rPr>
          <w:rFonts w:ascii="宋体" w:hAnsi="宋体" w:eastAsia="宋体" w:cs="宋体"/>
          <w:b w:val="0"/>
          <w:sz w:val="24"/>
        </w:rPr>
        <w:t>在路径选择中的相对重要性</w:t>
      </w:r>
      <w:r>
        <w:rPr>
          <w:rFonts w:hint="eastAsia" w:cs="宋体"/>
          <w:b w:val="0"/>
          <w:sz w:val="24"/>
          <w:lang w:eastAsia="zh-CN"/>
        </w:rPr>
        <w:t>。</w:t>
      </w:r>
    </w:p>
    <w:p w14:paraId="0B9EFC90">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w:t>
      </w:r>
      <w:r>
        <w:rPr>
          <w:rFonts w:hint="eastAsia" w:cs="宋体"/>
          <w:b w:val="0"/>
          <w:sz w:val="24"/>
          <w:lang w:val="en-US" w:eastAsia="zh-CN"/>
        </w:rPr>
        <w:t>并可以通行</w:t>
      </w:r>
      <w:r>
        <w:rPr>
          <w:rFonts w:ascii="宋体" w:hAnsi="宋体" w:eastAsia="宋体" w:cs="宋体"/>
          <w:b w:val="0"/>
          <w:sz w:val="24"/>
        </w:rPr>
        <w:t>的城市集合</w:t>
      </w:r>
      <w:r>
        <w:rPr>
          <w:rFonts w:hint="eastAsia" w:cs="宋体"/>
          <w:b w:val="0"/>
          <w:sz w:val="24"/>
          <w:lang w:eastAsia="zh-CN"/>
        </w:rPr>
        <w:t>。</w:t>
      </w:r>
    </w:p>
    <w:p w14:paraId="65C41D5B">
      <w:pPr>
        <w:spacing w:before="0" w:after="0" w:line="360" w:lineRule="auto"/>
        <w:jc w:val="left"/>
        <w:rPr>
          <w:b w:val="0"/>
          <w:bCs/>
        </w:rPr>
      </w:pPr>
      <w:r>
        <w:rPr>
          <w:rFonts w:hint="eastAsia" w:cs="宋体"/>
          <w:b w:val="0"/>
          <w:bCs/>
          <w:sz w:val="24"/>
          <w:lang w:val="en-US" w:eastAsia="zh-CN"/>
        </w:rPr>
        <w:t>各个</w:t>
      </w:r>
      <w:r>
        <w:rPr>
          <w:rFonts w:ascii="宋体" w:hAnsi="宋体" w:eastAsia="宋体" w:cs="宋体"/>
          <w:b w:val="0"/>
          <w:bCs/>
          <w:sz w:val="24"/>
        </w:rPr>
        <w:t>参数对算法</w:t>
      </w:r>
      <w:r>
        <w:rPr>
          <w:rFonts w:hint="eastAsia" w:cs="宋体"/>
          <w:b w:val="0"/>
          <w:bCs/>
          <w:sz w:val="24"/>
          <w:lang w:val="en-US" w:eastAsia="zh-CN"/>
        </w:rPr>
        <w:t>的</w:t>
      </w:r>
      <w:r>
        <w:rPr>
          <w:rFonts w:ascii="宋体" w:hAnsi="宋体" w:eastAsia="宋体" w:cs="宋体"/>
          <w:b w:val="0"/>
          <w:bCs/>
          <w:sz w:val="24"/>
        </w:rPr>
        <w:t>性能影响：</w:t>
      </w:r>
    </w:p>
    <w:p w14:paraId="0BAA31D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信息素因子 α：当 α 的取值较大时，蚂蚁会更倾向于选择信息素浓度较高的路径，这样能够增强算法对已有优质路径的利用能力，但也可能导致算法过早收敛；当 α 的取值较小时，蚂蚁在路径选择上会更加随机，算法的探索能力会有所增强，但收敛速度可能变慢。</w:t>
      </w:r>
    </w:p>
    <w:p w14:paraId="33E8339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启发函数因子 β：当 β 的取值较大时，蚂蚁会更倾向于选择距离较短的城市，算法表现出更明显的贪心特征；当 β 的取值较小时，蚂蚁对距离信息的依赖减弱，而更多依赖信息素信息，因此算法的随机性也会增强。</w:t>
      </w:r>
    </w:p>
    <w:p w14:paraId="740A39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挥发系数 ρ：当 ρ 的取值较大时，信息素挥发速度较快，算法具有更强的探索能力，但收敛速度相对较慢；当 ρ 的取值较小时，信息素积累速度较快，算法对已有优质路径的利用能力更强，但也更容易陷入局部最优。</w:t>
      </w:r>
    </w:p>
    <w:p w14:paraId="01A052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bCs/>
          <w:sz w:val="24"/>
        </w:rPr>
        <w:t>因此，在实际应用中，通常需要根据具体问题对这些参数进行合理调整，才能获得较好的算法性能。本文采用自适应参数调整策略，正是为了在一定程度上降低算法对参数设置的敏感性。</w:t>
      </w:r>
    </w:p>
    <w:p w14:paraId="07FA9B1E">
      <w:pPr>
        <w:spacing w:before="120" w:after="120" w:line="360" w:lineRule="auto"/>
        <w:jc w:val="left"/>
        <w:outlineLvl w:val="1"/>
        <w:rPr>
          <w:rFonts w:ascii="黑体" w:hAnsi="黑体" w:eastAsia="黑体" w:cs="黑体"/>
          <w:b w:val="0"/>
          <w:bCs/>
          <w:sz w:val="24"/>
          <w:szCs w:val="24"/>
        </w:rPr>
      </w:pPr>
      <w:bookmarkStart w:id="26" w:name="_Toc14267"/>
      <w:r>
        <w:rPr>
          <w:rFonts w:ascii="黑体" w:hAnsi="黑体" w:eastAsia="黑体" w:cs="黑体"/>
          <w:b w:val="0"/>
          <w:bCs/>
          <w:sz w:val="24"/>
          <w:szCs w:val="24"/>
        </w:rPr>
        <w:t>2.3 遗传算法（GA）</w:t>
      </w:r>
      <w:bookmarkEnd w:id="26"/>
    </w:p>
    <w:p w14:paraId="044DE118">
      <w:pPr>
        <w:spacing w:before="120" w:after="120" w:line="360" w:lineRule="auto"/>
        <w:jc w:val="left"/>
        <w:outlineLvl w:val="2"/>
        <w:rPr>
          <w:rFonts w:hint="default" w:ascii="黑体" w:hAnsi="黑体" w:eastAsia="黑体" w:cs="黑体"/>
          <w:b w:val="0"/>
          <w:bCs/>
          <w:sz w:val="24"/>
          <w:szCs w:val="24"/>
          <w:lang w:val="en-US" w:eastAsia="zh-CN"/>
        </w:rPr>
      </w:pPr>
      <w:bookmarkStart w:id="27" w:name="_Toc23619"/>
      <w:r>
        <w:rPr>
          <w:rFonts w:ascii="黑体" w:hAnsi="黑体" w:eastAsia="黑体" w:cs="黑体"/>
          <w:b w:val="0"/>
          <w:bCs/>
          <w:sz w:val="24"/>
          <w:szCs w:val="24"/>
        </w:rPr>
        <w:t>2.3.1 遗传算法的基本原理</w:t>
      </w:r>
      <w:bookmarkEnd w:id="27"/>
      <w:r>
        <w:rPr>
          <w:rFonts w:hint="eastAsia" w:ascii="黑体" w:hAnsi="黑体" w:eastAsia="黑体" w:cs="黑体"/>
          <w:b w:val="0"/>
          <w:bCs/>
          <w:sz w:val="24"/>
          <w:szCs w:val="24"/>
          <w:lang w:val="en-US" w:eastAsia="zh-CN"/>
        </w:rPr>
        <w:t>及背景</w:t>
      </w:r>
    </w:p>
    <w:p w14:paraId="1601E6E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遗传算法（Genetic Algorithm，GA）是由美国学者 John Holland 于 1975 年提出的一种随机搜索算法，它的思想来源于自然界中的生物进化过程。该算法以达尔文的自然选择理论和孟德尔遗传学原理为基础，通过模拟选择、交叉和变异等过程，在解空间中不断搜索更优解。</w:t>
      </w:r>
    </w:p>
    <w:p w14:paraId="20FB2FD4">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中有几个基本概念。个体是问题的一个候选解，通常用染色体来表示；种群是多个个体组成的集合，代表一组候选解；适应度是用来评价个体优劣的指标，一般与目标函数值相关；基因则是构成个体的基本单元，对应解中的各个组成部分。</w:t>
      </w:r>
    </w:p>
    <w:p w14:paraId="7CECE5E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遗传算法的基本流程如下：</w:t>
      </w:r>
    </w:p>
    <w:p w14:paraId="2EF012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（1）初始化种群：随机生成一定数量的个体，构成初始种群。</w:t>
      </w:r>
    </w:p>
    <w:p w14:paraId="795851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（2）适应度计算：计算种群中每个个体的适应度值，用来评价其优劣。</w:t>
      </w:r>
    </w:p>
    <w:p w14:paraId="0078947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（3）选择操作：根据适应度大小，从当前种群中选择较优个体，作为下一代进化的父代。</w:t>
      </w:r>
    </w:p>
    <w:p w14:paraId="3898798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（4）交叉操作：将选出的父代个体进行配对，并通过交叉操作生成新的子代个体。</w:t>
      </w:r>
    </w:p>
    <w:p w14:paraId="27B961C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（5）变异操作：对子代个体进行小概率变异，以增加种群的多样性。</w:t>
      </w:r>
    </w:p>
    <w:p w14:paraId="6E80491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（6）终止判断：判断是否满足终止条件；如果满足，则输出最优解，否则将子代作为新一代种群，继续重复上述过程。</w:t>
      </w:r>
    </w:p>
    <w:p w14:paraId="1E9B3BF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p>
    <w:p w14:paraId="5CB3DD59">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遗传算法具有以下几个优点：</w:t>
      </w:r>
    </w:p>
    <w:p w14:paraId="5CD6D6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（1）全局搜索能力较强：通过种群的并行搜索以及交叉操作，算法能够在较大的范围内进行探索。</w:t>
      </w:r>
    </w:p>
    <w:p w14:paraId="2F506B9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（2）对具体问题的依赖较小：不需要利用梯度等额外信息，因此适用于多种类型的优化问题。</w:t>
      </w:r>
    </w:p>
    <w:p w14:paraId="6200793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（3）便于并行计算：种群中各个个体的适应度可以独立计算，适合并行化实现。</w:t>
      </w:r>
    </w:p>
    <w:p w14:paraId="1A4AB25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（4）容易与其他算法结合：遗传算法具有较好的灵活性，可以方便地与其他优化方法结合使用。</w:t>
      </w:r>
    </w:p>
    <w:p w14:paraId="0514597D">
      <w:pPr>
        <w:spacing w:before="120" w:after="120" w:line="360" w:lineRule="auto"/>
        <w:jc w:val="left"/>
        <w:outlineLvl w:val="2"/>
        <w:rPr>
          <w:rFonts w:ascii="黑体" w:hAnsi="黑体" w:eastAsia="黑体" w:cs="黑体"/>
          <w:b w:val="0"/>
          <w:bCs/>
          <w:sz w:val="24"/>
          <w:szCs w:val="24"/>
        </w:rPr>
      </w:pPr>
      <w:bookmarkStart w:id="28" w:name="_Toc7005"/>
      <w:r>
        <w:rPr>
          <w:rFonts w:ascii="黑体" w:hAnsi="黑体" w:eastAsia="黑体" w:cs="黑体"/>
          <w:b w:val="0"/>
          <w:bCs/>
          <w:sz w:val="24"/>
          <w:szCs w:val="24"/>
        </w:rPr>
        <w:t>2.3.2 选择、交叉与变异</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操作</w:t>
      </w:r>
      <w:bookmarkEnd w:id="28"/>
    </w:p>
    <w:p w14:paraId="4E1ED0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（1）选择操作</w:t>
      </w:r>
    </w:p>
    <w:p w14:paraId="6E3E2E6B">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选择操作的作用是根据个体的适应度值，从当前种群中挑选出较优个体作为父代。常见的选择方法主要有以下两种。</w:t>
      </w:r>
    </w:p>
    <w:p w14:paraId="330181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轮盘赌选择：在这种方法中，每个个体被选中的概率与其适应度值成正比。假设种群大小为 N，个体 i 的适应度为</w:t>
      </w:r>
      <m:oMath>
        <m:r>
          <m:rPr>
            <m:sty m:val="p"/>
          </m:rPr>
          <w:rPr>
            <w:rFonts w:hint="eastAsia" w:ascii="Times New Roman" w:hAnsi="Times New Roman" w:eastAsia="宋体" w:cs="宋体"/>
            <w:sz w:val="24"/>
            <w:szCs w:val="22"/>
            <w:lang w:val="en-US" w:bidi="ar-SA"/>
          </w:rPr>
          <m:t xml:space="preserve"> </m:t>
        </m:r>
        <m:sSub>
          <m:sSubPr>
            <m:ctrlPr>
              <w:rPr>
                <w:rFonts w:hint="eastAsia" w:ascii="Cambria Math" w:hAnsi="Cambria Math" w:eastAsia="宋体" w:cs="宋体"/>
                <w:b w:val="0"/>
                <w:sz w:val="24"/>
                <w:szCs w:val="22"/>
                <w:lang w:val="en-US" w:bidi="ar-SA"/>
              </w:rPr>
            </m:ctrlPr>
          </m:sSubPr>
          <m:e>
            <m:r>
              <m:rPr>
                <m:sty m:val="p"/>
              </m:rPr>
              <w:rPr>
                <w:rFonts w:hint="default" w:ascii="Times New Roman" w:hAnsi="Times New Roman" w:cs="宋体"/>
                <w:sz w:val="24"/>
                <w:szCs w:val="22"/>
                <w:lang w:val="en-US" w:eastAsia="zh-CN" w:bidi="ar-SA"/>
              </w:rPr>
              <m:t>f</m:t>
            </m:r>
            <m:ctrlPr>
              <w:rPr>
                <w:rFonts w:hint="eastAsia" w:ascii="Cambria Math" w:hAnsi="Cambria Math" w:eastAsia="宋体" w:cs="宋体"/>
                <w:b w:val="0"/>
                <w:sz w:val="24"/>
                <w:szCs w:val="22"/>
                <w:lang w:val="en-US" w:bidi="ar-SA"/>
              </w:rPr>
            </m:ctrlPr>
          </m:e>
          <m:sub>
            <m:r>
              <m:rPr>
                <m:sty m:val="p"/>
              </m:rPr>
              <w:rPr>
                <w:rFonts w:hint="default" w:ascii="Times New Roman" w:hAnsi="Times New Roman" w:cs="宋体"/>
                <w:sz w:val="24"/>
                <w:szCs w:val="22"/>
                <w:lang w:val="en-US" w:eastAsia="zh-CN" w:bidi="ar-SA"/>
              </w:rPr>
              <m:t>i</m:t>
            </m:r>
            <m:ctrlPr>
              <w:rPr>
                <w:rFonts w:hint="eastAsia" w:ascii="Cambria Math" w:hAnsi="Cambria Math" w:eastAsia="宋体" w:cs="宋体"/>
                <w:b w:val="0"/>
                <w:sz w:val="24"/>
                <w:szCs w:val="22"/>
                <w:lang w:val="en-US" w:bidi="ar-SA"/>
              </w:rPr>
            </m:ctrlPr>
          </m:sub>
        </m:sSub>
      </m:oMath>
      <w:r>
        <w:rPr>
          <w:rFonts w:hint="eastAsia" w:ascii="Times New Roman" w:hAnsi="Times New Roman" w:eastAsia="宋体" w:cs="宋体"/>
          <w:b w:val="0"/>
          <w:sz w:val="24"/>
        </w:rPr>
        <w:t>，那么它被选中的概率可以表示为：</w:t>
      </w:r>
    </w:p>
    <w:p w14:paraId="3A4A87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default" w:ascii="Times New Roman" w:hAnsi="Times New Roman" w:eastAsia="宋体" w:cs="Times New Roman"/>
          <w:b w:val="0"/>
          <w:bCs w:val="0"/>
          <w:sz w:val="24"/>
          <w:szCs w:val="22"/>
          <w:lang w:val="en-US" w:eastAsia="en-US" w:bidi="ar-SA"/>
        </w:rPr>
      </w:pPr>
      <m:oMathPara>
        <m:oMath>
          <m:r>
            <m:rPr>
              <m:sty m:val="p"/>
            </m:rPr>
            <w:rPr>
              <w:rFonts w:hint="default" w:ascii="Times New Roman" w:hAnsi="Times New Roman" w:eastAsia="宋体" w:cs="Times New Roman"/>
              <w:sz w:val="24"/>
              <w:szCs w:val="22"/>
              <w:lang w:val="en-US" w:eastAsia="en-US" w:bidi="ar-SA"/>
            </w:rPr>
            <m:t>pᵢ = fᵢ / Σ(j=1→N) fⱼ</m:t>
          </m:r>
        </m:oMath>
      </m:oMathPara>
    </w:p>
    <w:p w14:paraId="3088818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锦标赛选择：该方法会先随机选出 k 个个体，再从中挑选适应度最高的个体作为父代。其中，k</w:t>
      </w:r>
      <w:r>
        <w:rPr>
          <w:rFonts w:hint="eastAsia" w:ascii="Times New Roman" w:hAnsi="Times New Roman" w:cs="宋体"/>
          <w:b w:val="0"/>
          <w:bCs/>
          <w:sz w:val="24"/>
          <w:szCs w:val="22"/>
          <w:lang w:val="en-US" w:eastAsia="zh-CN" w:bidi="ar-SA"/>
        </w:rPr>
        <w:t xml:space="preserve"> </w:t>
      </w:r>
      <w:r>
        <w:rPr>
          <w:rFonts w:hint="eastAsia" w:ascii="Times New Roman" w:hAnsi="Times New Roman" w:eastAsia="宋体" w:cs="宋体"/>
          <w:b w:val="0"/>
          <w:bCs/>
          <w:sz w:val="24"/>
          <w:szCs w:val="22"/>
          <w:lang w:val="en-US" w:eastAsia="en-US" w:bidi="ar-SA"/>
        </w:rPr>
        <w:t>称为锦标赛规模，一般取 2 或 3。</w:t>
      </w:r>
    </w:p>
    <w:p w14:paraId="3A4BA6A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本文采用锦标赛选择方法，因为这种方法实现起来比较简单，不需要对适应度进行归一化处理，同时也能够保持一定的选择压力。</w:t>
      </w:r>
    </w:p>
    <w:p w14:paraId="181CEE5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（2）交叉操作</w:t>
      </w:r>
    </w:p>
    <w:p w14:paraId="1ADDEFC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交叉操作是指将两个父代个体的部分基因进行交换，从而生成新的子代个体。在TSP问题中，常用的交叉方法主要有顺序交叉和部分映射交叉。</w:t>
      </w:r>
    </w:p>
    <w:p w14:paraId="417033D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顺序交叉（Order Crossover，OX）：这种方法的基本步骤如下：  </w:t>
      </w:r>
    </w:p>
    <w:p w14:paraId="265DD3B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从父代1中随机选取一段基因片段；  </w:t>
      </w:r>
    </w:p>
    <w:p w14:paraId="42E287C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将这段片段复制到子代的对应位置；  </w:t>
      </w:r>
    </w:p>
    <w:p w14:paraId="104266E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再按照父代2中的城市出现顺序，将剩余城市依次填入子代的空位中。</w:t>
      </w:r>
    </w:p>
    <w:p w14:paraId="788C11B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例如，父代1 = [1, 2, 3, 4, 5, 6, 7]，父代2 = [2, 4, 6, 1, 3, 5, 7]。如果选取父代1中位置 2 到 5 的片段，那么子代初始形式为 [_, 2, 3, 4, 5, _, _]，再按照父代2中的顺序填入剩余城市 6、1、7，最终得到子代 [6, 2, 3, 4, 5, 1, 7]。</w:t>
      </w:r>
    </w:p>
    <w:p w14:paraId="437FFB4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部分映射交叉（Partially Matched Crossover，PMX）：这种方法通过建立父代片段之间的映射关系来处理基因冲突，从而生成合法的子代路径。</w:t>
      </w:r>
    </w:p>
    <w:p w14:paraId="0813C2C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（3）变异操作</w:t>
      </w:r>
    </w:p>
    <w:p w14:paraId="5DE3C03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变异操作是对个体中的某些基因进行随机调整，目的是保持种群多样性，避免算法过早陷入局部最优。在TSP问题中，常见的变异方法主要有以下几种。</w:t>
      </w:r>
    </w:p>
    <w:p w14:paraId="1C059E8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交换变异（Swap Mutation）：随机选择两个位置，并交换这两个位置上的城市。</w:t>
      </w:r>
    </w:p>
    <w:p w14:paraId="660DD92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逆转变异（Inversion Mutation）：随机选择一段基因片段，然后将该片段中的城市顺序反转。</w:t>
      </w:r>
    </w:p>
    <w:p w14:paraId="786B93D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插入变异（Insertion Mutation）：随机选取一个城市，并将其插入到另一个随机位置。</w:t>
      </w:r>
    </w:p>
    <w:p w14:paraId="4449836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szCs w:val="22"/>
          <w:lang w:val="en-US" w:eastAsia="en-US" w:bidi="ar-SA"/>
        </w:rPr>
        <w:t>本文采用交换变异和逆转变异相结合的方式，以进一步提高变异操作的效果</w:t>
      </w:r>
      <w:r>
        <w:rPr>
          <w:rFonts w:ascii="Times New Roman" w:hAnsi="Times New Roman" w:eastAsia="宋体" w:cs="宋体"/>
          <w:b w:val="0"/>
          <w:sz w:val="24"/>
        </w:rPr>
        <w:t>。</w:t>
      </w:r>
    </w:p>
    <w:p w14:paraId="49792041">
      <w:pPr>
        <w:spacing w:before="120" w:after="120" w:line="360" w:lineRule="auto"/>
        <w:jc w:val="left"/>
        <w:outlineLvl w:val="1"/>
        <w:rPr>
          <w:rFonts w:ascii="黑体" w:hAnsi="黑体" w:eastAsia="黑体" w:cs="黑体"/>
          <w:b w:val="0"/>
          <w:bCs/>
          <w:sz w:val="24"/>
          <w:szCs w:val="24"/>
        </w:rPr>
      </w:pPr>
      <w:bookmarkStart w:id="29" w:name="_Toc1526"/>
      <w:r>
        <w:rPr>
          <w:rFonts w:ascii="黑体" w:hAnsi="黑体" w:eastAsia="黑体" w:cs="黑体"/>
          <w:b w:val="0"/>
          <w:bCs/>
          <w:sz w:val="24"/>
          <w:szCs w:val="24"/>
        </w:rPr>
        <w:t>2.4 2-opt局部搜索算法</w:t>
      </w:r>
      <w:bookmarkEnd w:id="29"/>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L′ = L − d(πᵢ, πᵢ₊₁) − d(πⱼ, πⱼ₊₁) + d(πᵢ, πⱼ) + d(πᵢ₊₁, πⱼ₊₁)</m:t>
          </m:r>
        </m:oMath>
      </m:oMathPara>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ΔL = L′ − L = d(πᵢ, πⱼ) + d(πᵢ₊₁, πⱼ₊₁) − d(πᵢ, πᵢ₊₁) − d(πⱼ, πⱼ₊₁)</m:t>
          </m:r>
        </m:oMath>
      </m:oMathPara>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4BA9D7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（1）初始化：先设定当前路径 </w:t>
      </w:r>
      <m:oMath>
        <m:r>
          <m:rPr/>
          <w:rPr>
            <w:rFonts w:ascii="Cambria Math" w:hAnsi="Cambria Math" w:cs="宋体"/>
            <w:sz w:val="24"/>
          </w:rPr>
          <m:t>π</m:t>
        </m:r>
      </m:oMath>
      <w:r>
        <w:rPr>
          <w:rFonts w:hint="eastAsia" w:ascii="宋体" w:hAnsi="宋体" w:eastAsia="宋体" w:cs="宋体"/>
          <w:b w:val="0"/>
          <w:sz w:val="24"/>
        </w:rPr>
        <w:t>，并将改进标志 found 设为 True。</w:t>
      </w:r>
    </w:p>
    <w:p w14:paraId="45268B3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（2）当 found = True 时进入循环：先将 found </w:t>
      </w:r>
      <w:r>
        <w:rPr>
          <w:rFonts w:hint="eastAsia" w:cs="宋体"/>
          <w:b w:val="0"/>
          <w:sz w:val="24"/>
          <w:lang w:val="en-US" w:eastAsia="zh-CN"/>
        </w:rPr>
        <w:t>设置</w:t>
      </w:r>
      <w:r>
        <w:rPr>
          <w:rFonts w:hint="eastAsia" w:ascii="宋体" w:hAnsi="宋体" w:eastAsia="宋体" w:cs="宋体"/>
          <w:b w:val="0"/>
          <w:sz w:val="24"/>
        </w:rPr>
        <w:t xml:space="preserve">为 False，然后依次检查所有不相邻的边对 </w:t>
      </w:r>
      <m:oMath>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i</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j</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，计算交换后的路径长度变化量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m:t>
        </m:r>
      </m:oMath>
      <w:r>
        <w:rPr>
          <w:rFonts w:hint="eastAsia" w:ascii="宋体" w:hAnsi="宋体" w:eastAsia="宋体" w:cs="宋体"/>
          <w:b w:val="0"/>
          <w:sz w:val="24"/>
        </w:rPr>
        <w:t xml:space="preserve">。如果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L&lt;0)</m:t>
        </m:r>
      </m:oMath>
      <w:r>
        <w:rPr>
          <w:rFonts w:hint="eastAsia" w:ascii="宋体" w:hAnsi="宋体" w:eastAsia="宋体" w:cs="宋体"/>
          <w:b w:val="0"/>
          <w:sz w:val="24"/>
        </w:rPr>
        <w:t>，说明当前操作能够缩短路径，此时就执行反转操作，并将 found 重新设为 True。</w:t>
      </w:r>
    </w:p>
    <w:p w14:paraId="7D370DE7">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（3）当一轮检查结束后没有找到可改进的边对时，算法终止，并输出当前得到的局部最优解。</w:t>
      </w:r>
    </w:p>
    <w:p w14:paraId="51765340">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2-opt算法的时间复杂度为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，其中 </w:t>
      </w:r>
      <w:r>
        <w:rPr>
          <w:rFonts w:hint="eastAsia" w:cs="宋体"/>
          <w:b w:val="0"/>
          <w:sz w:val="24"/>
          <w:lang w:val="en-US" w:eastAsia="zh-CN"/>
        </w:rPr>
        <w:t>n</w:t>
      </w:r>
      <w:r>
        <w:rPr>
          <w:rFonts w:hint="eastAsia" w:ascii="宋体" w:hAnsi="宋体" w:eastAsia="宋体" w:cs="宋体"/>
          <w:b w:val="0"/>
          <w:sz w:val="24"/>
        </w:rPr>
        <w:t xml:space="preserve"> 表示城市数量。虽然该算法只能得到局部最优解，但在实际应用中通常能够获得质量较好的结果。</w:t>
      </w:r>
    </w:p>
    <w:p w14:paraId="20BC5DE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2-opt算法主要有以下几个优点：</w:t>
      </w:r>
    </w:p>
    <w:p w14:paraId="72009B58">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（1）能够有效消除路径交叉：通过对路径片段进行反转，可以减少甚至消除路径中的交叉现象。</w:t>
      </w:r>
    </w:p>
    <w:p w14:paraId="51CEF8CE">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（2）实现比较简单：算法思路直观，逻辑清晰，比较容易编程实现。</w:t>
      </w:r>
    </w:p>
    <w:p w14:paraId="54697F4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（3）计算效率较高：其时间复杂度为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，在实际应用中通常是可以接受的。</w:t>
      </w:r>
    </w:p>
    <w:p w14:paraId="0A64C9DD">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（4）与其他算法结合方便：2-opt作为一种经典的局部搜索方法，能够较容易地与其他元启发式算法结合使用。</w:t>
      </w:r>
    </w:p>
    <w:p w14:paraId="1319607E">
      <w:pPr>
        <w:spacing w:before="0" w:after="0" w:line="360" w:lineRule="auto"/>
        <w:ind w:firstLine="480"/>
        <w:jc w:val="both"/>
        <w:rPr>
          <w:rFonts w:ascii="Times New Roman" w:hAnsi="Times New Roman"/>
          <w:sz w:val="24"/>
        </w:rPr>
      </w:pPr>
      <w:r>
        <w:rPr>
          <w:rFonts w:hint="eastAsia" w:ascii="宋体" w:hAnsi="宋体" w:eastAsia="宋体" w:cs="宋体"/>
          <w:b w:val="0"/>
          <w:sz w:val="24"/>
        </w:rPr>
        <w:t>在本文提出的混合蚁群算法中，2-opt算法主要用于对蚂蚁构建出的路径进行局部优化，从而进一步提高解的质量。实验结果表明，在引入2-opt算法后，最优距离平均降低了7.79%，收敛速度提升了约76%。</w:t>
      </w:r>
      <w:r>
        <w:rPr>
          <w:rFonts w:ascii="Times New Roman" w:hAnsi="Times New Roman" w:eastAsia="宋体" w:cs="宋体"/>
          <w:b w:val="0"/>
          <w:sz w:val="24"/>
        </w:rPr>
        <w:t>。</w:t>
      </w:r>
    </w:p>
    <w:p w14:paraId="3C80E513">
      <w:pPr>
        <w:spacing w:before="120" w:after="120" w:line="360" w:lineRule="auto"/>
        <w:jc w:val="left"/>
        <w:outlineLvl w:val="1"/>
        <w:rPr>
          <w:rFonts w:ascii="黑体" w:hAnsi="黑体" w:eastAsia="黑体" w:cs="黑体"/>
          <w:b w:val="0"/>
          <w:bCs/>
          <w:sz w:val="24"/>
          <w:szCs w:val="24"/>
        </w:rPr>
      </w:pPr>
      <w:bookmarkStart w:id="30" w:name="_Toc27479"/>
      <w:r>
        <w:rPr>
          <w:rFonts w:ascii="黑体" w:hAnsi="黑体" w:eastAsia="黑体" w:cs="黑体"/>
          <w:b w:val="0"/>
          <w:bCs/>
          <w:sz w:val="24"/>
          <w:szCs w:val="24"/>
        </w:rPr>
        <w:t>2.5 开发环境与工具</w:t>
      </w:r>
      <w:bookmarkEnd w:id="30"/>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1" w:name="_Toc30391"/>
      <w:bookmarkStart w:id="32" w:name="_Toc7216"/>
      <w:r>
        <w:rPr>
          <w:rFonts w:ascii="Times New Roman" w:hAnsi="Times New Roman" w:eastAsia="宋体" w:cs="宋体"/>
          <w:b w:val="0"/>
          <w:bCs/>
          <w:sz w:val="24"/>
        </w:rPr>
        <w:t>（1）编程语言</w:t>
      </w:r>
      <w:bookmarkEnd w:id="31"/>
      <w:bookmarkEnd w:id="32"/>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w:t>
      </w:r>
      <w:r>
        <w:rPr>
          <w:rFonts w:hint="eastAsia" w:ascii="Times New Roman" w:hAnsi="Times New Roman" w:cs="宋体"/>
          <w:b w:val="0"/>
          <w:sz w:val="24"/>
          <w:lang w:val="en-US" w:eastAsia="zh-CN"/>
        </w:rPr>
        <w:t>拥</w:t>
      </w:r>
      <w:r>
        <w:rPr>
          <w:rFonts w:ascii="Times New Roman" w:hAnsi="Times New Roman" w:eastAsia="宋体" w:cs="宋体"/>
          <w:b w:val="0"/>
          <w:sz w:val="24"/>
        </w:rPr>
        <w:t>有</w:t>
      </w:r>
      <w:r>
        <w:rPr>
          <w:rFonts w:hint="eastAsia" w:ascii="Times New Roman" w:hAnsi="Times New Roman" w:cs="宋体"/>
          <w:b w:val="0"/>
          <w:sz w:val="24"/>
          <w:lang w:val="en-US" w:eastAsia="zh-CN"/>
        </w:rPr>
        <w:t>着</w:t>
      </w:r>
      <w:r>
        <w:rPr>
          <w:rFonts w:ascii="Times New Roman" w:hAnsi="Times New Roman" w:eastAsia="宋体" w:cs="宋体"/>
          <w:b w:val="0"/>
          <w:sz w:val="24"/>
        </w:rPr>
        <w:t>语法简洁、开发效率高、库函数丰富等优点。</w:t>
      </w:r>
      <w:r>
        <w:rPr>
          <w:rFonts w:hint="eastAsia" w:ascii="Times New Roman" w:hAnsi="Times New Roman" w:cs="宋体"/>
          <w:b w:val="0"/>
          <w:sz w:val="24"/>
          <w:lang w:val="en-US" w:eastAsia="zh-CN"/>
        </w:rPr>
        <w:t>不仅如此</w:t>
      </w:r>
      <w:r>
        <w:rPr>
          <w:rFonts w:ascii="Times New Roman" w:hAnsi="Times New Roman" w:eastAsia="宋体" w:cs="宋体"/>
          <w:b w:val="0"/>
          <w:sz w:val="24"/>
        </w:rPr>
        <w:t>Python在科学计算、数据分析和机器学习领域</w:t>
      </w:r>
      <w:r>
        <w:rPr>
          <w:rFonts w:hint="eastAsia" w:ascii="Times New Roman" w:hAnsi="Times New Roman" w:cs="宋体"/>
          <w:b w:val="0"/>
          <w:sz w:val="24"/>
          <w:lang w:val="en-US" w:eastAsia="zh-CN"/>
        </w:rPr>
        <w:t>都</w:t>
      </w:r>
      <w:r>
        <w:rPr>
          <w:rFonts w:ascii="Times New Roman" w:hAnsi="Times New Roman" w:eastAsia="宋体" w:cs="宋体"/>
          <w:b w:val="0"/>
          <w:sz w:val="24"/>
        </w:rPr>
        <w:t>有着广泛的应用，非常适合用于实现优化算法和构建</w:t>
      </w:r>
      <w:r>
        <w:rPr>
          <w:rFonts w:hint="eastAsia" w:ascii="Times New Roman" w:hAnsi="Times New Roman" w:cs="宋体"/>
          <w:b w:val="0"/>
          <w:sz w:val="24"/>
          <w:lang w:val="en-US" w:eastAsia="zh-CN"/>
        </w:rPr>
        <w:t>图形化界面</w:t>
      </w:r>
      <w:r>
        <w:rPr>
          <w:rFonts w:ascii="Times New Roman" w:hAnsi="Times New Roman" w:eastAsia="宋体" w:cs="宋体"/>
          <w:b w:val="0"/>
          <w:sz w:val="24"/>
        </w:rPr>
        <w:t>应用</w:t>
      </w:r>
      <w:r>
        <w:rPr>
          <w:rFonts w:hint="eastAsia" w:ascii="Times New Roman" w:hAnsi="Times New Roman" w:cs="宋体"/>
          <w:b w:val="0"/>
          <w:sz w:val="24"/>
          <w:lang w:val="en-US" w:eastAsia="zh-CN"/>
        </w:rPr>
        <w:t>开发</w:t>
      </w:r>
      <w:r>
        <w:rPr>
          <w:rFonts w:ascii="Times New Roman" w:hAnsi="Times New Roman" w:eastAsia="宋体" w:cs="宋体"/>
          <w:b w:val="0"/>
          <w:sz w:val="24"/>
        </w:rPr>
        <w:t>。</w:t>
      </w:r>
    </w:p>
    <w:p w14:paraId="5C8E596C">
      <w:pPr>
        <w:spacing w:before="0" w:after="0" w:line="360" w:lineRule="auto"/>
        <w:jc w:val="left"/>
        <w:outlineLvl w:val="2"/>
        <w:rPr>
          <w:rFonts w:ascii="Times New Roman" w:hAnsi="Times New Roman"/>
          <w:b w:val="0"/>
          <w:bCs/>
          <w:sz w:val="24"/>
        </w:rPr>
      </w:pPr>
      <w:bookmarkStart w:id="33" w:name="_Toc21009"/>
      <w:bookmarkStart w:id="34" w:name="_Toc23735"/>
      <w:r>
        <w:rPr>
          <w:rFonts w:ascii="Times New Roman" w:hAnsi="Times New Roman" w:eastAsia="宋体" w:cs="宋体"/>
          <w:b w:val="0"/>
          <w:bCs/>
          <w:sz w:val="24"/>
        </w:rPr>
        <w:t>（</w:t>
      </w:r>
      <w:r>
        <w:rPr>
          <w:rFonts w:hint="eastAsia" w:ascii="Times New Roman" w:hAnsi="Times New Roman" w:cs="宋体"/>
          <w:b w:val="0"/>
          <w:bCs/>
          <w:sz w:val="24"/>
          <w:lang w:val="en-US" w:eastAsia="zh-CN"/>
        </w:rPr>
        <w:t>2</w:t>
      </w:r>
      <w:r>
        <w:rPr>
          <w:rFonts w:ascii="Times New Roman" w:hAnsi="Times New Roman" w:eastAsia="宋体" w:cs="宋体"/>
          <w:b w:val="0"/>
          <w:bCs/>
          <w:sz w:val="24"/>
        </w:rPr>
        <w:t>）核心依赖库</w:t>
      </w:r>
      <w:bookmarkEnd w:id="33"/>
      <w:bookmarkEnd w:id="34"/>
    </w:p>
    <w:p w14:paraId="335BEB1D">
      <w:pPr>
        <w:spacing w:before="0" w:after="0" w:line="360" w:lineRule="auto"/>
        <w:ind w:firstLine="480"/>
        <w:jc w:val="both"/>
      </w:pPr>
      <w:r>
        <w:rPr>
          <w:rFonts w:hint="eastAsia" w:ascii="Times New Roman" w:hAnsi="Times New Roman" w:cs="宋体"/>
          <w:b w:val="0"/>
          <w:sz w:val="24"/>
          <w:lang w:val="en-US" w:eastAsia="zh-CN"/>
        </w:rPr>
        <w:t>该</w:t>
      </w:r>
      <w:r>
        <w:rPr>
          <w:rFonts w:ascii="Times New Roman" w:hAnsi="Times New Roman" w:eastAsia="宋体" w:cs="宋体"/>
          <w:b w:val="0"/>
          <w:sz w:val="24"/>
        </w:rPr>
        <w:t>系统使用了以下</w:t>
      </w:r>
      <w:r>
        <w:rPr>
          <w:rFonts w:hint="eastAsia" w:ascii="Times New Roman" w:hAnsi="Times New Roman" w:cs="宋体"/>
          <w:b w:val="0"/>
          <w:sz w:val="24"/>
          <w:lang w:val="en-US" w:eastAsia="zh-CN"/>
        </w:rPr>
        <w:t>几种</w:t>
      </w:r>
      <w:r>
        <w:rPr>
          <w:rFonts w:ascii="Times New Roman" w:hAnsi="Times New Roman" w:eastAsia="宋体" w:cs="宋体"/>
          <w:b w:val="0"/>
          <w:sz w:val="24"/>
        </w:rPr>
        <w:t>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5" w:name="_Toc5360"/>
      <w:bookmarkStart w:id="36" w:name="_Toc2058"/>
      <w:r>
        <w:rPr>
          <w:rFonts w:ascii="宋体" w:hAnsi="宋体" w:eastAsia="宋体" w:cs="宋体"/>
          <w:b w:val="0"/>
          <w:bCs/>
          <w:sz w:val="24"/>
        </w:rPr>
        <w:t>（4）运行环境</w:t>
      </w:r>
      <w:bookmarkEnd w:id="35"/>
      <w:bookmarkEnd w:id="36"/>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2E8651A7">
      <w:pPr>
        <w:spacing w:before="120" w:after="120" w:line="360" w:lineRule="auto"/>
        <w:jc w:val="left"/>
        <w:outlineLvl w:val="1"/>
        <w:rPr>
          <w:rFonts w:ascii="黑体" w:hAnsi="黑体" w:eastAsia="黑体" w:cs="黑体"/>
          <w:b w:val="0"/>
          <w:bCs/>
          <w:sz w:val="24"/>
          <w:szCs w:val="24"/>
        </w:rPr>
      </w:pPr>
      <w:bookmarkStart w:id="37" w:name="_Toc16339"/>
      <w:r>
        <w:rPr>
          <w:rFonts w:ascii="黑体" w:hAnsi="黑体" w:eastAsia="黑体" w:cs="黑体"/>
          <w:b w:val="0"/>
          <w:bCs/>
          <w:sz w:val="24"/>
          <w:szCs w:val="24"/>
        </w:rPr>
        <w:t>2.6 本章小结</w:t>
      </w:r>
      <w:bookmarkEnd w:id="37"/>
    </w:p>
    <w:p w14:paraId="110CACB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1DAEB9AB">
      <w:pPr>
        <w:rPr>
          <w:rFonts w:ascii="黑体" w:hAnsi="黑体" w:eastAsia="黑体" w:cs="黑体"/>
          <w:b/>
          <w:sz w:val="30"/>
          <w:szCs w:val="30"/>
        </w:rPr>
      </w:pPr>
      <w:r>
        <w:rPr>
          <w:rFonts w:ascii="Times New Roman" w:hAnsi="Times New Roman" w:eastAsia="宋体" w:cs="宋体"/>
          <w:b w:val="0"/>
          <w:sz w:val="24"/>
        </w:rPr>
        <w:br w:type="page"/>
      </w:r>
      <w:bookmarkStart w:id="38" w:name="_Toc9997"/>
    </w:p>
    <w:p w14:paraId="310C034A">
      <w:pPr>
        <w:spacing w:before="240" w:after="120" w:line="360" w:lineRule="auto"/>
        <w:jc w:val="center"/>
        <w:outlineLvl w:val="0"/>
        <w:rPr>
          <w:sz w:val="30"/>
          <w:szCs w:val="30"/>
        </w:rPr>
      </w:pPr>
      <w:r>
        <w:rPr>
          <w:rFonts w:ascii="黑体" w:hAnsi="黑体" w:eastAsia="黑体" w:cs="黑体"/>
          <w:b/>
          <w:sz w:val="30"/>
          <w:szCs w:val="30"/>
        </w:rPr>
        <w:t>第三章 系统设计</w:t>
      </w:r>
      <w:bookmarkEnd w:id="38"/>
    </w:p>
    <w:p w14:paraId="65F2FC67">
      <w:pPr>
        <w:spacing w:before="120" w:after="120" w:line="360" w:lineRule="auto"/>
        <w:jc w:val="left"/>
        <w:outlineLvl w:val="1"/>
        <w:rPr>
          <w:rFonts w:ascii="黑体" w:hAnsi="黑体" w:eastAsia="黑体" w:cs="黑体"/>
          <w:b w:val="0"/>
          <w:bCs/>
          <w:sz w:val="24"/>
          <w:szCs w:val="24"/>
        </w:rPr>
      </w:pPr>
      <w:bookmarkStart w:id="39" w:name="_Toc12939"/>
      <w:r>
        <w:rPr>
          <w:rFonts w:ascii="黑体" w:hAnsi="黑体" w:eastAsia="黑体" w:cs="黑体"/>
          <w:b w:val="0"/>
          <w:bCs/>
          <w:sz w:val="24"/>
          <w:szCs w:val="24"/>
        </w:rPr>
        <w:t>3.1 系统需求分析</w:t>
      </w:r>
      <w:bookmarkEnd w:id="39"/>
    </w:p>
    <w:p w14:paraId="1897BBAA">
      <w:pPr>
        <w:spacing w:before="120" w:after="120" w:line="360" w:lineRule="auto"/>
        <w:jc w:val="left"/>
        <w:outlineLvl w:val="2"/>
        <w:rPr>
          <w:rFonts w:ascii="黑体" w:hAnsi="黑体" w:eastAsia="黑体" w:cs="黑体"/>
          <w:b w:val="0"/>
          <w:bCs/>
          <w:sz w:val="24"/>
          <w:szCs w:val="24"/>
        </w:rPr>
      </w:pPr>
      <w:bookmarkStart w:id="40" w:name="_Toc17853"/>
      <w:r>
        <w:rPr>
          <w:rFonts w:ascii="黑体" w:hAnsi="黑体" w:eastAsia="黑体" w:cs="黑体"/>
          <w:b w:val="0"/>
          <w:bCs/>
          <w:sz w:val="24"/>
          <w:szCs w:val="24"/>
        </w:rPr>
        <w:t>3.1.1 功能需求</w:t>
      </w:r>
      <w:bookmarkEnd w:id="40"/>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41" w:name="_Toc20010"/>
      <w:bookmarkStart w:id="42" w:name="_Toc16279"/>
      <w:r>
        <w:rPr>
          <w:rFonts w:ascii="Times New Roman" w:hAnsi="Times New Roman" w:eastAsia="宋体" w:cs="宋体"/>
          <w:b w:val="0"/>
          <w:bCs/>
          <w:sz w:val="24"/>
        </w:rPr>
        <w:t>（1）算法核心功能</w:t>
      </w:r>
      <w:bookmarkEnd w:id="41"/>
      <w:bookmarkEnd w:id="42"/>
    </w:p>
    <w:p w14:paraId="2159877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蚁群算法求解TSP问题</w:t>
      </w:r>
    </w:p>
    <w:p w14:paraId="5E23356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实现自适应参数调整策略</w:t>
      </w:r>
    </w:p>
    <w:p w14:paraId="6890CB10">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实现遗传算法增强功能</w:t>
      </w:r>
    </w:p>
    <w:p w14:paraId="35B778C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实现2-opt局部搜索优化</w:t>
      </w:r>
    </w:p>
    <w:p w14:paraId="2AF58B6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43" w:name="_Toc18913"/>
      <w:bookmarkStart w:id="44" w:name="_Toc31335"/>
      <w:r>
        <w:rPr>
          <w:rFonts w:ascii="Times New Roman" w:hAnsi="Times New Roman" w:eastAsia="宋体" w:cs="宋体"/>
          <w:b w:val="0"/>
          <w:bCs/>
          <w:sz w:val="24"/>
        </w:rPr>
        <w:t>（2）参数设置功能</w:t>
      </w:r>
      <w:bookmarkEnd w:id="43"/>
      <w:bookmarkEnd w:id="44"/>
    </w:p>
    <w:p w14:paraId="5B50F83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支持设置城市数量</w:t>
      </w:r>
    </w:p>
    <w:p w14:paraId="7852D64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支持设置蚁群规模（蚂蚁数量）</w:t>
      </w:r>
    </w:p>
    <w:p w14:paraId="111AAD0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支持设置信息素因子α</w:t>
      </w:r>
    </w:p>
    <w:p w14:paraId="3E28C59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支持设置启发函数因子β</w:t>
      </w:r>
    </w:p>
    <w:p w14:paraId="2AEA045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支持设置信息素挥发系数ρ</w:t>
      </w:r>
    </w:p>
    <w:p w14:paraId="4967C19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支持设置信息素常数Q</w:t>
      </w:r>
    </w:p>
    <w:p w14:paraId="25A34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支持设置最大迭代次数</w:t>
      </w:r>
    </w:p>
    <w:p w14:paraId="7EA05A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支持设置遗传算法参数（交叉率、变异率、精英比例）</w:t>
      </w:r>
    </w:p>
    <w:p w14:paraId="4DB338B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45" w:name="_Toc1142"/>
      <w:bookmarkStart w:id="46" w:name="_Toc18638"/>
      <w:r>
        <w:rPr>
          <w:rFonts w:ascii="Times New Roman" w:hAnsi="Times New Roman" w:eastAsia="宋体" w:cs="宋体"/>
          <w:b w:val="0"/>
          <w:bCs/>
          <w:sz w:val="24"/>
        </w:rPr>
        <w:t>（3）可视化功能</w:t>
      </w:r>
      <w:bookmarkEnd w:id="45"/>
      <w:bookmarkEnd w:id="46"/>
    </w:p>
    <w:p w14:paraId="5962FC5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显示城市分布图</w:t>
      </w:r>
    </w:p>
    <w:p w14:paraId="04514EC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显示最优路径图</w:t>
      </w:r>
    </w:p>
    <w:p w14:paraId="07D8A97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显示算法收敛曲线</w:t>
      </w:r>
    </w:p>
    <w:p w14:paraId="7EBB5EC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7" w:name="_Toc14656"/>
      <w:bookmarkStart w:id="48" w:name="_Toc29941"/>
      <w:r>
        <w:rPr>
          <w:rFonts w:ascii="Times New Roman" w:hAnsi="Times New Roman" w:eastAsia="宋体" w:cs="宋体"/>
          <w:b w:val="0"/>
          <w:bCs/>
          <w:sz w:val="24"/>
        </w:rPr>
        <w:t>（4）结果展示功能</w:t>
      </w:r>
      <w:bookmarkEnd w:id="47"/>
      <w:bookmarkEnd w:id="48"/>
    </w:p>
    <w:p w14:paraId="454069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显示最优距离</w:t>
      </w:r>
    </w:p>
    <w:p w14:paraId="04223EC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显示运行时间</w:t>
      </w:r>
    </w:p>
    <w:p w14:paraId="05AAE00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显示收敛迭代次数</w:t>
      </w:r>
    </w:p>
    <w:p w14:paraId="54D5A193">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显示首次迭代距离</w:t>
      </w:r>
    </w:p>
    <w:p w14:paraId="5B2AE41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9" w:name="_Toc3174"/>
      <w:bookmarkStart w:id="50" w:name="_Toc1649"/>
      <w:r>
        <w:rPr>
          <w:rFonts w:ascii="Times New Roman" w:hAnsi="Times New Roman" w:eastAsia="宋体" w:cs="宋体"/>
          <w:b w:val="0"/>
          <w:bCs/>
          <w:sz w:val="24"/>
        </w:rPr>
        <w:t>（5）数据导出功能</w:t>
      </w:r>
      <w:bookmarkEnd w:id="49"/>
      <w:bookmarkEnd w:id="50"/>
    </w:p>
    <w:p w14:paraId="3F5885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51" w:name="_Toc16181"/>
      <w:bookmarkStart w:id="52" w:name="_Toc7685"/>
      <w:r>
        <w:rPr>
          <w:rFonts w:ascii="Times New Roman" w:hAnsi="Times New Roman" w:eastAsia="宋体" w:cs="宋体"/>
          <w:b w:val="0"/>
          <w:bCs/>
          <w:sz w:val="24"/>
        </w:rPr>
        <w:t>（6）算法对比功能</w:t>
      </w:r>
      <w:bookmarkEnd w:id="51"/>
      <w:bookmarkEnd w:id="52"/>
    </w:p>
    <w:p w14:paraId="219C856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支持一键对比多种算法配置</w:t>
      </w:r>
    </w:p>
    <w:p w14:paraId="4B9313A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53" w:name="_Toc5368"/>
      <w:r>
        <w:rPr>
          <w:rFonts w:ascii="黑体" w:hAnsi="黑体" w:eastAsia="黑体" w:cs="黑体"/>
          <w:b w:val="0"/>
          <w:bCs/>
          <w:sz w:val="24"/>
          <w:szCs w:val="24"/>
        </w:rPr>
        <w:t>3.1.2 性能需求</w:t>
      </w:r>
      <w:bookmarkEnd w:id="5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54" w:name="_Toc22114"/>
      <w:bookmarkStart w:id="55" w:name="_Toc12365"/>
      <w:r>
        <w:rPr>
          <w:rFonts w:ascii="Times New Roman" w:hAnsi="Times New Roman" w:eastAsia="宋体" w:cs="宋体"/>
          <w:b w:val="0"/>
          <w:bCs/>
          <w:sz w:val="24"/>
        </w:rPr>
        <w:t>（1）计算效率</w:t>
      </w:r>
      <w:bookmarkEnd w:id="54"/>
      <w:bookmarkEnd w:id="55"/>
    </w:p>
    <w:p w14:paraId="72D9ED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56" w:name="_Toc19398"/>
      <w:bookmarkStart w:id="57" w:name="_Toc4830"/>
      <w:r>
        <w:rPr>
          <w:rFonts w:ascii="Times New Roman" w:hAnsi="Times New Roman" w:eastAsia="宋体" w:cs="宋体"/>
          <w:b w:val="0"/>
          <w:bCs/>
          <w:sz w:val="24"/>
        </w:rPr>
        <w:t>（2）解的质量</w:t>
      </w:r>
      <w:bookmarkEnd w:id="56"/>
      <w:bookmarkEnd w:id="57"/>
    </w:p>
    <w:p w14:paraId="4590256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混合算法的求解质量应优于</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p>
    <w:p w14:paraId="5034CBF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58" w:name="_Toc31085"/>
      <w:bookmarkStart w:id="59" w:name="_Toc28202"/>
      <w:r>
        <w:rPr>
          <w:rFonts w:ascii="Times New Roman" w:hAnsi="Times New Roman" w:eastAsia="宋体" w:cs="宋体"/>
          <w:b w:val="0"/>
          <w:bCs/>
          <w:sz w:val="24"/>
        </w:rPr>
        <w:t>（3）界面响应</w:t>
      </w:r>
      <w:bookmarkEnd w:id="58"/>
      <w:bookmarkEnd w:id="59"/>
    </w:p>
    <w:p w14:paraId="24BA76E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界面操作响应时间应在1秒以内</w:t>
      </w:r>
    </w:p>
    <w:p w14:paraId="41E2C9FC">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val="en-US"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可视化图表更新</w:t>
      </w:r>
      <w:r>
        <w:rPr>
          <w:rFonts w:hint="eastAsia" w:ascii="Times New Roman" w:hAnsi="Times New Roman" w:cs="宋体"/>
          <w:b w:val="0"/>
          <w:sz w:val="24"/>
          <w:lang w:val="en-US" w:eastAsia="zh-CN"/>
        </w:rPr>
        <w:t>应当</w:t>
      </w:r>
      <w:r>
        <w:rPr>
          <w:rFonts w:ascii="Times New Roman" w:hAnsi="Times New Roman" w:eastAsia="宋体" w:cs="宋体"/>
          <w:b w:val="0"/>
          <w:sz w:val="24"/>
        </w:rPr>
        <w:t>流畅，无明显卡顿</w:t>
      </w:r>
      <w:r>
        <w:rPr>
          <w:rFonts w:hint="eastAsia" w:ascii="Times New Roman" w:hAnsi="Times New Roman" w:cs="宋体"/>
          <w:b w:val="0"/>
          <w:sz w:val="24"/>
          <w:lang w:val="en-US" w:eastAsia="zh-CN"/>
        </w:rPr>
        <w:t>特征</w:t>
      </w:r>
    </w:p>
    <w:p w14:paraId="6430A00E">
      <w:pPr>
        <w:spacing w:before="0" w:after="0" w:line="360" w:lineRule="auto"/>
        <w:jc w:val="left"/>
        <w:outlineLvl w:val="3"/>
        <w:rPr>
          <w:rFonts w:ascii="Times New Roman" w:hAnsi="Times New Roman"/>
          <w:b w:val="0"/>
          <w:bCs/>
          <w:sz w:val="24"/>
        </w:rPr>
      </w:pPr>
      <w:bookmarkStart w:id="60" w:name="_Toc12602"/>
      <w:bookmarkStart w:id="61" w:name="_Toc1842"/>
      <w:r>
        <w:rPr>
          <w:rFonts w:ascii="Times New Roman" w:hAnsi="Times New Roman" w:eastAsia="宋体" w:cs="宋体"/>
          <w:b w:val="0"/>
          <w:bCs/>
          <w:sz w:val="24"/>
        </w:rPr>
        <w:t>（4）可扩展性</w:t>
      </w:r>
      <w:bookmarkEnd w:id="60"/>
      <w:bookmarkEnd w:id="61"/>
    </w:p>
    <w:p w14:paraId="1A618C7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有良好的封装性，便于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添加新的优化策略</w:t>
      </w:r>
    </w:p>
    <w:p w14:paraId="6C7F2C4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有良好的可维护性，便于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功能扩展</w:t>
      </w:r>
    </w:p>
    <w:p w14:paraId="0A9AB9AB">
      <w:pPr>
        <w:spacing w:before="120" w:after="120" w:line="360" w:lineRule="auto"/>
        <w:jc w:val="left"/>
        <w:outlineLvl w:val="1"/>
        <w:rPr>
          <w:rFonts w:ascii="黑体" w:hAnsi="黑体" w:eastAsia="黑体" w:cs="黑体"/>
          <w:b w:val="0"/>
          <w:bCs/>
          <w:sz w:val="24"/>
          <w:szCs w:val="24"/>
        </w:rPr>
      </w:pPr>
      <w:bookmarkStart w:id="62" w:name="_Toc3937"/>
      <w:r>
        <w:rPr>
          <w:rFonts w:ascii="黑体" w:hAnsi="黑体" w:eastAsia="黑体" w:cs="黑体"/>
          <w:b w:val="0"/>
          <w:bCs/>
          <w:sz w:val="24"/>
          <w:szCs w:val="24"/>
        </w:rPr>
        <w:t>3.2 系统总体架构</w:t>
      </w:r>
      <w:bookmarkEnd w:id="62"/>
    </w:p>
    <w:p w14:paraId="47203E4B">
      <w:pPr>
        <w:spacing w:before="0" w:after="0" w:line="360" w:lineRule="auto"/>
        <w:ind w:firstLine="480"/>
        <w:jc w:val="both"/>
      </w:pPr>
      <w:r>
        <w:rPr>
          <w:rFonts w:hint="eastAsia" w:cs="宋体"/>
          <w:b w:val="0"/>
          <w:sz w:val="24"/>
          <w:lang w:val="en-US" w:eastAsia="zh-CN"/>
        </w:rPr>
        <w:t>该</w:t>
      </w:r>
      <w:r>
        <w:rPr>
          <w:rFonts w:ascii="宋体" w:hAnsi="宋体" w:eastAsia="宋体" w:cs="宋体"/>
          <w:b w:val="0"/>
          <w:sz w:val="24"/>
        </w:rPr>
        <w:t>系统采用</w:t>
      </w:r>
      <w:r>
        <w:rPr>
          <w:rFonts w:hint="eastAsia" w:cs="宋体"/>
          <w:b w:val="0"/>
          <w:sz w:val="24"/>
          <w:lang w:val="en-US" w:eastAsia="zh-CN"/>
        </w:rPr>
        <w:t>了</w:t>
      </w:r>
      <w:r>
        <w:rPr>
          <w:rFonts w:ascii="宋体" w:hAnsi="宋体" w:eastAsia="宋体" w:cs="宋体"/>
          <w:b w:val="0"/>
          <w:sz w:val="24"/>
        </w:rPr>
        <w:t>模块化思想设计，将系统划分为多个功能模块，各</w:t>
      </w:r>
      <w:r>
        <w:rPr>
          <w:rFonts w:hint="eastAsia" w:cs="宋体"/>
          <w:b w:val="0"/>
          <w:sz w:val="24"/>
          <w:lang w:val="en-US" w:eastAsia="zh-CN"/>
        </w:rPr>
        <w:t>个</w:t>
      </w:r>
      <w:r>
        <w:rPr>
          <w:rFonts w:ascii="宋体" w:hAnsi="宋体" w:eastAsia="宋体" w:cs="宋体"/>
          <w:b w:val="0"/>
          <w:sz w:val="24"/>
        </w:rPr>
        <w:t>模块之间</w:t>
      </w:r>
      <w:r>
        <w:rPr>
          <w:rFonts w:hint="eastAsia" w:cs="宋体"/>
          <w:b w:val="0"/>
          <w:sz w:val="24"/>
          <w:lang w:val="en-US" w:eastAsia="zh-CN"/>
        </w:rPr>
        <w:t>都</w:t>
      </w:r>
      <w:r>
        <w:rPr>
          <w:rFonts w:ascii="宋体" w:hAnsi="宋体" w:eastAsia="宋体" w:cs="宋体"/>
          <w:b w:val="0"/>
          <w:sz w:val="24"/>
        </w:rPr>
        <w:t>通过接口进行通信。系统</w:t>
      </w:r>
      <w:r>
        <w:rPr>
          <w:rFonts w:hint="eastAsia" w:cs="宋体"/>
          <w:b w:val="0"/>
          <w:sz w:val="24"/>
          <w:lang w:val="en-US" w:eastAsia="zh-CN"/>
        </w:rPr>
        <w:t>的</w:t>
      </w:r>
      <w:r>
        <w:rPr>
          <w:rFonts w:ascii="宋体" w:hAnsi="宋体" w:eastAsia="宋体" w:cs="宋体"/>
          <w:b w:val="0"/>
          <w:sz w:val="24"/>
        </w:rPr>
        <w:t>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w:t>
      </w:r>
      <w:r>
        <w:rPr>
          <w:rFonts w:hint="eastAsia" w:cs="宋体"/>
          <w:b w:val="0"/>
          <w:sz w:val="24"/>
          <w:lang w:val="en-US" w:eastAsia="zh-CN"/>
        </w:rPr>
        <w:t>一共</w:t>
      </w:r>
      <w:r>
        <w:rPr>
          <w:rFonts w:ascii="宋体" w:hAnsi="宋体" w:eastAsia="宋体" w:cs="宋体"/>
          <w:b w:val="0"/>
          <w:sz w:val="24"/>
        </w:rPr>
        <w:t>采用</w:t>
      </w:r>
      <w:r>
        <w:rPr>
          <w:rFonts w:hint="eastAsia" w:cs="宋体"/>
          <w:b w:val="0"/>
          <w:sz w:val="24"/>
          <w:lang w:val="en-US" w:eastAsia="zh-CN"/>
        </w:rPr>
        <w:t>了</w:t>
      </w:r>
      <w:r>
        <w:rPr>
          <w:rFonts w:ascii="宋体" w:hAnsi="宋体" w:eastAsia="宋体" w:cs="宋体"/>
          <w:b w:val="0"/>
          <w:sz w:val="24"/>
        </w:rPr>
        <w:t>三层架构设计：</w:t>
      </w:r>
    </w:p>
    <w:p w14:paraId="6B0AAA4B">
      <w:pPr>
        <w:spacing w:before="0" w:after="0" w:line="360" w:lineRule="auto"/>
        <w:jc w:val="left"/>
        <w:outlineLvl w:val="2"/>
        <w:rPr>
          <w:rFonts w:ascii="Times New Roman" w:hAnsi="Times New Roman"/>
          <w:b w:val="0"/>
          <w:bCs/>
          <w:sz w:val="24"/>
        </w:rPr>
      </w:pPr>
      <w:bookmarkStart w:id="63" w:name="_Toc19550"/>
      <w:r>
        <w:rPr>
          <w:rFonts w:ascii="Times New Roman" w:hAnsi="Times New Roman" w:eastAsia="宋体" w:cs="宋体"/>
          <w:b w:val="0"/>
          <w:bCs/>
          <w:sz w:val="24"/>
        </w:rPr>
        <w:t>（1）用户界面层</w:t>
      </w:r>
      <w:bookmarkEnd w:id="63"/>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w:t>
      </w:r>
      <w:r>
        <w:rPr>
          <w:rFonts w:hint="eastAsia" w:ascii="Times New Roman" w:hAnsi="Times New Roman" w:cs="宋体"/>
          <w:b w:val="0"/>
          <w:sz w:val="24"/>
          <w:lang w:val="en-US" w:eastAsia="zh-CN"/>
        </w:rPr>
        <w:t>主要</w:t>
      </w:r>
      <w:r>
        <w:rPr>
          <w:rFonts w:ascii="Times New Roman" w:hAnsi="Times New Roman" w:eastAsia="宋体" w:cs="宋体"/>
          <w:b w:val="0"/>
          <w:sz w:val="24"/>
        </w:rPr>
        <w:t>负责与用户进行交互，</w:t>
      </w:r>
      <w:r>
        <w:rPr>
          <w:rFonts w:hint="eastAsia" w:ascii="Times New Roman" w:hAnsi="Times New Roman" w:cs="宋体"/>
          <w:b w:val="0"/>
          <w:sz w:val="24"/>
          <w:lang w:val="en-US" w:eastAsia="zh-CN"/>
        </w:rPr>
        <w:t>不仅</w:t>
      </w:r>
      <w:r>
        <w:rPr>
          <w:rFonts w:ascii="Times New Roman" w:hAnsi="Times New Roman" w:eastAsia="宋体" w:cs="宋体"/>
          <w:b w:val="0"/>
          <w:sz w:val="24"/>
        </w:rPr>
        <w:t>包括参数设置、算法控制、结果展示和可视化显示。</w:t>
      </w:r>
      <w:r>
        <w:rPr>
          <w:rFonts w:hint="eastAsia" w:ascii="Times New Roman" w:hAnsi="Times New Roman" w:cs="宋体"/>
          <w:b w:val="0"/>
          <w:sz w:val="24"/>
          <w:lang w:val="en-US" w:eastAsia="zh-CN"/>
        </w:rPr>
        <w:t>而且</w:t>
      </w:r>
      <w:r>
        <w:rPr>
          <w:rFonts w:ascii="Times New Roman" w:hAnsi="Times New Roman" w:eastAsia="宋体" w:cs="宋体"/>
          <w:b w:val="0"/>
          <w:sz w:val="24"/>
        </w:rPr>
        <w:t>该层</w:t>
      </w:r>
      <w:r>
        <w:rPr>
          <w:rFonts w:hint="eastAsia" w:ascii="Times New Roman" w:hAnsi="Times New Roman" w:cs="宋体"/>
          <w:b w:val="0"/>
          <w:sz w:val="24"/>
          <w:lang w:val="en-US" w:eastAsia="zh-CN"/>
        </w:rPr>
        <w:t>用</w:t>
      </w:r>
      <w:r>
        <w:rPr>
          <w:rFonts w:ascii="Times New Roman" w:hAnsi="Times New Roman" w:eastAsia="宋体" w:cs="宋体"/>
          <w:b w:val="0"/>
          <w:sz w:val="24"/>
        </w:rPr>
        <w:t>PyQt5框架构建，提供</w:t>
      </w:r>
      <w:r>
        <w:rPr>
          <w:rFonts w:hint="eastAsia" w:ascii="Times New Roman" w:hAnsi="Times New Roman" w:cs="宋体"/>
          <w:b w:val="0"/>
          <w:sz w:val="24"/>
          <w:lang w:val="en-US" w:eastAsia="zh-CN"/>
        </w:rPr>
        <w:t>了</w:t>
      </w:r>
      <w:r>
        <w:rPr>
          <w:rFonts w:ascii="Times New Roman" w:hAnsi="Times New Roman" w:eastAsia="宋体" w:cs="宋体"/>
          <w:b w:val="0"/>
          <w:sz w:val="24"/>
        </w:rPr>
        <w:t>图形化的操作界面。</w:t>
      </w:r>
    </w:p>
    <w:p w14:paraId="69778DF4">
      <w:pPr>
        <w:spacing w:before="0" w:after="0" w:line="360" w:lineRule="auto"/>
        <w:jc w:val="left"/>
        <w:outlineLvl w:val="2"/>
        <w:rPr>
          <w:rFonts w:ascii="Times New Roman" w:hAnsi="Times New Roman"/>
          <w:b w:val="0"/>
          <w:bCs/>
          <w:sz w:val="24"/>
        </w:rPr>
      </w:pPr>
      <w:bookmarkStart w:id="64" w:name="_Toc26304"/>
      <w:r>
        <w:rPr>
          <w:rFonts w:ascii="Times New Roman" w:hAnsi="Times New Roman" w:eastAsia="宋体" w:cs="宋体"/>
          <w:b w:val="0"/>
          <w:bCs/>
          <w:sz w:val="24"/>
        </w:rPr>
        <w:t>（2）算法核心层</w:t>
      </w:r>
      <w:bookmarkEnd w:id="64"/>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算法核心层是系统的核心部分，负责实现蚁群算法</w:t>
      </w:r>
      <w:r>
        <w:rPr>
          <w:rFonts w:hint="eastAsia" w:ascii="Times New Roman" w:hAnsi="Times New Roman" w:cs="宋体"/>
          <w:b w:val="0"/>
          <w:sz w:val="24"/>
          <w:lang w:val="en-US" w:eastAsia="zh-CN"/>
        </w:rPr>
        <w:t>和其他算法融合</w:t>
      </w:r>
      <w:r>
        <w:rPr>
          <w:rFonts w:ascii="Times New Roman" w:hAnsi="Times New Roman" w:eastAsia="宋体" w:cs="宋体"/>
          <w:b w:val="0"/>
          <w:sz w:val="24"/>
        </w:rPr>
        <w:t>。该层</w:t>
      </w:r>
      <w:r>
        <w:rPr>
          <w:rFonts w:hint="eastAsia" w:ascii="Times New Roman" w:hAnsi="Times New Roman" w:cs="宋体"/>
          <w:b w:val="0"/>
          <w:sz w:val="24"/>
          <w:lang w:val="en-US" w:eastAsia="zh-CN"/>
        </w:rPr>
        <w:t>不仅</w:t>
      </w:r>
      <w:r>
        <w:rPr>
          <w:rFonts w:ascii="Times New Roman" w:hAnsi="Times New Roman" w:eastAsia="宋体" w:cs="宋体"/>
          <w:b w:val="0"/>
          <w:sz w:val="24"/>
        </w:rPr>
        <w:t>包括蚁群优化器、遗传增强器、2-opt优化器</w:t>
      </w:r>
      <w:r>
        <w:rPr>
          <w:rFonts w:hint="eastAsia" w:ascii="Times New Roman" w:hAnsi="Times New Roman" w:cs="宋体"/>
          <w:b w:val="0"/>
          <w:sz w:val="24"/>
          <w:lang w:val="en-US" w:eastAsia="zh-CN"/>
        </w:rPr>
        <w:t>还有</w:t>
      </w:r>
      <w:r>
        <w:rPr>
          <w:rFonts w:ascii="Times New Roman" w:hAnsi="Times New Roman" w:eastAsia="宋体" w:cs="宋体"/>
          <w:b w:val="0"/>
          <w:sz w:val="24"/>
        </w:rPr>
        <w:t>自适应参数调整模块。各</w:t>
      </w:r>
      <w:r>
        <w:rPr>
          <w:rFonts w:hint="eastAsia" w:ascii="Times New Roman" w:hAnsi="Times New Roman" w:cs="宋体"/>
          <w:b w:val="0"/>
          <w:sz w:val="24"/>
          <w:lang w:val="en-US" w:eastAsia="zh-CN"/>
        </w:rPr>
        <w:t>个</w:t>
      </w:r>
      <w:r>
        <w:rPr>
          <w:rFonts w:ascii="Times New Roman" w:hAnsi="Times New Roman" w:eastAsia="宋体" w:cs="宋体"/>
          <w:b w:val="0"/>
          <w:sz w:val="24"/>
        </w:rPr>
        <w:t>模块协同工作，完成</w:t>
      </w:r>
      <w:r>
        <w:rPr>
          <w:rFonts w:hint="eastAsia" w:ascii="Times New Roman" w:hAnsi="Times New Roman" w:cs="宋体"/>
          <w:b w:val="0"/>
          <w:sz w:val="24"/>
          <w:lang w:val="en-US" w:eastAsia="zh-CN"/>
        </w:rPr>
        <w:t>各个算法对</w:t>
      </w:r>
      <w:r>
        <w:rPr>
          <w:rFonts w:ascii="Times New Roman" w:hAnsi="Times New Roman" w:eastAsia="宋体" w:cs="宋体"/>
          <w:b w:val="0"/>
          <w:sz w:val="24"/>
        </w:rPr>
        <w:t>TSP问题的求解。</w:t>
      </w:r>
    </w:p>
    <w:p w14:paraId="44D7261E">
      <w:pPr>
        <w:spacing w:before="0" w:after="0" w:line="360" w:lineRule="auto"/>
        <w:jc w:val="left"/>
        <w:outlineLvl w:val="2"/>
        <w:rPr>
          <w:rFonts w:ascii="Times New Roman" w:hAnsi="Times New Roman"/>
          <w:b w:val="0"/>
          <w:bCs/>
          <w:sz w:val="24"/>
        </w:rPr>
      </w:pPr>
      <w:bookmarkStart w:id="65" w:name="_Toc23677"/>
      <w:r>
        <w:rPr>
          <w:rFonts w:ascii="Times New Roman" w:hAnsi="Times New Roman" w:eastAsia="宋体" w:cs="宋体"/>
          <w:b w:val="0"/>
          <w:bCs/>
          <w:sz w:val="24"/>
        </w:rPr>
        <w:t>（3）基础服务层</w:t>
      </w:r>
      <w:bookmarkEnd w:id="65"/>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w:t>
      </w:r>
      <w:r>
        <w:rPr>
          <w:rFonts w:hint="eastAsia" w:ascii="Times New Roman" w:hAnsi="Times New Roman" w:cs="宋体"/>
          <w:b w:val="0"/>
          <w:sz w:val="24"/>
          <w:lang w:val="en-US" w:eastAsia="zh-CN"/>
        </w:rPr>
        <w:t>了</w:t>
      </w:r>
      <w:r>
        <w:rPr>
          <w:rFonts w:ascii="Times New Roman" w:hAnsi="Times New Roman" w:eastAsia="宋体" w:cs="宋体"/>
          <w:b w:val="0"/>
          <w:sz w:val="24"/>
        </w:rPr>
        <w:t>城市生成、距离计算、信息素管理和结果导出。该层</w:t>
      </w:r>
      <w:r>
        <w:rPr>
          <w:rFonts w:hint="eastAsia" w:ascii="Times New Roman" w:hAnsi="Times New Roman" w:cs="宋体"/>
          <w:b w:val="0"/>
          <w:sz w:val="24"/>
          <w:lang w:val="en-US" w:eastAsia="zh-CN"/>
        </w:rPr>
        <w:t>主要</w:t>
      </w:r>
      <w:r>
        <w:rPr>
          <w:rFonts w:ascii="Times New Roman" w:hAnsi="Times New Roman" w:eastAsia="宋体" w:cs="宋体"/>
          <w:b w:val="0"/>
          <w:sz w:val="24"/>
        </w:rPr>
        <w:t>为</w:t>
      </w:r>
      <w:r>
        <w:rPr>
          <w:rFonts w:hint="eastAsia" w:ascii="Times New Roman" w:hAnsi="Times New Roman" w:cs="宋体"/>
          <w:b w:val="0"/>
          <w:sz w:val="24"/>
          <w:lang w:val="en-US" w:eastAsia="zh-CN"/>
        </w:rPr>
        <w:t>了</w:t>
      </w:r>
      <w:r>
        <w:rPr>
          <w:rFonts w:ascii="Times New Roman" w:hAnsi="Times New Roman" w:eastAsia="宋体" w:cs="宋体"/>
          <w:b w:val="0"/>
          <w:sz w:val="24"/>
        </w:rPr>
        <w:t>算法核心层提供必要的数据和</w:t>
      </w:r>
      <w:r>
        <w:rPr>
          <w:rFonts w:hint="eastAsia" w:ascii="Times New Roman" w:hAnsi="Times New Roman" w:cs="宋体"/>
          <w:b w:val="0"/>
          <w:sz w:val="24"/>
          <w:lang w:val="en-US" w:eastAsia="zh-CN"/>
        </w:rPr>
        <w:t>相关</w:t>
      </w:r>
      <w:r>
        <w:rPr>
          <w:rFonts w:ascii="Times New Roman" w:hAnsi="Times New Roman" w:eastAsia="宋体" w:cs="宋体"/>
          <w:b w:val="0"/>
          <w:sz w:val="24"/>
        </w:rPr>
        <w:t>服务。</w:t>
      </w:r>
    </w:p>
    <w:p w14:paraId="6D679916">
      <w:pPr>
        <w:spacing w:before="120" w:after="120" w:line="360" w:lineRule="auto"/>
        <w:jc w:val="left"/>
        <w:outlineLvl w:val="1"/>
        <w:rPr>
          <w:rFonts w:ascii="黑体" w:hAnsi="黑体" w:eastAsia="黑体" w:cs="黑体"/>
          <w:b w:val="0"/>
          <w:bCs/>
          <w:sz w:val="24"/>
          <w:szCs w:val="24"/>
        </w:rPr>
      </w:pPr>
      <w:bookmarkStart w:id="66" w:name="_Toc16841"/>
      <w:r>
        <w:rPr>
          <w:rFonts w:ascii="黑体" w:hAnsi="黑体" w:eastAsia="黑体" w:cs="黑体"/>
          <w:b w:val="0"/>
          <w:bCs/>
          <w:sz w:val="24"/>
          <w:szCs w:val="24"/>
        </w:rPr>
        <w:t>3.3 算法设计</w:t>
      </w:r>
      <w:bookmarkEnd w:id="66"/>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67" w:name="_Toc16069"/>
      <w:r>
        <w:rPr>
          <w:rFonts w:hint="eastAsia" w:ascii="黑体" w:hAnsi="黑体" w:eastAsia="黑体" w:cs="黑体"/>
          <w:b w:val="0"/>
          <w:bCs/>
          <w:sz w:val="24"/>
          <w:szCs w:val="24"/>
        </w:rPr>
        <w:t xml:space="preserve">3.3.1 </w:t>
      </w:r>
      <w:r>
        <w:rPr>
          <w:rFonts w:hint="eastAsia" w:ascii="黑体" w:hAnsi="黑体" w:eastAsia="黑体" w:cs="黑体"/>
          <w:b w:val="0"/>
          <w:bCs/>
          <w:sz w:val="24"/>
          <w:szCs w:val="24"/>
          <w:lang w:val="en-US" w:eastAsia="zh-CN"/>
        </w:rPr>
        <w:t>传统</w:t>
      </w:r>
      <w:r>
        <w:rPr>
          <w:rFonts w:hint="eastAsia" w:ascii="黑体" w:hAnsi="黑体" w:eastAsia="黑体" w:cs="黑体"/>
          <w:b w:val="0"/>
          <w:bCs/>
          <w:sz w:val="24"/>
          <w:szCs w:val="24"/>
        </w:rPr>
        <w:t>蚁群算法流程</w:t>
      </w:r>
      <w:bookmarkEnd w:id="67"/>
    </w:p>
    <w:p w14:paraId="37D6195C">
      <w:pPr>
        <w:spacing w:before="120" w:after="120" w:line="360" w:lineRule="auto"/>
        <w:ind w:firstLine="480" w:firstLineChars="200"/>
        <w:jc w:val="both"/>
        <w:rPr>
          <w:rFonts w:hint="eastAsia" w:ascii="宋体" w:hAnsi="宋体" w:eastAsia="宋体" w:cs="宋体"/>
          <w:b w:val="0"/>
          <w:sz w:val="24"/>
        </w:rPr>
      </w:pPr>
      <w:r>
        <w:rPr>
          <w:rFonts w:hint="eastAsia" w:cs="宋体"/>
          <w:b w:val="0"/>
          <w:sz w:val="24"/>
          <w:lang w:val="en-US" w:eastAsia="zh-CN"/>
        </w:rPr>
        <w:t>传统</w:t>
      </w:r>
      <w:r>
        <w:rPr>
          <w:rFonts w:hint="eastAsia" w:ascii="宋体" w:hAnsi="宋体" w:eastAsia="宋体" w:cs="宋体"/>
          <w:b w:val="0"/>
          <w:sz w:val="24"/>
        </w:rPr>
        <w:t>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default" w:eastAsia="宋体"/>
          <w:lang w:val="en-US" w:eastAsia="zh-CN"/>
        </w:rPr>
        <w:drawing>
          <wp:inline distT="0" distB="0" distL="114300" distR="114300">
            <wp:extent cx="2964815" cy="3599815"/>
            <wp:effectExtent l="0" t="0" r="6985" b="12065"/>
            <wp:docPr id="3" name="图片 3" descr="thesis_basic_aco_flow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sis_basic_aco_flow_optimized"/>
                    <pic:cNvPicPr>
                      <a:picLocks noChangeAspect="1"/>
                    </pic:cNvPicPr>
                  </pic:nvPicPr>
                  <pic:blipFill>
                    <a:blip r:embed="rId17"/>
                    <a:stretch>
                      <a:fillRect/>
                    </a:stretch>
                  </pic:blipFill>
                  <pic:spPr>
                    <a:xfrm>
                      <a:off x="0" y="0"/>
                      <a:ext cx="2964815" cy="3599815"/>
                    </a:xfrm>
                    <a:prstGeom prst="rect">
                      <a:avLst/>
                    </a:prstGeom>
                  </pic:spPr>
                </pic:pic>
              </a:graphicData>
            </a:graphic>
          </wp:inline>
        </w:drawing>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传统蚁群算法流程图</w:t>
      </w:r>
    </w:p>
    <w:p w14:paraId="782CEB21">
      <w:pPr>
        <w:spacing w:before="120" w:after="120" w:line="360" w:lineRule="auto"/>
        <w:jc w:val="left"/>
        <w:outlineLvl w:val="2"/>
      </w:pPr>
      <w:bookmarkStart w:id="68" w:name="_Toc32738"/>
      <w:r>
        <w:rPr>
          <w:rFonts w:ascii="黑体" w:hAnsi="黑体" w:eastAsia="黑体" w:cs="黑体"/>
          <w:b w:val="0"/>
          <w:bCs/>
          <w:sz w:val="24"/>
          <w:szCs w:val="24"/>
        </w:rPr>
        <w:t>3.3.2 自适应参数调整策略</w:t>
      </w:r>
      <w:bookmarkEnd w:id="68"/>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在搜索初期，采用较小的α值和较大的β值，鼓励算法进行探索，避免过早收敛</w:t>
      </w:r>
    </w:p>
    <w:p w14:paraId="4C9E979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t为当前迭代次数</w:t>
      </w:r>
    </w:p>
    <w:p w14:paraId="12FCC241">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T为最大迭代次数</w:t>
      </w:r>
    </w:p>
    <w:p w14:paraId="4A5AD807">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α_min=0.5、α_max=2.5为信息素因子的范围</w:t>
      </w:r>
    </w:p>
    <w:p w14:paraId="2BDCB26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α从0.5线性增长到2.5：搜索初期注重探索，后期侧重利用</w:t>
      </w:r>
    </w:p>
    <w:p w14:paraId="0900204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69" w:name="_Toc6220"/>
      <w:r>
        <w:rPr>
          <w:rFonts w:ascii="黑体" w:hAnsi="黑体" w:eastAsia="黑体" w:cs="黑体"/>
          <w:b w:val="0"/>
          <w:bCs/>
          <w:sz w:val="24"/>
          <w:szCs w:val="24"/>
        </w:rPr>
        <w:t>3.3.3 遗传算法增强策略</w:t>
      </w:r>
      <w:bookmarkEnd w:id="69"/>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70" w:name="_Toc28672"/>
      <w:r>
        <w:rPr>
          <w:rFonts w:ascii="黑体" w:hAnsi="黑体" w:eastAsia="黑体" w:cs="黑体"/>
          <w:b w:val="0"/>
          <w:bCs/>
          <w:sz w:val="24"/>
          <w:szCs w:val="24"/>
        </w:rPr>
        <w:t>3.3.4 2-opt局部搜索策略</w:t>
      </w:r>
      <w:bookmarkEnd w:id="70"/>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rPr>
          <w:rFonts w:hint="default" w:eastAsia="宋体"/>
          <w:lang w:val="en-US" w:eastAsia="zh-CN"/>
        </w:rPr>
        <w:drawing>
          <wp:inline distT="0" distB="0" distL="114300" distR="114300">
            <wp:extent cx="2652395" cy="3599815"/>
            <wp:effectExtent l="0" t="0" r="14605" b="12065"/>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20"/>
                    <a:stretch>
                      <a:fillRect/>
                    </a:stretch>
                  </pic:blipFill>
                  <pic:spPr>
                    <a:xfrm>
                      <a:off x="0" y="0"/>
                      <a:ext cx="2652395" cy="3599815"/>
                    </a:xfrm>
                    <a:prstGeom prst="rect">
                      <a:avLst/>
                    </a:prstGeom>
                  </pic:spPr>
                </pic:pic>
              </a:graphicData>
            </a:graphic>
          </wp:inline>
        </w:drawing>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能够有效消除路径交叉</w:t>
      </w:r>
    </w:p>
    <w:p w14:paraId="0F83384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时间复杂度为O(n²)</w:t>
      </w:r>
    </w:p>
    <w:p w14:paraId="2235923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71" w:name="_Toc10621"/>
      <w:r>
        <w:rPr>
          <w:rFonts w:ascii="黑体" w:hAnsi="黑体" w:eastAsia="黑体" w:cs="黑体"/>
          <w:b w:val="0"/>
          <w:bCs/>
          <w:sz w:val="24"/>
          <w:szCs w:val="24"/>
        </w:rPr>
        <w:t>3.4 数据结构设计</w:t>
      </w:r>
      <w:bookmarkEnd w:id="71"/>
    </w:p>
    <w:p w14:paraId="56601337">
      <w:pPr>
        <w:spacing w:before="120" w:after="120" w:line="360" w:lineRule="auto"/>
        <w:jc w:val="left"/>
        <w:outlineLvl w:val="2"/>
        <w:rPr>
          <w:rFonts w:ascii="黑体" w:hAnsi="黑体" w:eastAsia="黑体" w:cs="黑体"/>
          <w:b w:val="0"/>
          <w:bCs/>
          <w:sz w:val="24"/>
          <w:szCs w:val="24"/>
        </w:rPr>
      </w:pPr>
      <w:bookmarkStart w:id="72" w:name="_Toc4328"/>
      <w:r>
        <w:rPr>
          <w:rFonts w:ascii="黑体" w:hAnsi="黑体" w:eastAsia="黑体" w:cs="黑体"/>
          <w:b w:val="0"/>
          <w:bCs/>
          <w:sz w:val="24"/>
          <w:szCs w:val="24"/>
        </w:rPr>
        <w:t>3.4.1 城市数据结构</w:t>
      </w:r>
      <w:bookmarkEnd w:id="72"/>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73" w:name="_Toc24046"/>
      <w:r>
        <w:rPr>
          <w:rFonts w:ascii="黑体" w:hAnsi="黑体" w:eastAsia="黑体" w:cs="黑体"/>
          <w:b w:val="0"/>
          <w:bCs/>
          <w:sz w:val="24"/>
          <w:szCs w:val="24"/>
        </w:rPr>
        <w:t>3.4.2 算法结果数据结构</w:t>
      </w:r>
      <w:bookmarkEnd w:id="73"/>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74" w:name="_Toc28728"/>
      <w:r>
        <w:rPr>
          <w:rFonts w:ascii="黑体" w:hAnsi="黑体" w:eastAsia="黑体" w:cs="黑体"/>
          <w:b w:val="0"/>
          <w:bCs/>
          <w:sz w:val="24"/>
          <w:szCs w:val="24"/>
        </w:rPr>
        <w:t>3.4.3 优化策略枚举</w:t>
      </w:r>
      <w:bookmarkEnd w:id="74"/>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xml:space="preserve"># </w:t>
      </w:r>
      <w:r>
        <w:rPr>
          <w:rFonts w:hint="eastAsia" w:ascii="Times New Roman" w:hAnsi="Times New Roman" w:cs="宋体"/>
          <w:b w:val="0"/>
          <w:sz w:val="24"/>
          <w:szCs w:val="24"/>
          <w:lang w:val="en-US" w:eastAsia="zh-CN"/>
        </w:rPr>
        <w:t>传统</w:t>
      </w:r>
      <w:r>
        <w:rPr>
          <w:rFonts w:hint="default" w:ascii="Times New Roman" w:hAnsi="Times New Roman" w:eastAsia="宋体" w:cs="宋体"/>
          <w:b w:val="0"/>
          <w:sz w:val="24"/>
          <w:szCs w:val="24"/>
        </w:rPr>
        <w:t>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75" w:name="_Toc953"/>
      <w:r>
        <w:rPr>
          <w:rFonts w:ascii="黑体" w:hAnsi="黑体" w:eastAsia="黑体" w:cs="黑体"/>
          <w:b w:val="0"/>
          <w:bCs/>
          <w:sz w:val="24"/>
          <w:szCs w:val="24"/>
        </w:rPr>
        <w:t>3.4.4 配置常量</w:t>
      </w:r>
      <w:bookmarkEnd w:id="75"/>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074D7DA">
      <w:pPr>
        <w:spacing w:before="120" w:after="120" w:line="360" w:lineRule="auto"/>
        <w:jc w:val="left"/>
        <w:outlineLvl w:val="1"/>
        <w:rPr>
          <w:rFonts w:ascii="黑体" w:hAnsi="黑体" w:eastAsia="黑体" w:cs="黑体"/>
          <w:b w:val="0"/>
          <w:bCs/>
          <w:sz w:val="24"/>
          <w:szCs w:val="24"/>
        </w:rPr>
      </w:pPr>
      <w:bookmarkStart w:id="76" w:name="_Toc1737"/>
      <w:r>
        <w:rPr>
          <w:rFonts w:ascii="黑体" w:hAnsi="黑体" w:eastAsia="黑体" w:cs="黑体"/>
          <w:b w:val="0"/>
          <w:bCs/>
          <w:sz w:val="24"/>
          <w:szCs w:val="24"/>
        </w:rPr>
        <w:t>3.5 本章小结</w:t>
      </w:r>
      <w:bookmarkEnd w:id="76"/>
    </w:p>
    <w:p w14:paraId="2C71CA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蚁群算法及各优化策略的设计流程，并定义了城市、算法结果和优化策略等核心数据结构。上述设计为后续系统实现提供了清晰的结构依据和接口约束。</w:t>
      </w:r>
    </w:p>
    <w:p w14:paraId="3CCA1B9D">
      <w:pPr>
        <w:rPr>
          <w:rFonts w:ascii="Times New Roman" w:hAnsi="Times New Roman" w:eastAsia="宋体" w:cs="宋体"/>
          <w:b w:val="0"/>
          <w:sz w:val="24"/>
        </w:rPr>
      </w:pPr>
      <w:r>
        <w:rPr>
          <w:rFonts w:ascii="Times New Roman" w:hAnsi="Times New Roman" w:eastAsia="宋体" w:cs="宋体"/>
          <w:b w:val="0"/>
          <w:sz w:val="24"/>
        </w:rPr>
        <w:br w:type="page"/>
      </w:r>
    </w:p>
    <w:p w14:paraId="036042B1">
      <w:pPr>
        <w:spacing w:before="240" w:after="120" w:line="360" w:lineRule="auto"/>
        <w:jc w:val="center"/>
        <w:outlineLvl w:val="0"/>
        <w:rPr>
          <w:sz w:val="30"/>
          <w:szCs w:val="30"/>
        </w:rPr>
      </w:pPr>
      <w:bookmarkStart w:id="77" w:name="_Toc11986"/>
      <w:r>
        <w:rPr>
          <w:rFonts w:ascii="黑体" w:hAnsi="黑体" w:eastAsia="黑体" w:cs="黑体"/>
          <w:b/>
          <w:sz w:val="30"/>
          <w:szCs w:val="30"/>
        </w:rPr>
        <w:t>第四章 系统实现</w:t>
      </w:r>
      <w:bookmarkEnd w:id="77"/>
    </w:p>
    <w:p w14:paraId="07E3BF0E">
      <w:pPr>
        <w:spacing w:before="120" w:after="120" w:line="360" w:lineRule="auto"/>
        <w:jc w:val="left"/>
        <w:outlineLvl w:val="1"/>
        <w:rPr>
          <w:rFonts w:ascii="黑体" w:hAnsi="黑体" w:eastAsia="黑体" w:cs="黑体"/>
          <w:b w:val="0"/>
          <w:bCs/>
          <w:sz w:val="24"/>
          <w:szCs w:val="24"/>
        </w:rPr>
      </w:pPr>
      <w:bookmarkStart w:id="78" w:name="_Toc9527"/>
      <w:r>
        <w:rPr>
          <w:rFonts w:ascii="黑体" w:hAnsi="黑体" w:eastAsia="黑体" w:cs="黑体"/>
          <w:b w:val="0"/>
          <w:bCs/>
          <w:sz w:val="24"/>
          <w:szCs w:val="24"/>
        </w:rPr>
        <w:t>4.1 开发环境搭建</w:t>
      </w:r>
      <w:bookmarkEnd w:id="78"/>
    </w:p>
    <w:p w14:paraId="0E708BF5">
      <w:pPr>
        <w:spacing w:before="120" w:after="120" w:line="360" w:lineRule="auto"/>
        <w:jc w:val="left"/>
        <w:outlineLvl w:val="2"/>
        <w:rPr>
          <w:rFonts w:ascii="黑体" w:hAnsi="黑体" w:eastAsia="黑体" w:cs="黑体"/>
          <w:b w:val="0"/>
          <w:bCs/>
          <w:sz w:val="24"/>
          <w:szCs w:val="24"/>
        </w:rPr>
      </w:pPr>
      <w:bookmarkStart w:id="79" w:name="_Toc12282"/>
      <w:r>
        <w:rPr>
          <w:rFonts w:ascii="黑体" w:hAnsi="黑体" w:eastAsia="黑体" w:cs="黑体"/>
          <w:b w:val="0"/>
          <w:bCs/>
          <w:sz w:val="24"/>
          <w:szCs w:val="24"/>
        </w:rPr>
        <w:t>4.1.1 Python环境配置</w:t>
      </w:r>
      <w:bookmarkEnd w:id="79"/>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80" w:name="_Toc22924"/>
      <w:r>
        <w:rPr>
          <w:rFonts w:ascii="黑体" w:hAnsi="黑体" w:eastAsia="黑体" w:cs="黑体"/>
          <w:b w:val="0"/>
          <w:bCs/>
          <w:sz w:val="24"/>
          <w:szCs w:val="24"/>
        </w:rPr>
        <w:t>4.1.2 依赖库安装</w:t>
      </w:r>
      <w:bookmarkEnd w:id="80"/>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81" w:name="_Toc1073"/>
      <w:r>
        <w:rPr>
          <w:rFonts w:ascii="黑体" w:hAnsi="黑体" w:eastAsia="黑体" w:cs="黑体"/>
          <w:b w:val="0"/>
          <w:bCs/>
          <w:sz w:val="24"/>
          <w:szCs w:val="24"/>
        </w:rPr>
        <w:t>4.2 核心模块实现</w:t>
      </w:r>
      <w:bookmarkEnd w:id="81"/>
    </w:p>
    <w:p w14:paraId="115C97D5">
      <w:pPr>
        <w:spacing w:before="120" w:after="120" w:line="360" w:lineRule="auto"/>
        <w:jc w:val="left"/>
        <w:outlineLvl w:val="2"/>
        <w:rPr>
          <w:rFonts w:ascii="黑体" w:hAnsi="黑体" w:eastAsia="黑体" w:cs="黑体"/>
          <w:b w:val="0"/>
          <w:bCs/>
          <w:sz w:val="24"/>
          <w:szCs w:val="24"/>
        </w:rPr>
      </w:pPr>
      <w:bookmarkStart w:id="82" w:name="_Toc16228"/>
      <w:r>
        <w:rPr>
          <w:rFonts w:ascii="黑体" w:hAnsi="黑体" w:eastAsia="黑体" w:cs="黑体"/>
          <w:b w:val="0"/>
          <w:bCs/>
          <w:sz w:val="24"/>
          <w:szCs w:val="24"/>
        </w:rPr>
        <w:t>4.2.1 城市生成器实现</w:t>
      </w:r>
      <w:bookmarkEnd w:id="82"/>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使用NumPy的uniform函数生成均匀分布的随机坐标</w:t>
      </w:r>
    </w:p>
    <w:p w14:paraId="1461D42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城市编号从0开始递增</w:t>
      </w:r>
    </w:p>
    <w:p w14:paraId="25D84B9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83" w:name="_Toc2264"/>
      <w:r>
        <w:rPr>
          <w:rFonts w:ascii="黑体" w:hAnsi="黑体" w:eastAsia="黑体" w:cs="黑体"/>
          <w:b w:val="0"/>
          <w:bCs/>
          <w:sz w:val="24"/>
          <w:szCs w:val="24"/>
        </w:rPr>
        <w:t>4.2.2 距离计算器实现</w:t>
      </w:r>
      <w:bookmarkEnd w:id="83"/>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使用对称矩阵存储距离信息，利用距离的对称性减少计算量</w:t>
      </w:r>
    </w:p>
    <w:p w14:paraId="36270ED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预计算距离矩阵，避免重复计算</w:t>
      </w:r>
    </w:p>
    <w:p w14:paraId="1315A75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84" w:name="_Toc30208"/>
      <w:r>
        <w:rPr>
          <w:rFonts w:ascii="黑体" w:hAnsi="黑体" w:eastAsia="黑体" w:cs="黑体"/>
          <w:b w:val="0"/>
          <w:bCs/>
          <w:sz w:val="24"/>
          <w:szCs w:val="24"/>
        </w:rPr>
        <w:t>4.2.3 信息素管理器实现</w:t>
      </w:r>
      <w:bookmarkEnd w:id="84"/>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初始信息素浓度设为较小的常数（0.1）</w:t>
      </w:r>
    </w:p>
    <w:p w14:paraId="610003C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挥发操作采用批量更新方式，提高效率</w:t>
      </w:r>
    </w:p>
    <w:p w14:paraId="0B21611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85" w:name="_Toc25070"/>
      <w:r>
        <w:rPr>
          <w:rFonts w:ascii="黑体" w:hAnsi="黑体" w:eastAsia="黑体" w:cs="黑体"/>
          <w:b w:val="0"/>
          <w:bCs/>
          <w:sz w:val="24"/>
          <w:szCs w:val="24"/>
        </w:rPr>
        <w:t>4.2.4 蚂蚁类实现</w:t>
      </w:r>
      <w:bookmarkEnd w:id="85"/>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使用visited数组记录已访问的城市</w:t>
      </w:r>
    </w:p>
    <w:p w14:paraId="5EFF5713">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路径构建采用轮盘赌选择策略</w:t>
      </w:r>
    </w:p>
    <w:p w14:paraId="596CBA3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路径起始城市随机选择</w:t>
      </w:r>
    </w:p>
    <w:p w14:paraId="40B7CFFA">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86" w:name="_Toc5154"/>
      <w:r>
        <w:rPr>
          <w:rFonts w:ascii="黑体" w:hAnsi="黑体" w:eastAsia="黑体" w:cs="黑体"/>
          <w:b w:val="0"/>
          <w:bCs/>
          <w:sz w:val="24"/>
          <w:szCs w:val="24"/>
        </w:rPr>
        <w:t>4.2.5 蚁群优化器实现</w:t>
      </w:r>
      <w:bookmarkEnd w:id="86"/>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协调距离计算、信息素管理和蚂蚁寻路等组件</w:t>
      </w:r>
    </w:p>
    <w:p w14:paraId="5D5AE3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记录每轮迭代的最优解</w:t>
      </w:r>
    </w:p>
    <w:p w14:paraId="0DC93ED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87" w:name="_Toc11007"/>
      <w:r>
        <w:rPr>
          <w:rFonts w:ascii="黑体" w:hAnsi="黑体" w:eastAsia="黑体" w:cs="黑体"/>
          <w:b w:val="0"/>
          <w:bCs/>
          <w:sz w:val="24"/>
          <w:szCs w:val="24"/>
        </w:rPr>
        <w:t>4.3 优化策略实现</w:t>
      </w:r>
      <w:bookmarkEnd w:id="87"/>
    </w:p>
    <w:p w14:paraId="5CE2CDCF">
      <w:pPr>
        <w:spacing w:before="120" w:after="120" w:line="360" w:lineRule="auto"/>
        <w:jc w:val="left"/>
        <w:outlineLvl w:val="2"/>
        <w:rPr>
          <w:rFonts w:ascii="黑体" w:hAnsi="黑体" w:eastAsia="黑体" w:cs="黑体"/>
          <w:b w:val="0"/>
          <w:bCs/>
          <w:sz w:val="24"/>
          <w:szCs w:val="24"/>
        </w:rPr>
      </w:pPr>
      <w:bookmarkStart w:id="88" w:name="_Toc28589"/>
      <w:r>
        <w:rPr>
          <w:rFonts w:ascii="黑体" w:hAnsi="黑体" w:eastAsia="黑体" w:cs="黑体"/>
          <w:b w:val="0"/>
          <w:bCs/>
          <w:sz w:val="24"/>
          <w:szCs w:val="24"/>
        </w:rPr>
        <w:t>4.3.1 自适应参数调整实现</w:t>
      </w:r>
      <w:bookmarkEnd w:id="88"/>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α从最小值线性增长到最大值</w:t>
      </w:r>
    </w:p>
    <w:p w14:paraId="2C67F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β从最大值线性减小到最小值</w:t>
      </w:r>
    </w:p>
    <w:p w14:paraId="33B3A2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89" w:name="_Toc4289"/>
      <w:r>
        <w:rPr>
          <w:rFonts w:ascii="黑体" w:hAnsi="黑体" w:eastAsia="黑体" w:cs="黑体"/>
          <w:b w:val="0"/>
          <w:bCs/>
          <w:sz w:val="24"/>
          <w:szCs w:val="24"/>
        </w:rPr>
        <w:t>4.3.2 遗传算法算子实现</w:t>
      </w:r>
      <w:bookmarkEnd w:id="89"/>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锦标赛选择维持选择压力</w:t>
      </w:r>
    </w:p>
    <w:p w14:paraId="4C87D94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OX交叉保持父代路径片段</w:t>
      </w:r>
    </w:p>
    <w:p w14:paraId="6021418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90" w:name="_Toc32604"/>
      <w:r>
        <w:rPr>
          <w:rFonts w:ascii="黑体" w:hAnsi="黑体" w:eastAsia="黑体" w:cs="黑体"/>
          <w:b w:val="0"/>
          <w:bCs/>
          <w:sz w:val="24"/>
          <w:szCs w:val="24"/>
        </w:rPr>
        <w:t>4.3.3 2-opt优化器实现</w:t>
      </w:r>
      <w:bookmarkEnd w:id="90"/>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采用双层循环遍历所有不相邻边对</w:t>
      </w:r>
    </w:p>
    <w:p w14:paraId="2762AF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使用距离变化量判断是否执行反转</w:t>
      </w:r>
    </w:p>
    <w:p w14:paraId="51607D8B">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91" w:name="_Toc8312"/>
      <w:r>
        <w:rPr>
          <w:rFonts w:ascii="黑体" w:hAnsi="黑体" w:eastAsia="黑体" w:cs="黑体"/>
          <w:b w:val="0"/>
          <w:bCs/>
          <w:sz w:val="24"/>
          <w:szCs w:val="24"/>
        </w:rPr>
        <w:t>4.4 可视化界面实现</w:t>
      </w:r>
      <w:bookmarkEnd w:id="91"/>
    </w:p>
    <w:p w14:paraId="67026DF5">
      <w:pPr>
        <w:spacing w:before="120" w:after="120" w:line="360" w:lineRule="auto"/>
        <w:jc w:val="left"/>
        <w:outlineLvl w:val="2"/>
        <w:rPr>
          <w:rFonts w:ascii="黑体" w:hAnsi="黑体" w:eastAsia="黑体" w:cs="黑体"/>
          <w:b w:val="0"/>
          <w:bCs/>
          <w:sz w:val="24"/>
          <w:szCs w:val="24"/>
        </w:rPr>
      </w:pPr>
      <w:bookmarkStart w:id="92" w:name="_Toc3850"/>
      <w:r>
        <w:rPr>
          <w:rFonts w:ascii="黑体" w:hAnsi="黑体" w:eastAsia="黑体" w:cs="黑体"/>
          <w:b w:val="0"/>
          <w:bCs/>
          <w:sz w:val="24"/>
          <w:szCs w:val="24"/>
        </w:rPr>
        <w:t>4.4.1 PyQt5界面框架</w:t>
      </w:r>
      <w:bookmarkEnd w:id="92"/>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93" w:name="_Toc17300"/>
      <w:r>
        <w:rPr>
          <w:rFonts w:ascii="黑体" w:hAnsi="黑体" w:eastAsia="黑体" w:cs="黑体"/>
          <w:b w:val="0"/>
          <w:bCs/>
          <w:sz w:val="24"/>
          <w:szCs w:val="24"/>
        </w:rPr>
        <w:t>4.4.2 实时路径显示</w:t>
      </w:r>
      <w:bookmarkEnd w:id="93"/>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94" w:name="_Toc865"/>
      <w:r>
        <w:rPr>
          <w:rFonts w:ascii="黑体" w:hAnsi="黑体" w:eastAsia="黑体" w:cs="黑体"/>
          <w:b w:val="0"/>
          <w:bCs/>
          <w:sz w:val="24"/>
          <w:szCs w:val="24"/>
        </w:rPr>
        <w:t>4.4.3 收敛曲线绘制</w:t>
      </w:r>
      <w:bookmarkEnd w:id="94"/>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95" w:name="_Toc20778"/>
      <w:r>
        <w:rPr>
          <w:rFonts w:ascii="黑体" w:hAnsi="黑体" w:eastAsia="黑体" w:cs="黑体"/>
          <w:b w:val="0"/>
          <w:bCs/>
          <w:sz w:val="24"/>
          <w:szCs w:val="24"/>
        </w:rPr>
        <w:t>4.4.4 参数控制面板</w:t>
      </w:r>
      <w:bookmarkEnd w:id="95"/>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96" w:name="_Toc4081"/>
      <w:r>
        <w:rPr>
          <w:rFonts w:ascii="黑体" w:hAnsi="黑体" w:eastAsia="黑体" w:cs="黑体"/>
          <w:b w:val="0"/>
          <w:bCs/>
          <w:sz w:val="24"/>
          <w:szCs w:val="24"/>
        </w:rPr>
        <w:t>4.5 辅助功能实现</w:t>
      </w:r>
      <w:bookmarkEnd w:id="96"/>
    </w:p>
    <w:p w14:paraId="72E64AD3">
      <w:pPr>
        <w:spacing w:before="120" w:after="120" w:line="360" w:lineRule="auto"/>
        <w:jc w:val="left"/>
        <w:outlineLvl w:val="2"/>
        <w:rPr>
          <w:rFonts w:ascii="黑体" w:hAnsi="黑体" w:eastAsia="黑体" w:cs="黑体"/>
          <w:b w:val="0"/>
          <w:bCs/>
          <w:sz w:val="24"/>
          <w:szCs w:val="24"/>
        </w:rPr>
      </w:pPr>
      <w:bookmarkStart w:id="97" w:name="_Toc11309"/>
      <w:r>
        <w:rPr>
          <w:rFonts w:ascii="黑体" w:hAnsi="黑体" w:eastAsia="黑体" w:cs="黑体"/>
          <w:b w:val="0"/>
          <w:bCs/>
          <w:sz w:val="24"/>
          <w:szCs w:val="24"/>
        </w:rPr>
        <w:t>4.5.1 结果导出功能</w:t>
      </w:r>
      <w:bookmarkEnd w:id="97"/>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98" w:name="_Toc6899"/>
      <w:r>
        <w:rPr>
          <w:rFonts w:ascii="黑体" w:hAnsi="黑体" w:eastAsia="黑体" w:cs="黑体"/>
          <w:b w:val="0"/>
          <w:bCs/>
          <w:sz w:val="24"/>
          <w:szCs w:val="24"/>
        </w:rPr>
        <w:t>4.5.2 算法对比功能</w:t>
      </w:r>
      <w:bookmarkEnd w:id="98"/>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w:t>
      </w:r>
      <w:r>
        <w:rPr>
          <w:rFonts w:hint="eastAsia" w:ascii="Times New Roman" w:hAnsi="Times New Roman" w:cs="宋体"/>
          <w:sz w:val="24"/>
          <w:szCs w:val="24"/>
          <w:lang w:eastAsia="zh-CN"/>
        </w:rPr>
        <w:t xml:space="preserve"> 传统</w:t>
      </w:r>
      <w:r>
        <w:rPr>
          <w:rFonts w:hint="eastAsia" w:ascii="Times New Roman" w:hAnsi="Times New Roman" w:eastAsia="宋体" w:cs="宋体"/>
          <w:sz w:val="24"/>
          <w:szCs w:val="24"/>
        </w:rPr>
        <w:t>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99" w:name="_Toc23712"/>
      <w:r>
        <w:rPr>
          <w:rFonts w:ascii="黑体" w:hAnsi="黑体" w:eastAsia="黑体" w:cs="黑体"/>
          <w:b w:val="0"/>
          <w:bCs/>
          <w:sz w:val="24"/>
          <w:szCs w:val="24"/>
        </w:rPr>
        <w:t>4.5.3 性能分析模块</w:t>
      </w:r>
      <w:bookmarkEnd w:id="99"/>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24CAC813">
      <w:pPr>
        <w:spacing w:before="120" w:after="120" w:line="360" w:lineRule="auto"/>
        <w:jc w:val="left"/>
        <w:outlineLvl w:val="1"/>
        <w:rPr>
          <w:rFonts w:ascii="黑体" w:hAnsi="黑体" w:eastAsia="黑体" w:cs="黑体"/>
          <w:b w:val="0"/>
          <w:bCs/>
          <w:sz w:val="24"/>
          <w:szCs w:val="24"/>
        </w:rPr>
      </w:pPr>
      <w:bookmarkStart w:id="100" w:name="_Toc9295"/>
      <w:r>
        <w:rPr>
          <w:rFonts w:ascii="黑体" w:hAnsi="黑体" w:eastAsia="黑体" w:cs="黑体"/>
          <w:b w:val="0"/>
          <w:bCs/>
          <w:sz w:val="24"/>
          <w:szCs w:val="24"/>
        </w:rPr>
        <w:t>4.6 本章小结</w:t>
      </w:r>
      <w:bookmarkEnd w:id="100"/>
    </w:p>
    <w:p w14:paraId="04C5DFF1">
      <w:pPr>
        <w:spacing w:before="0" w:after="0" w:line="360" w:lineRule="auto"/>
        <w:ind w:firstLine="480" w:firstLineChars="200"/>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353F827C">
      <w:pPr>
        <w:rPr>
          <w:rFonts w:ascii="黑体" w:hAnsi="黑体" w:eastAsia="黑体" w:cs="黑体"/>
          <w:b/>
          <w:sz w:val="30"/>
          <w:szCs w:val="30"/>
        </w:rPr>
      </w:pPr>
      <w:bookmarkStart w:id="101" w:name="_Toc17166"/>
      <w:r>
        <w:rPr>
          <w:rFonts w:ascii="黑体" w:hAnsi="黑体" w:eastAsia="黑体" w:cs="黑体"/>
          <w:b/>
          <w:sz w:val="30"/>
          <w:szCs w:val="30"/>
        </w:rPr>
        <w:br w:type="page"/>
      </w:r>
    </w:p>
    <w:p w14:paraId="7EB68EEB">
      <w:pPr>
        <w:spacing w:before="240" w:after="120" w:line="360" w:lineRule="auto"/>
        <w:jc w:val="center"/>
        <w:outlineLvl w:val="0"/>
        <w:rPr>
          <w:sz w:val="30"/>
          <w:szCs w:val="30"/>
        </w:rPr>
      </w:pPr>
      <w:r>
        <w:rPr>
          <w:rFonts w:ascii="黑体" w:hAnsi="黑体" w:eastAsia="黑体" w:cs="黑体"/>
          <w:b/>
          <w:sz w:val="30"/>
          <w:szCs w:val="30"/>
        </w:rPr>
        <w:t>第五章 实验与结果分析</w:t>
      </w:r>
      <w:bookmarkEnd w:id="101"/>
    </w:p>
    <w:p w14:paraId="3E72ACA5">
      <w:pPr>
        <w:spacing w:before="120" w:after="120" w:line="360" w:lineRule="auto"/>
        <w:jc w:val="left"/>
        <w:outlineLvl w:val="1"/>
        <w:rPr>
          <w:rFonts w:ascii="黑体" w:hAnsi="黑体" w:eastAsia="黑体" w:cs="黑体"/>
          <w:b w:val="0"/>
          <w:bCs/>
          <w:sz w:val="24"/>
          <w:szCs w:val="24"/>
        </w:rPr>
      </w:pPr>
      <w:bookmarkStart w:id="102" w:name="_Toc29082"/>
      <w:r>
        <w:rPr>
          <w:rFonts w:ascii="黑体" w:hAnsi="黑体" w:eastAsia="黑体" w:cs="黑体"/>
          <w:b w:val="0"/>
          <w:bCs/>
          <w:sz w:val="24"/>
          <w:szCs w:val="24"/>
        </w:rPr>
        <w:t>5.1 实验环境与参数设置</w:t>
      </w:r>
      <w:bookmarkEnd w:id="102"/>
    </w:p>
    <w:p w14:paraId="11E889F9">
      <w:pPr>
        <w:spacing w:before="120" w:after="120" w:line="360" w:lineRule="auto"/>
        <w:jc w:val="left"/>
        <w:outlineLvl w:val="2"/>
        <w:rPr>
          <w:rFonts w:ascii="黑体" w:hAnsi="黑体" w:eastAsia="黑体" w:cs="黑体"/>
          <w:b w:val="0"/>
          <w:bCs/>
          <w:sz w:val="24"/>
          <w:szCs w:val="24"/>
        </w:rPr>
      </w:pPr>
      <w:bookmarkStart w:id="103" w:name="_Toc16652"/>
      <w:r>
        <w:rPr>
          <w:rFonts w:ascii="黑体" w:hAnsi="黑体" w:eastAsia="黑体" w:cs="黑体"/>
          <w:b w:val="0"/>
          <w:bCs/>
          <w:sz w:val="24"/>
          <w:szCs w:val="24"/>
        </w:rPr>
        <w:t>5.1.1 实验环境</w:t>
      </w:r>
      <w:bookmarkEnd w:id="103"/>
    </w:p>
    <w:p w14:paraId="49CEF71C">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本实验在以下环境中进行：</w:t>
      </w:r>
    </w:p>
    <w:p w14:paraId="2BC2B05C">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配置图</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104" w:name="_Toc3872"/>
      <w:r>
        <w:rPr>
          <w:rFonts w:ascii="黑体" w:hAnsi="黑体" w:eastAsia="黑体" w:cs="黑体"/>
          <w:b w:val="0"/>
          <w:bCs/>
          <w:sz w:val="24"/>
          <w:szCs w:val="24"/>
        </w:rPr>
        <w:t>5.1.2 算法参数配置</w:t>
      </w:r>
      <w:bookmarkEnd w:id="104"/>
    </w:p>
    <w:p w14:paraId="2085B0E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本实验采用以下统一参数配置：</w:t>
      </w:r>
    </w:p>
    <w:p w14:paraId="7698EC59">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bookmarkStart w:id="138" w:name="_GoBack"/>
            <w:bookmarkEnd w:id="138"/>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105" w:name="_Toc18073"/>
      <w:r>
        <w:rPr>
          <w:rFonts w:ascii="黑体" w:hAnsi="黑体" w:eastAsia="黑体" w:cs="黑体"/>
          <w:b w:val="0"/>
          <w:bCs/>
          <w:sz w:val="24"/>
          <w:szCs w:val="24"/>
        </w:rPr>
        <w:t>5.1.3 自适应参数范围</w:t>
      </w:r>
      <w:bookmarkEnd w:id="105"/>
    </w:p>
    <w:p w14:paraId="73726239">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51B810AB">
      <w:pPr>
        <w:spacing w:before="120" w:after="120" w:line="360" w:lineRule="auto"/>
        <w:jc w:val="left"/>
        <w:outlineLvl w:val="1"/>
        <w:rPr>
          <w:rFonts w:ascii="黑体" w:hAnsi="黑体" w:eastAsia="黑体" w:cs="黑体"/>
          <w:b w:val="0"/>
          <w:bCs/>
          <w:sz w:val="24"/>
          <w:szCs w:val="24"/>
        </w:rPr>
      </w:pPr>
      <w:bookmarkStart w:id="106" w:name="_Toc30271"/>
      <w:r>
        <w:rPr>
          <w:rFonts w:ascii="黑体" w:hAnsi="黑体" w:eastAsia="黑体" w:cs="黑体"/>
          <w:b w:val="0"/>
          <w:bCs/>
          <w:sz w:val="24"/>
          <w:szCs w:val="24"/>
        </w:rPr>
        <w:t>5.2 实验方案设计</w:t>
      </w:r>
      <w:bookmarkEnd w:id="106"/>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107" w:name="_Toc29580"/>
      <w:r>
        <w:rPr>
          <w:rFonts w:ascii="黑体" w:hAnsi="黑体" w:eastAsia="黑体" w:cs="黑体"/>
          <w:b w:val="0"/>
          <w:bCs/>
          <w:sz w:val="24"/>
          <w:szCs w:val="24"/>
        </w:rPr>
        <w:t>5.2.1 算法组合方案</w:t>
      </w:r>
      <w:bookmarkEnd w:id="107"/>
    </w:p>
    <w:p w14:paraId="6D1D1DBF">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本实验设计了8种算法组合方案，以全面评估各种改进策略的效果：</w:t>
      </w:r>
    </w:p>
    <w:p w14:paraId="74CC8A2B">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算法组合</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108" w:name="_Toc27547"/>
      <w:r>
        <w:rPr>
          <w:rFonts w:ascii="黑体" w:hAnsi="黑体" w:eastAsia="黑体" w:cs="黑体"/>
          <w:b w:val="0"/>
          <w:bCs/>
          <w:sz w:val="24"/>
          <w:szCs w:val="24"/>
        </w:rPr>
        <w:t>5.2.2 评价指标定义</w:t>
      </w:r>
      <w:bookmarkEnd w:id="108"/>
    </w:p>
    <w:p w14:paraId="39E44990">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本实验采用以下6项指标评价算法性能：</w:t>
      </w:r>
    </w:p>
    <w:p w14:paraId="2DD977C3">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指标评价</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109" w:name="_Toc13688"/>
      <w:r>
        <w:rPr>
          <w:rFonts w:ascii="黑体" w:hAnsi="黑体" w:eastAsia="黑体" w:cs="黑体"/>
          <w:b w:val="0"/>
          <w:bCs/>
          <w:sz w:val="24"/>
          <w:szCs w:val="24"/>
        </w:rPr>
        <w:t>5.2.3 实验流程</w:t>
      </w:r>
      <w:bookmarkEnd w:id="109"/>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w:t>
      </w:r>
      <w:r>
        <w:rPr>
          <w:rFonts w:hint="eastAsia" w:ascii="Times New Roman" w:hAnsi="Times New Roman" w:cs="宋体"/>
          <w:b w:val="0"/>
          <w:sz w:val="24"/>
          <w:lang w:val="en-US" w:eastAsia="zh-CN"/>
        </w:rPr>
        <w:t>2</w:t>
      </w:r>
      <w:r>
        <w:rPr>
          <w:rFonts w:ascii="Times New Roman" w:hAnsi="Times New Roman" w:eastAsia="宋体" w:cs="宋体"/>
          <w:b w:val="0"/>
          <w:sz w:val="24"/>
        </w:rPr>
        <w:t>）~（3）共10次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110" w:name="_Toc31733"/>
      <w:r>
        <w:rPr>
          <w:rFonts w:ascii="黑体" w:hAnsi="黑体" w:eastAsia="黑体" w:cs="黑体"/>
          <w:b w:val="0"/>
          <w:bCs/>
          <w:sz w:val="24"/>
          <w:szCs w:val="24"/>
        </w:rPr>
        <w:t>5.3 实验结果与分析</w:t>
      </w:r>
      <w:bookmarkEnd w:id="110"/>
    </w:p>
    <w:p w14:paraId="22493EC8">
      <w:pPr>
        <w:spacing w:before="120" w:after="120" w:line="360" w:lineRule="auto"/>
        <w:jc w:val="left"/>
        <w:outlineLvl w:val="2"/>
        <w:rPr>
          <w:rFonts w:ascii="黑体" w:hAnsi="黑体" w:eastAsia="黑体" w:cs="黑体"/>
          <w:b w:val="0"/>
          <w:bCs/>
          <w:sz w:val="24"/>
          <w:szCs w:val="24"/>
        </w:rPr>
      </w:pPr>
      <w:bookmarkStart w:id="111" w:name="_Toc19885"/>
      <w:r>
        <w:rPr>
          <w:rFonts w:ascii="黑体" w:hAnsi="黑体" w:eastAsia="黑体" w:cs="黑体"/>
          <w:b w:val="0"/>
          <w:bCs/>
          <w:sz w:val="24"/>
          <w:szCs w:val="24"/>
        </w:rPr>
        <w:t xml:space="preserve">5.3.1 </w:t>
      </w:r>
      <w:r>
        <w:rPr>
          <w:rFonts w:hint="eastAsia" w:ascii="黑体" w:hAnsi="黑体" w:eastAsia="黑体" w:cs="黑体"/>
          <w:b w:val="0"/>
          <w:bCs/>
          <w:sz w:val="24"/>
          <w:szCs w:val="24"/>
          <w:lang w:eastAsia="zh-CN"/>
        </w:rPr>
        <w:t>传统</w:t>
      </w:r>
      <w:r>
        <w:rPr>
          <w:rFonts w:ascii="黑体" w:hAnsi="黑体" w:eastAsia="黑体" w:cs="黑体"/>
          <w:b w:val="0"/>
          <w:bCs/>
          <w:sz w:val="24"/>
          <w:szCs w:val="24"/>
        </w:rPr>
        <w:t>ACO实验结果</w:t>
      </w:r>
      <w:bookmarkEnd w:id="111"/>
    </w:p>
    <w:p w14:paraId="0B5784A8">
      <w:pPr>
        <w:spacing w:before="0" w:after="0" w:line="360" w:lineRule="auto"/>
        <w:ind w:firstLine="480"/>
        <w:jc w:val="both"/>
        <w:rPr>
          <w:rFonts w:ascii="Times New Roman" w:hAnsi="Times New Roman" w:eastAsia="宋体" w:cs="宋体"/>
          <w:b w:val="0"/>
          <w:sz w:val="24"/>
        </w:rPr>
      </w:pPr>
      <w:r>
        <w:rPr>
          <w:rFonts w:hint="eastAsia" w:ascii="Times New Roman" w:hAnsi="Times New Roman" w:cs="宋体"/>
          <w:b w:val="0"/>
          <w:sz w:val="24"/>
          <w:lang w:eastAsia="zh-CN"/>
        </w:rPr>
        <w:t xml:space="preserve"> 传统</w:t>
      </w:r>
      <w:r>
        <w:rPr>
          <w:rFonts w:ascii="Times New Roman" w:hAnsi="Times New Roman" w:eastAsia="宋体" w:cs="宋体"/>
          <w:b w:val="0"/>
          <w:sz w:val="24"/>
        </w:rPr>
        <w:t>ACO作为基准对照组，其10次运行数据如下：</w:t>
      </w:r>
    </w:p>
    <w:p w14:paraId="5D1E4D97">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6</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539474B1">
      <w:pPr>
        <w:jc w:val="center"/>
      </w:pPr>
      <w:r>
        <w:drawing>
          <wp:inline distT="0" distB="0" distL="114300" distR="114300">
            <wp:extent cx="4319905" cy="2429510"/>
            <wp:effectExtent l="0" t="0" r="8255"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4319905" cy="2429510"/>
                    </a:xfrm>
                    <a:prstGeom prst="rect">
                      <a:avLst/>
                    </a:prstGeom>
                    <a:noFill/>
                    <a:ln>
                      <a:noFill/>
                    </a:ln>
                  </pic:spPr>
                </pic:pic>
              </a:graphicData>
            </a:graphic>
          </wp:inline>
        </w:drawing>
      </w:r>
    </w:p>
    <w:p w14:paraId="1FAF78FC">
      <w:pPr>
        <w:jc w:val="center"/>
        <w:rPr>
          <w:rFonts w:hint="default"/>
          <w:lang w:val="en-US"/>
        </w:rP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112" w:name="_Toc29865"/>
      <w:r>
        <w:rPr>
          <w:rFonts w:ascii="黑体" w:hAnsi="黑体" w:eastAsia="黑体" w:cs="黑体"/>
          <w:b w:val="0"/>
          <w:bCs/>
          <w:sz w:val="24"/>
          <w:szCs w:val="24"/>
        </w:rPr>
        <w:t>5.3.2 自适应参数ACO实验结果</w:t>
      </w:r>
      <w:bookmarkEnd w:id="112"/>
    </w:p>
    <w:p w14:paraId="323E623F">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自适应参数ACO的10次运行数据如下：</w:t>
      </w:r>
    </w:p>
    <w:p w14:paraId="5D046989">
      <w:pPr>
        <w:spacing w:before="0" w:after="0" w:line="360" w:lineRule="auto"/>
        <w:jc w:val="center"/>
        <w:rPr>
          <w:rFonts w:ascii="Times New Roman" w:hAnsi="Times New Roman" w:eastAsia="宋体" w:cs="宋体"/>
          <w:b w:val="0"/>
          <w:sz w:val="21"/>
          <w:szCs w:val="21"/>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7</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14F4C20D">
      <w:pPr>
        <w:jc w:val="center"/>
      </w:pPr>
      <w:r>
        <w:drawing>
          <wp:inline distT="0" distB="0" distL="114300" distR="114300">
            <wp:extent cx="4319905" cy="2426970"/>
            <wp:effectExtent l="0" t="0" r="825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4319905" cy="2426970"/>
                    </a:xfrm>
                    <a:prstGeom prst="rect">
                      <a:avLst/>
                    </a:prstGeom>
                    <a:noFill/>
                    <a:ln>
                      <a:noFill/>
                    </a:ln>
                  </pic:spPr>
                </pic:pic>
              </a:graphicData>
            </a:graphic>
          </wp:inline>
        </w:drawing>
      </w:r>
    </w:p>
    <w:p w14:paraId="2B951CB3">
      <w:pPr>
        <w:jc w:val="cente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113" w:name="_Toc18492"/>
      <w:r>
        <w:rPr>
          <w:rFonts w:ascii="黑体" w:hAnsi="黑体" w:eastAsia="黑体" w:cs="黑体"/>
          <w:b w:val="0"/>
          <w:bCs/>
          <w:sz w:val="24"/>
          <w:szCs w:val="24"/>
        </w:rPr>
        <w:t>5.3.3 遗传算法ACO实验结果</w:t>
      </w:r>
      <w:bookmarkEnd w:id="113"/>
    </w:p>
    <w:p w14:paraId="7CE7B66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遗传算法ACO的10次运行数据如下：</w:t>
      </w:r>
    </w:p>
    <w:p w14:paraId="17FEC419">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遗传算法</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43D516D1">
      <w:pPr>
        <w:jc w:val="center"/>
      </w:pPr>
      <w:r>
        <w:drawing>
          <wp:inline distT="0" distB="0" distL="114300" distR="114300">
            <wp:extent cx="4319905" cy="2428875"/>
            <wp:effectExtent l="0" t="0" r="825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4319905" cy="2428875"/>
                    </a:xfrm>
                    <a:prstGeom prst="rect">
                      <a:avLst/>
                    </a:prstGeom>
                    <a:noFill/>
                    <a:ln>
                      <a:noFill/>
                    </a:ln>
                  </pic:spPr>
                </pic:pic>
              </a:graphicData>
            </a:graphic>
          </wp:inline>
        </w:drawing>
      </w:r>
    </w:p>
    <w:p w14:paraId="75189487">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10D24046">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114" w:name="_Toc23834"/>
      <w:r>
        <w:rPr>
          <w:rFonts w:ascii="黑体" w:hAnsi="黑体" w:eastAsia="黑体" w:cs="黑体"/>
          <w:b w:val="0"/>
          <w:bCs/>
          <w:sz w:val="24"/>
          <w:szCs w:val="24"/>
        </w:rPr>
        <w:t>5.3.4 2-opt ACO实验结果</w:t>
      </w:r>
      <w:bookmarkEnd w:id="114"/>
    </w:p>
    <w:p w14:paraId="678F359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 ACO的10次运行数据如下：</w:t>
      </w:r>
    </w:p>
    <w:p w14:paraId="367F7C06">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9</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2-opt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63DECFA4">
      <w:pPr>
        <w:jc w:val="center"/>
      </w:pPr>
      <w:r>
        <w:drawing>
          <wp:inline distT="0" distB="0" distL="114300" distR="114300">
            <wp:extent cx="4319905" cy="2428875"/>
            <wp:effectExtent l="0" t="0" r="8255"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4319905" cy="2428875"/>
                    </a:xfrm>
                    <a:prstGeom prst="rect">
                      <a:avLst/>
                    </a:prstGeom>
                    <a:noFill/>
                    <a:ln>
                      <a:noFill/>
                    </a:ln>
                  </pic:spPr>
                </pic:pic>
              </a:graphicData>
            </a:graphic>
          </wp:inline>
        </w:drawing>
      </w:r>
    </w:p>
    <w:p w14:paraId="458F08AB">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6DD9750E">
      <w:pPr>
        <w:jc w:val="both"/>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115" w:name="_Toc29742"/>
      <w:r>
        <w:rPr>
          <w:rFonts w:ascii="黑体" w:hAnsi="黑体" w:eastAsia="黑体" w:cs="黑体"/>
          <w:b w:val="0"/>
          <w:bCs/>
          <w:sz w:val="24"/>
          <w:szCs w:val="24"/>
        </w:rPr>
        <w:t>5.3.5 混合算法实验结果</w:t>
      </w:r>
      <w:bookmarkEnd w:id="115"/>
    </w:p>
    <w:p w14:paraId="4B1C48AD">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 + 遗传算法 + 2-opt的全融合算法实验结果如下：</w:t>
      </w:r>
    </w:p>
    <w:p w14:paraId="6D9FDB7E">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10</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 + 遗传算法 + 2-opt</w:t>
      </w:r>
      <w:r>
        <w:rPr>
          <w:rFonts w:hint="eastAsia" w:ascii="楷体_GB2312" w:hAnsi="楷体_GB2312" w:eastAsia="楷体_GB2312" w:cs="楷体_GB2312"/>
          <w:b w:val="0"/>
          <w:bCs w:val="0"/>
          <w:color w:val="000000" w:themeColor="text1"/>
          <w:sz w:val="21"/>
          <w:szCs w:val="21"/>
          <w14:textFill>
            <w14:solidFill>
              <w14:schemeClr w14:val="tx1"/>
            </w14:solidFill>
          </w14:textFill>
        </w:rPr>
        <w:t>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2"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4A3BBB71">
      <w:pPr>
        <w:jc w:val="center"/>
      </w:pPr>
      <w:r>
        <w:drawing>
          <wp:inline distT="0" distB="0" distL="114300" distR="114300">
            <wp:extent cx="4319905" cy="2431415"/>
            <wp:effectExtent l="0" t="0" r="825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5"/>
                    <a:stretch>
                      <a:fillRect/>
                    </a:stretch>
                  </pic:blipFill>
                  <pic:spPr>
                    <a:xfrm>
                      <a:off x="0" y="0"/>
                      <a:ext cx="4319905" cy="2431415"/>
                    </a:xfrm>
                    <a:prstGeom prst="rect">
                      <a:avLst/>
                    </a:prstGeom>
                    <a:noFill/>
                    <a:ln>
                      <a:noFill/>
                    </a:ln>
                  </pic:spPr>
                </pic:pic>
              </a:graphicData>
            </a:graphic>
          </wp:inline>
        </w:drawing>
      </w:r>
    </w:p>
    <w:p w14:paraId="40CDB645">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16" w:name="_Toc24732"/>
      <w:r>
        <w:rPr>
          <w:rFonts w:ascii="黑体" w:hAnsi="黑体" w:eastAsia="黑体" w:cs="黑体"/>
          <w:b w:val="0"/>
          <w:bCs/>
          <w:sz w:val="24"/>
          <w:szCs w:val="24"/>
        </w:rPr>
        <w:t>5.4 综合性能对比</w:t>
      </w:r>
      <w:bookmarkEnd w:id="116"/>
    </w:p>
    <w:p w14:paraId="15766B9A">
      <w:pPr>
        <w:spacing w:before="120" w:after="120" w:line="360" w:lineRule="auto"/>
        <w:jc w:val="left"/>
        <w:outlineLvl w:val="2"/>
        <w:rPr>
          <w:rFonts w:ascii="黑体" w:hAnsi="黑体" w:eastAsia="黑体" w:cs="黑体"/>
          <w:b w:val="0"/>
          <w:bCs/>
          <w:sz w:val="24"/>
          <w:szCs w:val="24"/>
        </w:rPr>
      </w:pPr>
      <w:bookmarkStart w:id="117" w:name="_Toc11844"/>
      <w:r>
        <w:rPr>
          <w:rFonts w:ascii="黑体" w:hAnsi="黑体" w:eastAsia="黑体" w:cs="黑体"/>
          <w:b w:val="0"/>
          <w:bCs/>
          <w:sz w:val="24"/>
          <w:szCs w:val="24"/>
        </w:rPr>
        <w:t>5.4.1 核心性能指标汇总</w:t>
      </w:r>
      <w:bookmarkEnd w:id="117"/>
    </w:p>
    <w:p w14:paraId="42180C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8种算法组合的核心性能指标汇总如下：</w:t>
      </w:r>
    </w:p>
    <w:p w14:paraId="55462E14">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11</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8种算法组合的性能</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18" w:name="_Toc21663"/>
      <w:r>
        <w:rPr>
          <w:rFonts w:ascii="黑体" w:hAnsi="黑体" w:eastAsia="黑体" w:cs="黑体"/>
          <w:b w:val="0"/>
          <w:bCs/>
          <w:sz w:val="24"/>
          <w:szCs w:val="24"/>
        </w:rPr>
        <w:t>5.4.2 解的质量对比</w:t>
      </w:r>
      <w:bookmarkEnd w:id="118"/>
    </w:p>
    <w:p w14:paraId="62D7012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各算法的平均最优距离按从优到劣排序如表5-</w:t>
      </w:r>
      <w:r>
        <w:rPr>
          <w:rFonts w:hint="eastAsia" w:ascii="Times New Roman" w:hAnsi="Times New Roman" w:cs="宋体"/>
          <w:b w:val="0"/>
          <w:sz w:val="24"/>
          <w:lang w:val="en-US" w:eastAsia="zh-CN"/>
        </w:rPr>
        <w:t>12</w:t>
      </w:r>
      <w:r>
        <w:rPr>
          <w:rFonts w:ascii="Times New Roman" w:hAnsi="Times New Roman" w:eastAsia="宋体" w:cs="宋体"/>
          <w:b w:val="0"/>
          <w:sz w:val="24"/>
        </w:rPr>
        <w:t>所示。由于TSP问题以路径总长度作为评价指标，因此最优距离越小，说明算法的求解质量越高。</w:t>
      </w:r>
    </w:p>
    <w:p w14:paraId="29A8ED6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8种算法解的质量对比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19" w:name="_Toc6918"/>
      <w:r>
        <w:rPr>
          <w:rFonts w:ascii="黑体" w:hAnsi="黑体" w:eastAsia="黑体" w:cs="黑体"/>
          <w:b w:val="0"/>
          <w:bCs/>
          <w:sz w:val="24"/>
          <w:szCs w:val="24"/>
        </w:rPr>
        <w:t>5.4.3 运行时间对比</w:t>
      </w:r>
      <w:bookmarkEnd w:id="119"/>
    </w:p>
    <w:p w14:paraId="3ACFADDB">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各算法的平均运行时间按从快到慢排序如表5-</w:t>
      </w:r>
      <w:r>
        <w:rPr>
          <w:rFonts w:hint="eastAsia" w:ascii="Times New Roman" w:hAnsi="Times New Roman" w:cs="宋体"/>
          <w:b w:val="0"/>
          <w:sz w:val="24"/>
          <w:lang w:val="en-US" w:eastAsia="zh-CN"/>
        </w:rPr>
        <w:t>13</w:t>
      </w:r>
      <w:r>
        <w:rPr>
          <w:rFonts w:ascii="Times New Roman" w:hAnsi="Times New Roman" w:eastAsia="宋体" w:cs="宋体"/>
          <w:b w:val="0"/>
          <w:sz w:val="24"/>
        </w:rPr>
        <w:t>所示。运行时间越短，说明算法在同等实验条件下具有更高的计算效率。</w:t>
      </w:r>
    </w:p>
    <w:p w14:paraId="1C09C3B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8种算法运行时间对比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w:t>
      </w:r>
      <w:r>
        <w:rPr>
          <w:rFonts w:hint="eastAsia" w:ascii="Times New Roman" w:hAnsi="Times New Roman" w:cs="宋体"/>
          <w:b w:val="0"/>
          <w:sz w:val="24"/>
          <w:lang w:val="en-US" w:eastAsia="zh-CN"/>
        </w:rPr>
        <w:t>13</w:t>
      </w:r>
      <w:r>
        <w:rPr>
          <w:rFonts w:ascii="Times New Roman" w:hAnsi="Times New Roman" w:eastAsia="宋体" w:cs="宋体"/>
          <w:b w:val="0"/>
          <w:sz w:val="24"/>
        </w:rPr>
        <w:t>可以看出，自适应参数方案的运行时间最短，略优于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20" w:name="_Toc9502"/>
      <w:r>
        <w:rPr>
          <w:rFonts w:ascii="黑体" w:hAnsi="黑体" w:eastAsia="黑体" w:cs="黑体"/>
          <w:b w:val="0"/>
          <w:bCs/>
          <w:sz w:val="24"/>
          <w:szCs w:val="24"/>
        </w:rPr>
        <w:t>5.4.4 算法稳定性分析</w:t>
      </w:r>
      <w:bookmarkEnd w:id="120"/>
    </w:p>
    <w:p w14:paraId="0FD70E71">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0FD26B3">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8种算法稳定性对比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hint="default" w:ascii="Times New Roman" w:hAnsi="Times New Roman" w:eastAsia="宋体"/>
          <w:lang w:val="en-US" w:eastAsia="zh-CN"/>
        </w:rPr>
      </w:pPr>
      <w:r>
        <w:rPr>
          <w:rFonts w:ascii="Times New Roman" w:hAnsi="Times New Roman" w:eastAsia="宋体" w:cs="宋体"/>
          <w:b w:val="0"/>
          <w:sz w:val="24"/>
        </w:rPr>
        <w:t>（1）含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2-opt的组合变异系数均在0.5%以下，具有极高的运行稳定性</w:t>
      </w:r>
      <w:r>
        <w:rPr>
          <w:rFonts w:hint="eastAsia" w:ascii="Times New Roman" w:hAnsi="Times New Roman" w:cs="宋体"/>
          <w:b w:val="0"/>
          <w:sz w:val="24"/>
          <w:lang w:val="en-US" w:eastAsia="zh-CN"/>
        </w:rPr>
        <w:t>。</w:t>
      </w:r>
    </w:p>
    <w:p w14:paraId="37E92D52">
      <w:pPr>
        <w:spacing w:before="0" w:after="0" w:line="360" w:lineRule="auto"/>
        <w:jc w:val="both"/>
        <w:rPr>
          <w:rFonts w:hint="eastAsia" w:ascii="Times New Roman" w:hAnsi="Times New Roman" w:eastAsia="宋体"/>
          <w:lang w:eastAsia="zh-CN"/>
        </w:rPr>
      </w:pPr>
      <w:r>
        <w:rPr>
          <w:rFonts w:ascii="Times New Roman" w:hAnsi="Times New Roman" w:eastAsia="宋体" w:cs="宋体"/>
          <w:b w:val="0"/>
          <w:sz w:val="24"/>
        </w:rPr>
        <w:t>（2）不含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2-opt的组合变异系数在0.8%~1.6%之间，稳定性相对较差</w:t>
      </w:r>
      <w:r>
        <w:rPr>
          <w:rFonts w:hint="eastAsia" w:ascii="Times New Roman" w:hAnsi="Times New Roman" w:cs="宋体"/>
          <w:b w:val="0"/>
          <w:sz w:val="24"/>
          <w:lang w:eastAsia="zh-CN"/>
        </w:rPr>
        <w:t>。</w:t>
      </w:r>
    </w:p>
    <w:p w14:paraId="7589214D">
      <w:pPr>
        <w:spacing w:before="0" w:after="0" w:line="360" w:lineRule="auto"/>
        <w:jc w:val="both"/>
        <w:rPr>
          <w:rFonts w:hint="eastAsia" w:ascii="Times New Roman" w:hAnsi="Times New Roman" w:eastAsia="宋体"/>
          <w:lang w:val="en-US" w:eastAsia="zh-CN"/>
        </w:rPr>
      </w:pPr>
      <w:r>
        <w:rPr>
          <w:rFonts w:ascii="Times New Roman" w:hAnsi="Times New Roman" w:eastAsia="宋体" w:cs="宋体"/>
          <w:b w:val="0"/>
          <w:sz w:val="24"/>
        </w:rPr>
        <w:t>（3）遗传算法</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w:t>
      </w:r>
      <w:r>
        <w:rPr>
          <w:rFonts w:hint="eastAsia" w:ascii="Times New Roman" w:hAnsi="Times New Roman" w:cs="宋体"/>
          <w:b w:val="0"/>
          <w:sz w:val="24"/>
          <w:lang w:val="en-US" w:eastAsia="zh-CN"/>
        </w:rPr>
        <w:t>的</w:t>
      </w:r>
      <w:r>
        <w:rPr>
          <w:rFonts w:ascii="Times New Roman" w:hAnsi="Times New Roman" w:eastAsia="宋体" w:cs="宋体"/>
          <w:b w:val="0"/>
          <w:sz w:val="24"/>
        </w:rPr>
        <w:t>时</w:t>
      </w:r>
      <w:r>
        <w:rPr>
          <w:rFonts w:hint="eastAsia" w:ascii="Times New Roman" w:hAnsi="Times New Roman" w:cs="宋体"/>
          <w:b w:val="0"/>
          <w:sz w:val="24"/>
          <w:lang w:val="en-US" w:eastAsia="zh-CN"/>
        </w:rPr>
        <w:t>后</w:t>
      </w:r>
      <w:r>
        <w:rPr>
          <w:rFonts w:ascii="Times New Roman" w:hAnsi="Times New Roman" w:eastAsia="宋体" w:cs="宋体"/>
          <w:b w:val="0"/>
          <w:sz w:val="24"/>
        </w:rPr>
        <w:t>变异系数最大（1.57%），说明其</w:t>
      </w:r>
      <w:r>
        <w:rPr>
          <w:rFonts w:hint="eastAsia" w:ascii="Times New Roman" w:hAnsi="Times New Roman" w:cs="宋体"/>
          <w:b w:val="0"/>
          <w:sz w:val="24"/>
          <w:lang w:val="en-US" w:eastAsia="zh-CN"/>
        </w:rPr>
        <w:t>路线</w:t>
      </w:r>
      <w:r>
        <w:rPr>
          <w:rFonts w:ascii="Times New Roman" w:hAnsi="Times New Roman" w:eastAsia="宋体" w:cs="宋体"/>
          <w:b w:val="0"/>
          <w:sz w:val="24"/>
        </w:rPr>
        <w:t>搜索结果受随机因素影响</w:t>
      </w:r>
      <w:r>
        <w:rPr>
          <w:rFonts w:hint="eastAsia" w:ascii="Times New Roman" w:hAnsi="Times New Roman" w:cs="宋体"/>
          <w:b w:val="0"/>
          <w:sz w:val="24"/>
          <w:lang w:val="en-US" w:eastAsia="zh-CN"/>
        </w:rPr>
        <w:t>是比</w:t>
      </w:r>
      <w:r>
        <w:rPr>
          <w:rFonts w:ascii="Times New Roman" w:hAnsi="Times New Roman" w:eastAsia="宋体" w:cs="宋体"/>
          <w:b w:val="0"/>
          <w:sz w:val="24"/>
        </w:rPr>
        <w:t>较大</w:t>
      </w:r>
      <w:r>
        <w:rPr>
          <w:rFonts w:hint="eastAsia" w:ascii="Times New Roman" w:hAnsi="Times New Roman" w:cs="宋体"/>
          <w:b w:val="0"/>
          <w:sz w:val="24"/>
          <w:lang w:val="en-US" w:eastAsia="zh-CN"/>
        </w:rPr>
        <w:t>的。</w:t>
      </w:r>
    </w:p>
    <w:p w14:paraId="3B0DE6F2">
      <w:pPr>
        <w:spacing w:before="120" w:after="120" w:line="360" w:lineRule="auto"/>
        <w:jc w:val="left"/>
        <w:outlineLvl w:val="1"/>
        <w:rPr>
          <w:rFonts w:ascii="黑体" w:hAnsi="黑体" w:eastAsia="黑体" w:cs="黑体"/>
          <w:b w:val="0"/>
          <w:bCs/>
          <w:sz w:val="24"/>
          <w:szCs w:val="24"/>
        </w:rPr>
      </w:pPr>
      <w:bookmarkStart w:id="121" w:name="_Toc4577"/>
      <w:r>
        <w:rPr>
          <w:rFonts w:ascii="黑体" w:hAnsi="黑体" w:eastAsia="黑体" w:cs="黑体"/>
          <w:b w:val="0"/>
          <w:bCs/>
          <w:sz w:val="24"/>
          <w:szCs w:val="24"/>
        </w:rPr>
        <w:t>5.5 实验结论</w:t>
      </w:r>
      <w:bookmarkEnd w:id="121"/>
    </w:p>
    <w:p w14:paraId="60A34F6E">
      <w:pPr>
        <w:spacing w:before="120" w:after="120" w:line="360" w:lineRule="auto"/>
        <w:jc w:val="left"/>
        <w:outlineLvl w:val="2"/>
        <w:rPr>
          <w:rFonts w:ascii="黑体" w:hAnsi="黑体" w:eastAsia="黑体" w:cs="黑体"/>
          <w:b w:val="0"/>
          <w:bCs/>
          <w:sz w:val="24"/>
          <w:szCs w:val="24"/>
        </w:rPr>
      </w:pPr>
      <w:bookmarkStart w:id="122" w:name="_Toc420"/>
      <w:r>
        <w:rPr>
          <w:rFonts w:ascii="黑体" w:hAnsi="黑体" w:eastAsia="黑体" w:cs="黑体"/>
          <w:b w:val="0"/>
          <w:bCs/>
          <w:sz w:val="24"/>
          <w:szCs w:val="24"/>
        </w:rPr>
        <w:t>5.5.1 主要结论</w:t>
      </w:r>
      <w:bookmarkEnd w:id="122"/>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w:t>
      </w:r>
      <w:r>
        <w:rPr>
          <w:rFonts w:hint="eastAsia" w:ascii="Times New Roman" w:hAnsi="Times New Roman" w:cs="宋体"/>
          <w:b w:val="0"/>
          <w:sz w:val="24"/>
          <w:lang w:val="en-US" w:eastAsia="zh-CN"/>
        </w:rPr>
        <w:t>了3</w:t>
      </w:r>
      <w:r>
        <w:rPr>
          <w:rFonts w:ascii="Times New Roman" w:hAnsi="Times New Roman" w:eastAsia="宋体" w:cs="宋体"/>
          <w:b w:val="0"/>
          <w:sz w:val="24"/>
        </w:rPr>
        <w:t>种</w:t>
      </w:r>
      <w:r>
        <w:rPr>
          <w:rFonts w:hint="eastAsia" w:ascii="Times New Roman" w:hAnsi="Times New Roman" w:cs="宋体"/>
          <w:b w:val="0"/>
          <w:sz w:val="24"/>
          <w:lang w:val="en-US" w:eastAsia="zh-CN"/>
        </w:rPr>
        <w:t>策略的各个</w:t>
      </w:r>
      <w:r>
        <w:rPr>
          <w:rFonts w:ascii="Times New Roman" w:hAnsi="Times New Roman" w:eastAsia="宋体" w:cs="宋体"/>
          <w:b w:val="0"/>
          <w:sz w:val="24"/>
        </w:rPr>
        <w:t>组合的实验结果，</w:t>
      </w:r>
      <w:r>
        <w:rPr>
          <w:rFonts w:hint="eastAsia" w:ascii="Times New Roman" w:hAnsi="Times New Roman" w:cs="宋体"/>
          <w:b w:val="0"/>
          <w:sz w:val="24"/>
          <w:lang w:val="en-US" w:eastAsia="zh-CN"/>
        </w:rPr>
        <w:t>我们</w:t>
      </w:r>
      <w:r>
        <w:rPr>
          <w:rFonts w:ascii="Times New Roman" w:hAnsi="Times New Roman" w:eastAsia="宋体" w:cs="宋体"/>
          <w:b w:val="0"/>
          <w:sz w:val="24"/>
        </w:rPr>
        <w:t>可以得到</w:t>
      </w:r>
      <w:r>
        <w:rPr>
          <w:rFonts w:hint="eastAsia" w:ascii="Times New Roman" w:hAnsi="Times New Roman" w:cs="宋体"/>
          <w:b w:val="0"/>
          <w:sz w:val="24"/>
          <w:lang w:val="en-US" w:eastAsia="zh-CN"/>
        </w:rPr>
        <w:t>主要</w:t>
      </w:r>
      <w:r>
        <w:rPr>
          <w:rFonts w:ascii="Times New Roman" w:hAnsi="Times New Roman" w:eastAsia="宋体" w:cs="宋体"/>
          <w:b w:val="0"/>
          <w:sz w:val="24"/>
        </w:rPr>
        <w:t>以下结论：</w:t>
      </w:r>
    </w:p>
    <w:p w14:paraId="65F8C604">
      <w:pPr>
        <w:spacing w:before="0" w:after="0" w:line="360" w:lineRule="auto"/>
        <w:jc w:val="both"/>
        <w:outlineLvl w:val="3"/>
        <w:rPr>
          <w:rFonts w:hint="eastAsia" w:ascii="Times New Roman" w:hAnsi="Times New Roman" w:eastAsia="宋体" w:cs="宋体"/>
          <w:b w:val="0"/>
          <w:bCs/>
          <w:sz w:val="24"/>
          <w:lang w:eastAsia="zh-CN"/>
        </w:rPr>
      </w:pPr>
      <w:bookmarkStart w:id="123" w:name="_Toc22731"/>
      <w:bookmarkStart w:id="124" w:name="_Toc19111"/>
      <w:r>
        <w:rPr>
          <w:rFonts w:ascii="Times New Roman" w:hAnsi="Times New Roman" w:eastAsia="宋体" w:cs="宋体"/>
          <w:b w:val="0"/>
          <w:bCs/>
          <w:sz w:val="24"/>
        </w:rPr>
        <w:t>（1）2-opt局部搜索是</w:t>
      </w:r>
      <w:r>
        <w:rPr>
          <w:rFonts w:hint="eastAsia" w:ascii="Times New Roman" w:hAnsi="Times New Roman" w:cs="宋体"/>
          <w:b w:val="0"/>
          <w:bCs/>
          <w:sz w:val="24"/>
          <w:lang w:val="en-US" w:eastAsia="zh-CN"/>
        </w:rPr>
        <w:t>这几个策略中</w:t>
      </w:r>
      <w:r>
        <w:rPr>
          <w:rFonts w:ascii="Times New Roman" w:hAnsi="Times New Roman" w:eastAsia="宋体" w:cs="宋体"/>
          <w:b w:val="0"/>
          <w:bCs/>
          <w:sz w:val="24"/>
        </w:rPr>
        <w:t>最关键的改进策略</w:t>
      </w:r>
      <w:bookmarkEnd w:id="123"/>
      <w:bookmarkEnd w:id="124"/>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ACO时表现出最为显著的改进效果：</w:t>
      </w:r>
    </w:p>
    <w:p w14:paraId="49EF629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最优距离从865.61降至798.22，降低了7.79%</w:t>
      </w:r>
      <w:r>
        <w:rPr>
          <w:rFonts w:hint="eastAsia" w:ascii="Times New Roman" w:hAnsi="Times New Roman" w:cs="宋体"/>
          <w:b w:val="0"/>
          <w:sz w:val="24"/>
          <w:lang w:eastAsia="zh-CN"/>
        </w:rPr>
        <w:t>。</w:t>
      </w:r>
    </w:p>
    <w:p w14:paraId="542E9935">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收敛次数从8.3降至2.0，提升了75.9%</w:t>
      </w:r>
      <w:r>
        <w:rPr>
          <w:rFonts w:hint="eastAsia" w:ascii="Times New Roman" w:hAnsi="Times New Roman" w:cs="宋体"/>
          <w:b w:val="0"/>
          <w:sz w:val="24"/>
          <w:lang w:eastAsia="zh-CN"/>
        </w:rPr>
        <w:t>。</w:t>
      </w:r>
    </w:p>
    <w:p w14:paraId="1DD05C8E">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在本组实验中未观察到回环现象</w:t>
      </w:r>
      <w:r>
        <w:rPr>
          <w:rFonts w:hint="eastAsia" w:ascii="Times New Roman" w:hAnsi="Times New Roman" w:cs="宋体"/>
          <w:b w:val="0"/>
          <w:sz w:val="24"/>
          <w:lang w:eastAsia="zh-CN"/>
        </w:rPr>
        <w:t>。</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w:t>
      </w:r>
      <w:r>
        <w:rPr>
          <w:rFonts w:hint="eastAsia" w:ascii="Times New Roman" w:hAnsi="Times New Roman" w:cs="宋体"/>
          <w:b w:val="0"/>
          <w:sz w:val="24"/>
          <w:lang w:val="en-US" w:eastAsia="zh-CN"/>
        </w:rPr>
        <w:t>可以</w:t>
      </w:r>
      <w:r>
        <w:rPr>
          <w:rFonts w:ascii="Times New Roman" w:hAnsi="Times New Roman" w:eastAsia="宋体" w:cs="宋体"/>
          <w:b w:val="0"/>
          <w:sz w:val="24"/>
        </w:rPr>
        <w:t>通过系统性</w:t>
      </w:r>
      <w:r>
        <w:rPr>
          <w:rFonts w:hint="eastAsia" w:ascii="Times New Roman" w:hAnsi="Times New Roman" w:cs="宋体"/>
          <w:b w:val="0"/>
          <w:sz w:val="24"/>
          <w:lang w:val="en-US" w:eastAsia="zh-CN"/>
        </w:rPr>
        <w:t>的</w:t>
      </w:r>
      <w:r>
        <w:rPr>
          <w:rFonts w:ascii="Times New Roman" w:hAnsi="Times New Roman" w:eastAsia="宋体" w:cs="宋体"/>
          <w:b w:val="0"/>
          <w:sz w:val="24"/>
        </w:rPr>
        <w:t>反转路径片段</w:t>
      </w:r>
      <w:r>
        <w:rPr>
          <w:rFonts w:hint="eastAsia" w:ascii="Times New Roman" w:hAnsi="Times New Roman" w:cs="宋体"/>
          <w:b w:val="0"/>
          <w:sz w:val="24"/>
          <w:lang w:val="en-US" w:eastAsia="zh-CN"/>
        </w:rPr>
        <w:t>来</w:t>
      </w:r>
      <w:r>
        <w:rPr>
          <w:rFonts w:ascii="Times New Roman" w:hAnsi="Times New Roman" w:eastAsia="宋体" w:cs="宋体"/>
          <w:b w:val="0"/>
          <w:sz w:val="24"/>
        </w:rPr>
        <w:t>消除路径交叉，能够在较短时间内显著提升路径</w:t>
      </w:r>
      <w:r>
        <w:rPr>
          <w:rFonts w:hint="eastAsia" w:ascii="Times New Roman" w:hAnsi="Times New Roman" w:cs="宋体"/>
          <w:b w:val="0"/>
          <w:sz w:val="24"/>
          <w:lang w:val="en-US" w:eastAsia="zh-CN"/>
        </w:rPr>
        <w:t>的</w:t>
      </w:r>
      <w:r>
        <w:rPr>
          <w:rFonts w:ascii="Times New Roman" w:hAnsi="Times New Roman" w:eastAsia="宋体" w:cs="宋体"/>
          <w:b w:val="0"/>
          <w:sz w:val="24"/>
        </w:rPr>
        <w:t>质量，并快速</w:t>
      </w:r>
      <w:r>
        <w:rPr>
          <w:rFonts w:hint="eastAsia" w:ascii="Times New Roman" w:hAnsi="Times New Roman" w:cs="宋体"/>
          <w:b w:val="0"/>
          <w:sz w:val="24"/>
          <w:lang w:val="en-US" w:eastAsia="zh-CN"/>
        </w:rPr>
        <w:t>的</w:t>
      </w:r>
      <w:r>
        <w:rPr>
          <w:rFonts w:ascii="Times New Roman" w:hAnsi="Times New Roman" w:eastAsia="宋体" w:cs="宋体"/>
          <w:b w:val="0"/>
          <w:sz w:val="24"/>
        </w:rPr>
        <w:t>将解推进到接近最优</w:t>
      </w:r>
      <w:r>
        <w:rPr>
          <w:rFonts w:hint="eastAsia" w:ascii="Times New Roman" w:hAnsi="Times New Roman" w:cs="宋体"/>
          <w:b w:val="0"/>
          <w:sz w:val="24"/>
          <w:lang w:val="en-US" w:eastAsia="zh-CN"/>
        </w:rPr>
        <w:t>或者最优</w:t>
      </w:r>
      <w:r>
        <w:rPr>
          <w:rFonts w:ascii="Times New Roman" w:hAnsi="Times New Roman" w:eastAsia="宋体" w:cs="宋体"/>
          <w:b w:val="0"/>
          <w:sz w:val="24"/>
        </w:rPr>
        <w:t>的水平。</w:t>
      </w:r>
    </w:p>
    <w:p w14:paraId="28249C76">
      <w:pPr>
        <w:spacing w:before="0" w:after="0" w:line="360" w:lineRule="auto"/>
        <w:jc w:val="both"/>
        <w:outlineLvl w:val="3"/>
        <w:rPr>
          <w:rFonts w:ascii="Times New Roman" w:hAnsi="Times New Roman" w:eastAsia="宋体" w:cs="宋体"/>
          <w:b w:val="0"/>
          <w:bCs/>
          <w:sz w:val="24"/>
        </w:rPr>
      </w:pPr>
      <w:bookmarkStart w:id="125" w:name="_Toc9562"/>
      <w:bookmarkStart w:id="126" w:name="_Toc14183"/>
      <w:r>
        <w:rPr>
          <w:rFonts w:ascii="Times New Roman" w:hAnsi="Times New Roman" w:eastAsia="宋体" w:cs="宋体"/>
          <w:b w:val="0"/>
          <w:bCs/>
          <w:sz w:val="24"/>
        </w:rPr>
        <w:t>（2）遗传算法+2-opt是最优组合方案</w:t>
      </w:r>
      <w:bookmarkEnd w:id="125"/>
      <w:bookmarkEnd w:id="126"/>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遗传算法提供了更具多样性的候选路径，有助于</w:t>
      </w:r>
      <w:r>
        <w:rPr>
          <w:rFonts w:hint="eastAsia" w:ascii="Times New Roman" w:hAnsi="Times New Roman" w:cs="宋体"/>
          <w:b w:val="0"/>
          <w:sz w:val="24"/>
          <w:lang w:val="en-US" w:eastAsia="zh-CN"/>
        </w:rPr>
        <w:t>将解</w:t>
      </w:r>
      <w:r>
        <w:rPr>
          <w:rFonts w:ascii="Times New Roman" w:hAnsi="Times New Roman" w:eastAsia="宋体" w:cs="宋体"/>
          <w:b w:val="0"/>
          <w:sz w:val="24"/>
        </w:rPr>
        <w:t>跳出局部最优</w:t>
      </w:r>
      <w:r>
        <w:rPr>
          <w:rFonts w:hint="eastAsia" w:ascii="Times New Roman" w:hAnsi="Times New Roman" w:cs="宋体"/>
          <w:b w:val="0"/>
          <w:sz w:val="24"/>
          <w:lang w:eastAsia="zh-CN"/>
        </w:rPr>
        <w:t>。</w:t>
      </w:r>
    </w:p>
    <w:p w14:paraId="5DDEB6F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2-opt在候选路径的基础上执行</w:t>
      </w:r>
      <w:r>
        <w:rPr>
          <w:rFonts w:hint="eastAsia" w:ascii="Times New Roman" w:hAnsi="Times New Roman" w:cs="宋体"/>
          <w:b w:val="0"/>
          <w:sz w:val="24"/>
          <w:lang w:val="en-US" w:eastAsia="zh-CN"/>
        </w:rPr>
        <w:t>了</w:t>
      </w:r>
      <w:r>
        <w:rPr>
          <w:rFonts w:ascii="Times New Roman" w:hAnsi="Times New Roman" w:eastAsia="宋体" w:cs="宋体"/>
          <w:b w:val="0"/>
          <w:sz w:val="24"/>
        </w:rPr>
        <w:t>精细的局部优化，能够快速收敛到高质量解</w:t>
      </w:r>
      <w:r>
        <w:rPr>
          <w:rFonts w:hint="eastAsia" w:ascii="Times New Roman" w:hAnsi="Times New Roman" w:cs="宋体"/>
          <w:b w:val="0"/>
          <w:sz w:val="24"/>
          <w:lang w:eastAsia="zh-CN"/>
        </w:rPr>
        <w:t>。</w:t>
      </w:r>
    </w:p>
    <w:p w14:paraId="2818638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两者</w:t>
      </w:r>
      <w:r>
        <w:rPr>
          <w:rFonts w:hint="eastAsia" w:ascii="Times New Roman" w:hAnsi="Times New Roman" w:cs="宋体"/>
          <w:b w:val="0"/>
          <w:sz w:val="24"/>
          <w:lang w:val="en-US" w:eastAsia="zh-CN"/>
        </w:rPr>
        <w:t>恰好</w:t>
      </w:r>
      <w:r>
        <w:rPr>
          <w:rFonts w:ascii="Times New Roman" w:hAnsi="Times New Roman" w:eastAsia="宋体" w:cs="宋体"/>
          <w:b w:val="0"/>
          <w:sz w:val="24"/>
        </w:rPr>
        <w:t>形成了“全局探索 + 局部强化”的协同机制，兼顾了解空间覆盖能力与局部优化力</w:t>
      </w:r>
      <w:r>
        <w:rPr>
          <w:rFonts w:hint="eastAsia" w:ascii="Times New Roman" w:hAnsi="Times New Roman" w:cs="宋体"/>
          <w:b w:val="0"/>
          <w:sz w:val="24"/>
          <w:lang w:eastAsia="zh-CN"/>
        </w:rPr>
        <w:t>。</w:t>
      </w:r>
    </w:p>
    <w:p w14:paraId="56BBE853">
      <w:pPr>
        <w:spacing w:before="0" w:after="0" w:line="360" w:lineRule="auto"/>
        <w:jc w:val="both"/>
        <w:outlineLvl w:val="3"/>
        <w:rPr>
          <w:rFonts w:ascii="Times New Roman" w:hAnsi="Times New Roman" w:eastAsia="宋体" w:cs="宋体"/>
          <w:b w:val="0"/>
          <w:bCs/>
          <w:sz w:val="24"/>
        </w:rPr>
      </w:pPr>
      <w:bookmarkStart w:id="127" w:name="_Toc15961"/>
      <w:bookmarkStart w:id="128" w:name="_Toc10167"/>
      <w:r>
        <w:rPr>
          <w:rFonts w:ascii="Times New Roman" w:hAnsi="Times New Roman" w:eastAsia="宋体" w:cs="宋体"/>
          <w:b w:val="0"/>
          <w:bCs/>
          <w:sz w:val="24"/>
        </w:rPr>
        <w:t>（3）自适应参数机制的独立贡献有限</w:t>
      </w:r>
      <w:bookmarkEnd w:id="127"/>
      <w:bookmarkEnd w:id="128"/>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单独使用时，最优距离由865.61降至851.33，降幅为1.65%。虽然其对最终解质量的提升幅度相对有限，但在</w:t>
      </w:r>
      <w:r>
        <w:rPr>
          <w:rFonts w:hint="eastAsia" w:ascii="Times New Roman" w:hAnsi="Times New Roman" w:cs="宋体"/>
          <w:b w:val="0"/>
          <w:sz w:val="24"/>
          <w:lang w:val="en-US" w:eastAsia="zh-CN"/>
        </w:rPr>
        <w:t>一定程度上</w:t>
      </w:r>
      <w:r>
        <w:rPr>
          <w:rFonts w:ascii="Times New Roman" w:hAnsi="Times New Roman" w:eastAsia="宋体" w:cs="宋体"/>
          <w:b w:val="0"/>
          <w:sz w:val="24"/>
        </w:rPr>
        <w:t>改善收敛行为方面仍具有一定价值：</w:t>
      </w:r>
    </w:p>
    <w:p w14:paraId="5FA52F9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收敛次数从8.3降至5.7</w:t>
      </w:r>
    </w:p>
    <w:p w14:paraId="38BF529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收缩距离从962.93降至458.37</w:t>
      </w:r>
    </w:p>
    <w:p w14:paraId="7C4AAE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（4）策略的简单叠加并不一定能够带来性能提升</w:t>
      </w:r>
    </w:p>
    <w:p w14:paraId="3CD50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从实验结果来看，三种策略全部融合的方案（797.45）反而略逊于“遗传算法 + 2-opt”组合（795.23）。这说明，多种优化策略并不是叠加得越多，算法性能就一定越好。结合实验现象分析，可能有以下两个原因：一方面，自适应参数调整会改变信息素的更新节奏，这可能会对遗传算法中种群的进化方向产生一定干扰；另一方面，参数的动态变化增强了算法搜索过程中的不确定性，而2-opt局部搜索具有较强的确定性，两者之间可能存在一定的耦合冲突。</w:t>
      </w:r>
    </w:p>
    <w:p w14:paraId="21C92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（5）2-opt是消除回环现象的关键因素</w:t>
      </w:r>
    </w:p>
    <w:p w14:paraId="41AF28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rPr>
        <w:t>在本次实验中，所有包含2-opt的算法组合都没有出现回环现象，而不包含2-opt的组合则都表现出不同程度的局部震荡。这说明，2-opt不仅能够提高解的质量，还能够在一定程度上增强算法搜索过程的稳定性。</w:t>
      </w:r>
    </w:p>
    <w:p w14:paraId="1C0A78D0">
      <w:pPr>
        <w:spacing w:before="120" w:after="120" w:line="360" w:lineRule="auto"/>
        <w:jc w:val="left"/>
        <w:outlineLvl w:val="2"/>
      </w:pPr>
      <w:bookmarkStart w:id="129" w:name="_Toc7348"/>
      <w:r>
        <w:rPr>
          <w:rFonts w:ascii="黑体" w:hAnsi="黑体" w:eastAsia="黑体" w:cs="黑体"/>
          <w:b w:val="0"/>
          <w:bCs/>
          <w:sz w:val="24"/>
          <w:szCs w:val="24"/>
        </w:rPr>
        <w:t>5.5.2 算法性能评价</w:t>
      </w:r>
      <w:bookmarkEnd w:id="129"/>
    </w:p>
    <w:p w14:paraId="5E27E56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根据实验结果，对各算法的综合性能评价如下：</w:t>
      </w:r>
    </w:p>
    <w:p w14:paraId="5AEFA67F">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8种算法性能对比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30" w:name="_Toc19815"/>
      <w:r>
        <w:rPr>
          <w:rFonts w:ascii="黑体" w:hAnsi="黑体" w:eastAsia="黑体" w:cs="黑体"/>
          <w:b w:val="0"/>
          <w:bCs/>
          <w:sz w:val="24"/>
          <w:szCs w:val="24"/>
        </w:rPr>
        <w:t>5.5.3 实验结果的意义</w:t>
      </w:r>
      <w:bookmarkEnd w:id="130"/>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r>
        <w:rPr>
          <w:rFonts w:hint="eastAsia" w:ascii="Times New Roman" w:hAnsi="Times New Roman" w:cs="宋体"/>
          <w:b w:val="0"/>
          <w:sz w:val="24"/>
          <w:lang w:val="en-US" w:eastAsia="zh-CN"/>
        </w:rPr>
        <w:t>和策略</w:t>
      </w:r>
      <w:r>
        <w:rPr>
          <w:rFonts w:ascii="Times New Roman" w:hAnsi="Times New Roman" w:eastAsia="宋体" w:cs="宋体"/>
          <w:b w:val="0"/>
          <w:sz w:val="24"/>
        </w:rPr>
        <w:t>的设计与应用具有以下</w:t>
      </w:r>
      <w:r>
        <w:rPr>
          <w:rFonts w:hint="eastAsia" w:ascii="Times New Roman" w:hAnsi="Times New Roman" w:cs="宋体"/>
          <w:b w:val="0"/>
          <w:sz w:val="24"/>
          <w:lang w:val="en-US" w:eastAsia="zh-CN"/>
        </w:rPr>
        <w:t>几个方面的启发</w:t>
      </w:r>
      <w:r>
        <w:rPr>
          <w:rFonts w:ascii="Times New Roman" w:hAnsi="Times New Roman" w:eastAsia="宋体" w:cs="宋体"/>
          <w:b w:val="0"/>
          <w:sz w:val="24"/>
        </w:rPr>
        <w:t>：</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w:t>
      </w:r>
      <w:r>
        <w:rPr>
          <w:rFonts w:hint="eastAsia" w:ascii="Times New Roman" w:hAnsi="Times New Roman" w:eastAsia="宋体" w:cs="宋体"/>
          <w:b w:val="0"/>
          <w:sz w:val="24"/>
        </w:rPr>
        <w:t>2-opt 等局部搜索方法对于提高蚁群算法的求解质量具有非常重要的作用。</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hint="eastAsia" w:ascii="Times New Roman" w:hAnsi="Times New Roman" w:eastAsia="宋体" w:cs="宋体"/>
          <w:b w:val="0"/>
          <w:bCs/>
          <w:sz w:val="24"/>
        </w:rPr>
        <w:t>协同效应的价值：不同优化策略在合理结合的情况下，可能产生“1 + 1 &gt; 2”的效果，从而进一步提升算法性能。</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hint="eastAsia" w:ascii="Times New Roman" w:hAnsi="Times New Roman" w:eastAsia="宋体" w:cs="宋体"/>
          <w:b w:val="0"/>
          <w:bCs/>
          <w:sz w:val="24"/>
        </w:rPr>
        <w:t>策略选择的必要性：并不是所有策略组合都一定能够带来性能提升，因此在实际应用中需要结合具体问题特点选择合适的融合方式</w:t>
      </w:r>
      <w:r>
        <w:rPr>
          <w:rFonts w:ascii="Times New Roman" w:hAnsi="Times New Roman" w:eastAsia="宋体" w:cs="宋体"/>
          <w:b w:val="0"/>
          <w:sz w:val="24"/>
        </w:rPr>
        <w:t>。</w:t>
      </w:r>
    </w:p>
    <w:p w14:paraId="0FC2F2E8">
      <w:pPr>
        <w:spacing w:before="0" w:after="0" w:line="360" w:lineRule="auto"/>
        <w:jc w:val="both"/>
        <w:rPr>
          <w:rFonts w:ascii="黑体" w:hAnsi="黑体" w:eastAsia="黑体" w:cs="黑体"/>
          <w:b/>
          <w:sz w:val="30"/>
          <w:szCs w:val="30"/>
        </w:rPr>
      </w:pPr>
      <w:r>
        <w:rPr>
          <w:rFonts w:ascii="Times New Roman" w:hAnsi="Times New Roman" w:eastAsia="宋体" w:cs="宋体"/>
          <w:b w:val="0"/>
          <w:sz w:val="24"/>
        </w:rPr>
        <w:t>（4）</w:t>
      </w:r>
      <w:r>
        <w:rPr>
          <w:rFonts w:hint="eastAsia" w:ascii="Times New Roman" w:hAnsi="Times New Roman" w:eastAsia="宋体" w:cs="宋体"/>
          <w:b w:val="0"/>
          <w:bCs/>
          <w:sz w:val="24"/>
        </w:rPr>
        <w:t>稳定性的意义：包含 2-opt 的算法组合表现出更高的稳定性，这对于实际工程应用具有较强的参考价值</w:t>
      </w:r>
      <w:r>
        <w:rPr>
          <w:rFonts w:ascii="Times New Roman" w:hAnsi="Times New Roman" w:eastAsia="宋体" w:cs="宋体"/>
          <w:b w:val="0"/>
          <w:sz w:val="24"/>
        </w:rPr>
        <w:t>。</w:t>
      </w:r>
    </w:p>
    <w:p w14:paraId="2476590B">
      <w:pPr>
        <w:spacing w:before="120" w:after="120" w:line="360" w:lineRule="auto"/>
        <w:jc w:val="left"/>
        <w:outlineLvl w:val="1"/>
        <w:rPr>
          <w:rFonts w:ascii="黑体" w:hAnsi="黑体" w:eastAsia="黑体" w:cs="黑体"/>
          <w:b w:val="0"/>
          <w:bCs/>
          <w:sz w:val="24"/>
          <w:szCs w:val="24"/>
        </w:rPr>
      </w:pPr>
      <w:bookmarkStart w:id="131" w:name="_Toc2751"/>
      <w:r>
        <w:rPr>
          <w:rFonts w:ascii="黑体" w:hAnsi="黑体" w:eastAsia="黑体" w:cs="黑体"/>
          <w:b w:val="0"/>
          <w:bCs/>
          <w:sz w:val="24"/>
          <w:szCs w:val="24"/>
        </w:rPr>
        <w:t>5.6 本章小结</w:t>
      </w:r>
      <w:bookmarkEnd w:id="131"/>
    </w:p>
    <w:p w14:paraId="74F9D020">
      <w:pPr>
        <w:spacing w:before="0" w:after="0" w:line="360" w:lineRule="auto"/>
        <w:ind w:firstLine="480"/>
        <w:jc w:val="both"/>
        <w:rPr>
          <w:rFonts w:ascii="Times New Roman" w:hAnsi="Times New Roman" w:eastAsia="宋体" w:cs="宋体"/>
          <w:b w:val="0"/>
          <w:sz w:val="24"/>
        </w:rPr>
      </w:pPr>
      <w:r>
        <w:rPr>
          <w:rFonts w:hint="eastAsia" w:ascii="Times New Roman" w:hAnsi="Times New Roman" w:eastAsia="宋体" w:cs="宋体"/>
          <w:b w:val="0"/>
          <w:sz w:val="24"/>
        </w:rPr>
        <w:t>本章围绕混合蚁群算法的性能开展了实验研究，设计了统一的实验环境、参数配置和评价指标，并对 8 种算法组合进行了多轮对比测试。实验结果表明，2-opt 局部搜索在提升解的质量和收敛效率方面作用最为明显；遗传算法与 2-opt 的组合取得了最佳的综合表现；同时，本文提出的混合算法相比传统蚁群算法，在解的质量、收敛速度以及运行稳定性等方面也表现出较为明显的优势。以上分析进一步验证了本文所提方法在求解 TSP 问题中的有效性</w:t>
      </w:r>
      <w:r>
        <w:rPr>
          <w:rFonts w:ascii="Times New Roman" w:hAnsi="Times New Roman" w:eastAsia="宋体" w:cs="宋体"/>
          <w:b w:val="0"/>
          <w:sz w:val="24"/>
        </w:rPr>
        <w:t>。</w:t>
      </w:r>
    </w:p>
    <w:p w14:paraId="4D36444D">
      <w:pPr>
        <w:rPr>
          <w:rFonts w:ascii="Times New Roman" w:hAnsi="Times New Roman" w:eastAsia="宋体" w:cs="宋体"/>
          <w:b w:val="0"/>
          <w:sz w:val="24"/>
        </w:rPr>
      </w:pPr>
      <w:r>
        <w:rPr>
          <w:rFonts w:ascii="Times New Roman" w:hAnsi="Times New Roman" w:eastAsia="宋体" w:cs="宋体"/>
          <w:b w:val="0"/>
          <w:sz w:val="24"/>
        </w:rPr>
        <w:br w:type="page"/>
      </w:r>
    </w:p>
    <w:p w14:paraId="65862A50">
      <w:pPr>
        <w:spacing w:before="240" w:after="120" w:line="360" w:lineRule="auto"/>
        <w:jc w:val="center"/>
        <w:outlineLvl w:val="0"/>
        <w:rPr>
          <w:rFonts w:ascii="黑体" w:hAnsi="黑体" w:eastAsia="黑体" w:cs="黑体"/>
          <w:b w:val="0"/>
          <w:bCs/>
          <w:sz w:val="24"/>
          <w:szCs w:val="24"/>
        </w:rPr>
      </w:pPr>
      <w:bookmarkStart w:id="132" w:name="_Toc5330"/>
      <w:r>
        <w:rPr>
          <w:rFonts w:ascii="黑体" w:hAnsi="黑体" w:eastAsia="黑体" w:cs="黑体"/>
          <w:b/>
          <w:sz w:val="30"/>
          <w:szCs w:val="30"/>
        </w:rPr>
        <w:t>第六章 总结与展望</w:t>
      </w:r>
      <w:bookmarkEnd w:id="132"/>
    </w:p>
    <w:p w14:paraId="0A8C49EA">
      <w:pPr>
        <w:spacing w:before="120" w:after="120" w:line="360" w:lineRule="auto"/>
        <w:jc w:val="left"/>
        <w:outlineLvl w:val="1"/>
        <w:rPr>
          <w:rFonts w:ascii="黑体" w:hAnsi="黑体" w:eastAsia="黑体" w:cs="黑体"/>
          <w:b w:val="0"/>
          <w:bCs/>
          <w:sz w:val="24"/>
          <w:szCs w:val="24"/>
        </w:rPr>
      </w:pPr>
      <w:bookmarkStart w:id="133" w:name="_Toc24308"/>
      <w:r>
        <w:rPr>
          <w:rFonts w:ascii="黑体" w:hAnsi="黑体" w:eastAsia="黑体" w:cs="黑体"/>
          <w:b w:val="0"/>
          <w:bCs/>
          <w:sz w:val="24"/>
          <w:szCs w:val="24"/>
        </w:rPr>
        <w:t>6.1 工作</w:t>
      </w:r>
      <w:r>
        <w:rPr>
          <w:rFonts w:hint="eastAsia" w:ascii="黑体" w:hAnsi="黑体" w:eastAsia="黑体" w:cs="黑体"/>
          <w:b w:val="0"/>
          <w:bCs/>
          <w:sz w:val="24"/>
          <w:szCs w:val="24"/>
          <w:lang w:val="en-US" w:eastAsia="zh-CN"/>
        </w:rPr>
        <w:t>上的</w:t>
      </w:r>
      <w:r>
        <w:rPr>
          <w:rFonts w:ascii="黑体" w:hAnsi="黑体" w:eastAsia="黑体" w:cs="黑体"/>
          <w:b w:val="0"/>
          <w:bCs/>
          <w:sz w:val="24"/>
          <w:szCs w:val="24"/>
        </w:rPr>
        <w:t>总结</w:t>
      </w:r>
      <w:bookmarkEnd w:id="133"/>
    </w:p>
    <w:p w14:paraId="6C2E346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本文围绕旅行商问题（TSP）的求解来开展研究，从理论分析、算法设计到系统实现，完成了一个基于混合蚁群算法的求解系统。</w:t>
      </w:r>
    </w:p>
    <w:p w14:paraId="4148FFF0">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首先对TSP问题的基本概念、数学模型以及计算复杂度进行了整理，并且对蚁群算法、遗传算法以及2-opt局部搜索算法的原理和实现方法开展了分析。同时，结合国内外相关研究现状，对当前TSP求解方法的发展情况进行了归纳，为后续算法改进提供了相应的理论依据。</w:t>
      </w:r>
    </w:p>
    <w:p w14:paraId="3097E5F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设计方面，本文在传统蚁群算法基础上进行了改进，把自适应参数调整、遗传算法以及2-opt局部搜索三种策略结合起来，构建出一种混合蚁群算法。其中，自适应参数调整主要用于根据迭代过程动态改变信息素因子和启发函数因子，从而更好地平衡搜索过程中的探索与利用；遗传算法的引入有助于维持种群多样性，并提升算法的全局搜索能力；2-opt局部搜索则用于对已生成路径作进一步优化，从而减少路径交叉，提高最终解的质量。</w:t>
      </w:r>
    </w:p>
    <w:p w14:paraId="33C4EC4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实现方面，本文基于Python语言以及PyQt5框架开发了一个TSP求解系统。系统运用了模块化设计思路，把城市生成、距离计算、信息素管理、蚁群优化、遗传增强以及2-opt优化等功能分别进行实现，便于后续开展维护和扩展工作。与此同时，系统支持多种参数设置，用户可以依照需要调整城市数量、蚁群规模以及相关算法参数，并灵活选择是否启用不同的优化策略。为了更加直观地展示算法运行效果，系统还提供了最优路径图和收敛曲线的可视化功能，并支持把实验结果导出为JSON格式。</w:t>
      </w:r>
    </w:p>
    <w:p w14:paraId="310D4E8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在实验验证方面，本文设计了8种不同的算法组合来开展对比测试。实验结果表明，2-opt局部搜索在改进策略当中的作用最为明显，能够有效提升路径质量；遗传算法与2-opt结合后的表现最好，取得了较优的综合结果。和传统蚁群算法相比，本文提出的混合算法在解的质量、收敛速度以及运行稳定性等方面都表现出了一定优势，这说明该方法在TSP求解当中具有较好的可行性和有效性。</w:t>
      </w:r>
    </w:p>
    <w:p w14:paraId="1DACD347">
      <w:pPr>
        <w:spacing w:before="120" w:after="120" w:line="360" w:lineRule="auto"/>
        <w:jc w:val="left"/>
        <w:outlineLvl w:val="1"/>
      </w:pPr>
      <w:bookmarkStart w:id="134" w:name="_Toc3649"/>
      <w:r>
        <w:rPr>
          <w:rFonts w:ascii="黑体" w:hAnsi="黑体" w:eastAsia="黑体" w:cs="黑体"/>
          <w:b w:val="0"/>
          <w:bCs/>
          <w:sz w:val="24"/>
          <w:szCs w:val="24"/>
        </w:rPr>
        <w:t>6.2 主要创新点</w:t>
      </w:r>
      <w:bookmarkEnd w:id="134"/>
    </w:p>
    <w:p w14:paraId="46B1A74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本文的创新点主要体现在以下几个方面：</w:t>
      </w:r>
    </w:p>
    <w:p w14:paraId="1301441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p>
    <w:p w14:paraId="18869A4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（1）提出了一种融合多种改进思路的混合蚁群算法</w:t>
      </w:r>
    </w:p>
    <w:p w14:paraId="3991FF3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并不是只针对蚁群算法某一个环节进行改进，而是把自适应参数调整、遗传算法和2-opt局部搜索三种策略结合起来，从整体上去优化算法的搜索过程。这样既可以增强前期的全局搜索能力，也能够兼顾后期的局部优化效果，在一定程度上平衡算法的探索能力和开发能力。</w:t>
      </w:r>
    </w:p>
    <w:p w14:paraId="4FDDA0D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（2）设计了自适应参数调整方法</w:t>
      </w:r>
    </w:p>
    <w:p w14:paraId="32DC5DF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针对传统蚁群算法对参数较为敏感的问题，本文设计了一种根据迭代进程动态调整参数 α 和 β 的方法。该方法可以使算法在前期保持较强的搜索能力，在后期逐步加强对优质路径的利用，从而改善算法的收敛过程。</w:t>
      </w:r>
    </w:p>
    <w:p w14:paraId="5F46C3D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（3）实现了遗传算法与蚁群算法的结合</w:t>
      </w:r>
    </w:p>
    <w:p w14:paraId="4D3323B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把遗传算法中的选择、交叉和变异操作引入到蚁群算法当中，用来维持种群多样性并增强全局搜索能力。这种结合方式在一定程度上提高了算法跳出局部最优的能力。实验结果也表明，遗传算法和2-opt结合后能够取得较好的综合效果。</w:t>
      </w:r>
    </w:p>
    <w:p w14:paraId="3D9406E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（4）实现了一个可视化的TSP求解系统</w:t>
      </w:r>
    </w:p>
    <w:p w14:paraId="06863D8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在算法研究的基础上，本文基于PyQt5开发了一个图形化求解系统，实现了参数设置、算法运行、结果展示以及数据导出等功能。该系统能够较为直观地展示算法的运行过程，也为后续实验分析和功能扩展提供了方便。</w:t>
      </w:r>
    </w:p>
    <w:p w14:paraId="00583AB0">
      <w:pPr>
        <w:spacing w:before="120" w:after="120" w:line="360" w:lineRule="auto"/>
        <w:jc w:val="left"/>
        <w:outlineLvl w:val="1"/>
        <w:rPr>
          <w:rFonts w:ascii="黑体" w:hAnsi="黑体" w:eastAsia="黑体" w:cs="黑体"/>
          <w:b w:val="0"/>
          <w:bCs/>
          <w:sz w:val="24"/>
          <w:szCs w:val="24"/>
        </w:rPr>
      </w:pPr>
      <w:bookmarkStart w:id="135" w:name="_Toc17395"/>
      <w:r>
        <w:rPr>
          <w:rFonts w:ascii="黑体" w:hAnsi="黑体" w:eastAsia="黑体" w:cs="黑体"/>
          <w:b w:val="0"/>
          <w:bCs/>
          <w:sz w:val="24"/>
          <w:szCs w:val="24"/>
        </w:rPr>
        <w:t>6.3 存在不足与改进方向</w:t>
      </w:r>
      <w:bookmarkEnd w:id="135"/>
    </w:p>
    <w:p w14:paraId="0F604A4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尽管本文设计并实现的系统在TSP问题求解方面取得了一定效果，但仍然存在一些不足，后续还有进一步改进的空间。</w:t>
      </w:r>
    </w:p>
    <w:p w14:paraId="7AD9D143">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性能方面，当问题规模继续增大时，算法运行时间也会明显增加。尤其是在求解大规模TSP问题时，整体效率仍有待提高。与此同时，混合算法虽然在实验中取得了较好的结果，但参数设置仍需要结合具体问题进行调整，这说明目前的自适应参数机制还不够完善。另外，对于一些结构较为特殊或者求解难度较高的TSP实例，算法的求解质量仍有进一步提升的空间。</w:t>
      </w:r>
    </w:p>
    <w:p w14:paraId="44ACF35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目前系统主要面向随机生成的城市数据开展实验，还不支持直接导入TSPLIB等标准测试实例，因此在标准化测试以及横向对比方面还存在一定局限。除此之外，当前可视化界面的功能相对基础，展示形式还比较单一，交互性也不够强。同时，系统对实验结果的统计分析支持还不够完善，比如还没有加入置信区间估计、显著性检验等更深入的数据分析功能。</w:t>
      </w:r>
    </w:p>
    <w:p w14:paraId="5D7A03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更侧重于算法设计和实验验证，对混合算法的收敛性分析还不够充分。对于不同优化策略之间的作用机制、参数设置依据以及整体计算复杂度等问题，也还缺少更加系统、更加深入的理论说明。</w:t>
      </w:r>
    </w:p>
    <w:p w14:paraId="5B1EC8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针对以上不足，后续可以从以下几个方面继续改进。</w:t>
      </w:r>
    </w:p>
    <w:p w14:paraId="34A935F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改进方面，可以进一步研究更高效的局部搜索方法，比如3-opt、Lin-Kernighan等，以继续提升解的质量。同时，也可以考虑引入并行计算技术，借助多核处理器来提升算法运行效率。除此之外，还可以探索更加智能的参数优化方法，比如基于强化学习的动态参数调整机制，从而减少人工调参对算法性能的影响。</w:t>
      </w:r>
    </w:p>
    <w:p w14:paraId="6C86808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后续可以增加对TSPLIB标准实例库的支持，方便和其他算法开展更加规范、公平的对比实验。还可以进一步丰富可视化方式，比如加入热力图、箱线图等图表形式，并实现算法运行过程的动态展示，以增强系统的直观性和实用性。</w:t>
      </w:r>
    </w:p>
    <w:p w14:paraId="51E7F56E">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应用拓展方面，本文提出的混合蚁群算法不仅可以用于TSP问题，也可以尝试推广到其他组合优化问题当中，比如车辆路径问题、作业调度问题等。此外，还可以结合具体工程场景，进一步研究它在物流配送路径优化、电路板钻孔路径规划等实际问题中的应用价值。</w:t>
      </w:r>
    </w:p>
    <w:p w14:paraId="27CB3E3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sz w:val="30"/>
        </w:rPr>
      </w:pPr>
      <w:r>
        <w:rPr>
          <w:rFonts w:hint="eastAsia" w:ascii="Times New Roman" w:hAnsi="Times New Roman" w:eastAsia="宋体" w:cs="宋体"/>
          <w:b w:val="0"/>
          <w:sz w:val="24"/>
        </w:rPr>
        <w:t>在理论研究方面，今后还需要对混合算法的收敛性开展更加系统的分析，进一步探讨多种策略融合的内在机理和设计原则，并研究算法参数和问题特征之间的关系，为后续算法优化提供更扎实的理论支持。</w:t>
      </w:r>
    </w:p>
    <w:p w14:paraId="17AFD39E">
      <w:pPr>
        <w:keepNext w:val="0"/>
        <w:keepLines w:val="0"/>
        <w:pageBreakBefore w:val="0"/>
        <w:widowControl/>
        <w:kinsoku/>
        <w:wordWrap/>
        <w:overflowPunct/>
        <w:topLinePunct w:val="0"/>
        <w:autoSpaceDE/>
        <w:autoSpaceDN/>
        <w:bidi w:val="0"/>
        <w:adjustRightInd/>
        <w:snapToGrid/>
        <w:spacing w:after="0" w:line="360" w:lineRule="auto"/>
        <w:ind w:firstLine="602" w:firstLineChars="200"/>
        <w:jc w:val="left"/>
        <w:textAlignment w:val="auto"/>
        <w:rPr>
          <w:rFonts w:ascii="黑体" w:hAnsi="黑体" w:eastAsia="黑体" w:cs="黑体"/>
          <w:b/>
          <w:sz w:val="30"/>
        </w:rPr>
      </w:pPr>
    </w:p>
    <w:p w14:paraId="793CE89E">
      <w:pPr>
        <w:rPr>
          <w:rFonts w:ascii="黑体" w:hAnsi="黑体" w:eastAsia="黑体" w:cs="黑体"/>
          <w:b w:val="0"/>
          <w:bCs/>
          <w:sz w:val="30"/>
          <w:szCs w:val="30"/>
        </w:rPr>
      </w:pPr>
      <w:bookmarkStart w:id="136" w:name="_Toc13442"/>
      <w:r>
        <w:rPr>
          <w:rFonts w:ascii="黑体" w:hAnsi="黑体" w:eastAsia="黑体" w:cs="黑体"/>
          <w:b w:val="0"/>
          <w:bCs/>
          <w:sz w:val="30"/>
          <w:szCs w:val="30"/>
        </w:rPr>
        <w:br w:type="page"/>
      </w:r>
    </w:p>
    <w:p w14:paraId="63735828">
      <w:pPr>
        <w:spacing w:before="240" w:after="120" w:line="360" w:lineRule="auto"/>
        <w:jc w:val="center"/>
        <w:outlineLvl w:val="0"/>
        <w:rPr>
          <w:rFonts w:ascii="黑体" w:hAnsi="黑体" w:eastAsia="黑体" w:cs="黑体"/>
          <w:b w:val="0"/>
          <w:bCs/>
          <w:sz w:val="30"/>
          <w:szCs w:val="30"/>
        </w:rPr>
      </w:pPr>
      <w:r>
        <w:rPr>
          <w:rFonts w:ascii="黑体" w:hAnsi="黑体" w:eastAsia="黑体" w:cs="黑体"/>
          <w:b w:val="0"/>
          <w:bCs/>
          <w:sz w:val="30"/>
          <w:szCs w:val="30"/>
        </w:rPr>
        <w:t>参考文献</w:t>
      </w:r>
      <w:bookmarkEnd w:id="136"/>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D8E7FC1">
      <w:pPr>
        <w:rPr>
          <w:rFonts w:ascii="黑体" w:hAnsi="黑体" w:eastAsia="黑体" w:cs="黑体"/>
          <w:b/>
          <w:sz w:val="30"/>
        </w:rPr>
      </w:pPr>
      <w:bookmarkStart w:id="137" w:name="_Toc30575"/>
      <w:r>
        <w:rPr>
          <w:rFonts w:ascii="黑体" w:hAnsi="黑体" w:eastAsia="黑体" w:cs="黑体"/>
          <w:b/>
          <w:sz w:val="30"/>
        </w:rPr>
        <w:br w:type="page"/>
      </w:r>
    </w:p>
    <w:p w14:paraId="17D47241">
      <w:pPr>
        <w:spacing w:before="240" w:after="120" w:line="360" w:lineRule="auto"/>
        <w:jc w:val="center"/>
        <w:outlineLvl w:val="0"/>
      </w:pPr>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7"/>
    </w:p>
    <w:p w14:paraId="4822F19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时光飞逝，大学生活转眼间已接近尾声，本次毕业设计也即将画上句号。在论文完成之际，回顾整个选题、研究、撰写以及修改的过程，深刻感受到这一过程离不开老师、同学和家人的关心与支持。在此，谨向所有给予帮助和支持的人表示诚挚的感谢。</w:t>
      </w:r>
    </w:p>
    <w:p w14:paraId="272E06B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首先，衷心感谢指导老师。在毕业设计完成过程中，老师从课题确定、思路梳理，到论文内容的修改和完善，都给予了耐心细致的指导。老师严谨认真的治学态度、认真负责的工作作风以及扎实丰富的专业知识，使人受益良多，也保障了本次毕业设计得以顺利完成。</w:t>
      </w:r>
    </w:p>
    <w:p w14:paraId="1B6147D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其次，感谢身边给予帮助的同学和朋友。在论文写作以及系统实现过程中，大家在资料查找、思路交流和问题讨论等方面都提供了很多帮助，使相关困难能够及时得到调整和解决。</w:t>
      </w:r>
    </w:p>
    <w:p w14:paraId="21F75C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同时，还要感谢学校和学院提供了良好的学习环境和实践条件，使大学阶段能够在较为充实的学习氛围中不断得到提升，并顺利完成各项学习任务。</w:t>
      </w:r>
    </w:p>
    <w:p w14:paraId="3B4EAA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最后，特别感谢家人。感谢他们一直以来给予的理解、支持和鼓励，在遇到压力和困难时带来陪伴与信心，成为不断坚持下去的重要力量。</w:t>
      </w:r>
    </w:p>
    <w:p w14:paraId="3A2A44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sz w:val="24"/>
        </w:rPr>
        <w:t>在此，再次向所有关心、帮助和支持过的老师、同学、朋友以及家人表示衷心感谢。</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80B4F"/>
    <w:rsid w:val="0265700B"/>
    <w:rsid w:val="02A4771E"/>
    <w:rsid w:val="037B196F"/>
    <w:rsid w:val="05421DEB"/>
    <w:rsid w:val="05445D85"/>
    <w:rsid w:val="072045DB"/>
    <w:rsid w:val="07DC0D21"/>
    <w:rsid w:val="0AE13325"/>
    <w:rsid w:val="0BC848F3"/>
    <w:rsid w:val="0CD4486F"/>
    <w:rsid w:val="0E3C78FD"/>
    <w:rsid w:val="0F8D434C"/>
    <w:rsid w:val="0FC67CDA"/>
    <w:rsid w:val="0FF15D91"/>
    <w:rsid w:val="13086650"/>
    <w:rsid w:val="13495C7E"/>
    <w:rsid w:val="13F15336"/>
    <w:rsid w:val="147F2942"/>
    <w:rsid w:val="14BE790E"/>
    <w:rsid w:val="14CB7C9E"/>
    <w:rsid w:val="166F6EBC"/>
    <w:rsid w:val="180513B0"/>
    <w:rsid w:val="1C2E71CD"/>
    <w:rsid w:val="1DB32404"/>
    <w:rsid w:val="1EE15C31"/>
    <w:rsid w:val="1F0625DD"/>
    <w:rsid w:val="1F6F0182"/>
    <w:rsid w:val="1FF22B62"/>
    <w:rsid w:val="21093CBF"/>
    <w:rsid w:val="2243203B"/>
    <w:rsid w:val="2435301D"/>
    <w:rsid w:val="24741D97"/>
    <w:rsid w:val="254046FD"/>
    <w:rsid w:val="2543520A"/>
    <w:rsid w:val="264E342E"/>
    <w:rsid w:val="26DE22A7"/>
    <w:rsid w:val="274C2B57"/>
    <w:rsid w:val="287A3D61"/>
    <w:rsid w:val="2A296AB8"/>
    <w:rsid w:val="2C100B7E"/>
    <w:rsid w:val="2C9034E6"/>
    <w:rsid w:val="2CD711DC"/>
    <w:rsid w:val="2F416EE4"/>
    <w:rsid w:val="2F9C21A2"/>
    <w:rsid w:val="3009706B"/>
    <w:rsid w:val="304F554A"/>
    <w:rsid w:val="32856D6E"/>
    <w:rsid w:val="32897E8A"/>
    <w:rsid w:val="337A6AF0"/>
    <w:rsid w:val="33D20888"/>
    <w:rsid w:val="356B2D42"/>
    <w:rsid w:val="36A20B88"/>
    <w:rsid w:val="36FC7E69"/>
    <w:rsid w:val="372C7133"/>
    <w:rsid w:val="385E2EDB"/>
    <w:rsid w:val="3A9169FE"/>
    <w:rsid w:val="3C64254C"/>
    <w:rsid w:val="3CAF5C0A"/>
    <w:rsid w:val="3D7217AC"/>
    <w:rsid w:val="3D744AE7"/>
    <w:rsid w:val="3EDC0309"/>
    <w:rsid w:val="407D5652"/>
    <w:rsid w:val="41054F8D"/>
    <w:rsid w:val="426D00FA"/>
    <w:rsid w:val="43CC0E50"/>
    <w:rsid w:val="442962A2"/>
    <w:rsid w:val="4569052C"/>
    <w:rsid w:val="47A04ACD"/>
    <w:rsid w:val="47A5736F"/>
    <w:rsid w:val="49E432C1"/>
    <w:rsid w:val="4B187071"/>
    <w:rsid w:val="4C7E2614"/>
    <w:rsid w:val="4D6048B6"/>
    <w:rsid w:val="4D7B7443"/>
    <w:rsid w:val="4DA4355A"/>
    <w:rsid w:val="4ED5067D"/>
    <w:rsid w:val="4F6B28A1"/>
    <w:rsid w:val="4F754A92"/>
    <w:rsid w:val="50CA30CD"/>
    <w:rsid w:val="51B55243"/>
    <w:rsid w:val="53BA0BD9"/>
    <w:rsid w:val="5415239F"/>
    <w:rsid w:val="543D36A4"/>
    <w:rsid w:val="546949FA"/>
    <w:rsid w:val="55394224"/>
    <w:rsid w:val="563C00B7"/>
    <w:rsid w:val="5664316A"/>
    <w:rsid w:val="56903F5F"/>
    <w:rsid w:val="57E217AF"/>
    <w:rsid w:val="585847D5"/>
    <w:rsid w:val="5A700F6C"/>
    <w:rsid w:val="5BB54596"/>
    <w:rsid w:val="5BD6661F"/>
    <w:rsid w:val="5C734146"/>
    <w:rsid w:val="5D1A4582"/>
    <w:rsid w:val="5E02681B"/>
    <w:rsid w:val="5E050CE2"/>
    <w:rsid w:val="5F9920D6"/>
    <w:rsid w:val="60EE7EEF"/>
    <w:rsid w:val="612C2AD6"/>
    <w:rsid w:val="61F51BF9"/>
    <w:rsid w:val="621A2B23"/>
    <w:rsid w:val="623413FA"/>
    <w:rsid w:val="630369FA"/>
    <w:rsid w:val="63B6480E"/>
    <w:rsid w:val="649B4C1C"/>
    <w:rsid w:val="650E0CA2"/>
    <w:rsid w:val="656542A3"/>
    <w:rsid w:val="669E2EB8"/>
    <w:rsid w:val="678C74A2"/>
    <w:rsid w:val="679C2CB6"/>
    <w:rsid w:val="682B41D8"/>
    <w:rsid w:val="68A044D6"/>
    <w:rsid w:val="69426518"/>
    <w:rsid w:val="69BF6BDD"/>
    <w:rsid w:val="6AE12B83"/>
    <w:rsid w:val="6B092BF0"/>
    <w:rsid w:val="6B2B4F53"/>
    <w:rsid w:val="6C4E249B"/>
    <w:rsid w:val="6CEA7C39"/>
    <w:rsid w:val="6EE175F6"/>
    <w:rsid w:val="705B467D"/>
    <w:rsid w:val="718C1A9B"/>
    <w:rsid w:val="72987FCC"/>
    <w:rsid w:val="72AF066A"/>
    <w:rsid w:val="72EE3444"/>
    <w:rsid w:val="731B7124"/>
    <w:rsid w:val="73CD3073"/>
    <w:rsid w:val="740B13C3"/>
    <w:rsid w:val="74324450"/>
    <w:rsid w:val="77770AF7"/>
    <w:rsid w:val="7788609C"/>
    <w:rsid w:val="788E5AB0"/>
    <w:rsid w:val="79700B52"/>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4730</Words>
  <Characters>7298</Characters>
  <Lines>0</Lines>
  <Paragraphs>0</Paragraphs>
  <TotalTime>263</TotalTime>
  <ScaleCrop>false</ScaleCrop>
  <LinksUpToDate>false</LinksUpToDate>
  <CharactersWithSpaces>8183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2026-06-09T13:16:29Z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2052-12.1.0.26895</vt:lpwstr>
  </property>
  <property fmtid="{D5CDD505-2E9C-101B-9397-08002B2CF9AE}" pid="4" name="ICV">
    <vt:lpwstr>74580AAFB3F347EC81E7F58726EDED08_13</vt:lpwstr>
  </property>
</Properties>
</file>