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9489" w14:textId="77777777" w:rsidR="0075025D" w:rsidRPr="00E2654F" w:rsidRDefault="0075025D" w:rsidP="00E64463">
      <w:pPr>
        <w:outlineLvl w:val="0"/>
        <w:rPr>
          <w:rFonts w:ascii="Arial" w:eastAsia="宋体" w:hAnsi="Arial" w:cs="Arial"/>
          <w:bCs/>
          <w:kern w:val="0"/>
          <w:sz w:val="16"/>
          <w:szCs w:val="16"/>
        </w:rPr>
      </w:pPr>
      <w:bookmarkStart w:id="0" w:name="OLE_LINK6"/>
      <w:r w:rsidRPr="00E2654F">
        <w:rPr>
          <w:rFonts w:ascii="Arial" w:eastAsia="Arial-BoldMT" w:hAnsi="Arial" w:cs="Arial" w:hint="eastAsia"/>
          <w:b/>
          <w:bCs/>
          <w:kern w:val="0"/>
          <w:sz w:val="16"/>
          <w:szCs w:val="16"/>
        </w:rPr>
        <w:t>Table</w:t>
      </w:r>
      <w:r w:rsidRPr="00E2654F">
        <w:rPr>
          <w:rFonts w:ascii="Arial" w:eastAsia="Arial-BoldMT" w:hAnsi="Arial" w:cs="Arial"/>
          <w:b/>
          <w:bCs/>
          <w:kern w:val="0"/>
          <w:sz w:val="16"/>
          <w:szCs w:val="16"/>
        </w:rPr>
        <w:t xml:space="preserve"> </w:t>
      </w:r>
      <w:r w:rsidR="00972965" w:rsidRPr="00E2654F">
        <w:rPr>
          <w:rFonts w:ascii="Arial" w:eastAsia="Arial-BoldMT" w:hAnsi="Arial" w:cs="Arial" w:hint="eastAsia"/>
          <w:b/>
          <w:bCs/>
          <w:kern w:val="0"/>
          <w:sz w:val="16"/>
          <w:szCs w:val="16"/>
        </w:rPr>
        <w:t>4.</w:t>
      </w:r>
      <w:r w:rsidRPr="00E2654F">
        <w:rPr>
          <w:rFonts w:ascii="Arial" w:eastAsia="Arial-BoldMT" w:hAnsi="Arial" w:cs="Arial" w:hint="eastAsia"/>
          <w:b/>
          <w:bCs/>
          <w:kern w:val="0"/>
          <w:sz w:val="16"/>
          <w:szCs w:val="16"/>
        </w:rPr>
        <w:t>1</w:t>
      </w:r>
      <w:r w:rsidR="00972965" w:rsidRPr="00E2654F">
        <w:rPr>
          <w:rFonts w:ascii="Arial" w:hAnsi="Arial" w:cs="Arial" w:hint="eastAsia"/>
          <w:b/>
          <w:kern w:val="0"/>
          <w:sz w:val="16"/>
          <w:szCs w:val="16"/>
        </w:rPr>
        <w:t xml:space="preserve">: </w:t>
      </w:r>
      <w:r w:rsidRPr="00E2654F">
        <w:rPr>
          <w:rFonts w:ascii="Arial" w:eastAsia="宋体" w:hAnsi="Arial" w:cs="Arial"/>
          <w:b/>
          <w:bCs/>
          <w:kern w:val="0"/>
          <w:sz w:val="16"/>
          <w:szCs w:val="16"/>
        </w:rPr>
        <w:t>Brief Descriptions of Features in Fundus Images of Diseases and Conditions</w:t>
      </w:r>
      <w:r w:rsidR="00972965" w:rsidRPr="00E2654F">
        <w:rPr>
          <w:rFonts w:ascii="Arial" w:eastAsia="宋体" w:hAnsi="Arial" w:cs="Arial" w:hint="eastAsia"/>
          <w:b/>
          <w:bCs/>
          <w:kern w:val="0"/>
          <w:sz w:val="16"/>
          <w:szCs w:val="16"/>
        </w:rPr>
        <w:t>.</w:t>
      </w:r>
    </w:p>
    <w:p w14:paraId="564908D6" w14:textId="77777777" w:rsidR="00C334E2" w:rsidRPr="00E2654F" w:rsidRDefault="00C334E2" w:rsidP="00C334E2">
      <w:pPr>
        <w:widowControl/>
        <w:jc w:val="left"/>
        <w:rPr>
          <w:rFonts w:ascii="Arial" w:eastAsia="Arial-BoldMT" w:hAnsi="Arial" w:cs="Arial"/>
          <w:b/>
          <w:bCs/>
          <w:kern w:val="0"/>
          <w:sz w:val="16"/>
          <w:szCs w:val="16"/>
        </w:rPr>
      </w:pPr>
    </w:p>
    <w:tbl>
      <w:tblPr>
        <w:tblW w:w="11668" w:type="dxa"/>
        <w:jc w:val="center"/>
        <w:tblLook w:val="04A0" w:firstRow="1" w:lastRow="0" w:firstColumn="1" w:lastColumn="0" w:noHBand="0" w:noVBand="1"/>
      </w:tblPr>
      <w:tblGrid>
        <w:gridCol w:w="528"/>
        <w:gridCol w:w="839"/>
        <w:gridCol w:w="2002"/>
        <w:gridCol w:w="8299"/>
      </w:tblGrid>
      <w:tr w:rsidR="00966405" w:rsidRPr="00E2654F" w14:paraId="0955FA5B" w14:textId="77777777" w:rsidTr="004B4587">
        <w:trPr>
          <w:trHeight w:val="210"/>
          <w:jc w:val="center"/>
        </w:trPr>
        <w:tc>
          <w:tcPr>
            <w:tcW w:w="528" w:type="dxa"/>
            <w:tcBorders>
              <w:top w:val="single" w:sz="4" w:space="0" w:color="auto"/>
              <w:left w:val="nil"/>
              <w:bottom w:val="single" w:sz="4" w:space="0" w:color="auto"/>
              <w:right w:val="nil"/>
            </w:tcBorders>
            <w:shd w:val="clear" w:color="auto" w:fill="auto"/>
            <w:vAlign w:val="center"/>
            <w:hideMark/>
          </w:tcPr>
          <w:p w14:paraId="4AE4D501" w14:textId="77777777" w:rsidR="00966405" w:rsidRPr="00E2654F" w:rsidRDefault="00966405" w:rsidP="00140E3F">
            <w:pPr>
              <w:widowControl/>
              <w:jc w:val="left"/>
              <w:rPr>
                <w:rFonts w:ascii="Arial" w:eastAsia="宋体" w:hAnsi="Arial" w:cs="Arial"/>
                <w:b/>
                <w:bCs/>
                <w:kern w:val="0"/>
                <w:sz w:val="16"/>
                <w:szCs w:val="16"/>
              </w:rPr>
            </w:pPr>
            <w:r w:rsidRPr="00E2654F">
              <w:rPr>
                <w:rFonts w:ascii="Arial" w:eastAsia="宋体" w:hAnsi="Arial" w:cs="Arial"/>
                <w:b/>
                <w:bCs/>
                <w:kern w:val="0"/>
                <w:sz w:val="16"/>
                <w:szCs w:val="16"/>
              </w:rPr>
              <w:t>ID</w:t>
            </w:r>
          </w:p>
        </w:tc>
        <w:tc>
          <w:tcPr>
            <w:tcW w:w="839" w:type="dxa"/>
            <w:tcBorders>
              <w:top w:val="single" w:sz="4" w:space="0" w:color="auto"/>
              <w:left w:val="nil"/>
              <w:bottom w:val="single" w:sz="4" w:space="0" w:color="auto"/>
              <w:right w:val="nil"/>
            </w:tcBorders>
            <w:shd w:val="clear" w:color="auto" w:fill="FFFF00"/>
          </w:tcPr>
          <w:p w14:paraId="47CC6A58" w14:textId="77777777" w:rsidR="00966405" w:rsidRPr="00E2654F" w:rsidRDefault="00966405" w:rsidP="00140E3F">
            <w:pPr>
              <w:widowControl/>
              <w:jc w:val="left"/>
              <w:rPr>
                <w:rFonts w:ascii="Arial" w:eastAsia="宋体" w:hAnsi="Arial" w:cs="Arial"/>
                <w:b/>
                <w:bCs/>
                <w:kern w:val="0"/>
                <w:sz w:val="16"/>
                <w:szCs w:val="16"/>
              </w:rPr>
            </w:pPr>
            <w:r>
              <w:rPr>
                <w:rFonts w:ascii="Arial" w:eastAsia="宋体" w:hAnsi="Arial" w:cs="Arial" w:hint="eastAsia"/>
                <w:b/>
                <w:bCs/>
                <w:kern w:val="0"/>
                <w:sz w:val="16"/>
                <w:szCs w:val="16"/>
              </w:rPr>
              <w:t>u</w:t>
            </w:r>
            <w:r>
              <w:rPr>
                <w:rFonts w:ascii="Arial" w:eastAsia="宋体" w:hAnsi="Arial" w:cs="Arial"/>
                <w:b/>
                <w:bCs/>
                <w:kern w:val="0"/>
                <w:sz w:val="16"/>
                <w:szCs w:val="16"/>
              </w:rPr>
              <w:t>rgency</w:t>
            </w:r>
          </w:p>
        </w:tc>
        <w:tc>
          <w:tcPr>
            <w:tcW w:w="2002" w:type="dxa"/>
            <w:tcBorders>
              <w:top w:val="single" w:sz="4" w:space="0" w:color="auto"/>
              <w:left w:val="nil"/>
              <w:bottom w:val="single" w:sz="4" w:space="0" w:color="auto"/>
              <w:right w:val="nil"/>
            </w:tcBorders>
            <w:shd w:val="clear" w:color="auto" w:fill="auto"/>
            <w:vAlign w:val="center"/>
            <w:hideMark/>
          </w:tcPr>
          <w:p w14:paraId="081889CA" w14:textId="77777777" w:rsidR="00966405" w:rsidRPr="00E2654F" w:rsidRDefault="00966405" w:rsidP="00140E3F">
            <w:pPr>
              <w:widowControl/>
              <w:jc w:val="left"/>
              <w:rPr>
                <w:rFonts w:ascii="Arial" w:eastAsia="宋体" w:hAnsi="Arial" w:cs="Arial"/>
                <w:b/>
                <w:bCs/>
                <w:kern w:val="0"/>
                <w:sz w:val="16"/>
                <w:szCs w:val="16"/>
              </w:rPr>
            </w:pPr>
            <w:r w:rsidRPr="00E2654F">
              <w:rPr>
                <w:rFonts w:ascii="Arial" w:eastAsia="宋体" w:hAnsi="Arial" w:cs="Arial"/>
                <w:b/>
                <w:bCs/>
                <w:kern w:val="0"/>
                <w:sz w:val="16"/>
                <w:szCs w:val="16"/>
              </w:rPr>
              <w:t>Diseases/conditions</w:t>
            </w:r>
          </w:p>
        </w:tc>
        <w:tc>
          <w:tcPr>
            <w:tcW w:w="8299" w:type="dxa"/>
            <w:tcBorders>
              <w:top w:val="single" w:sz="4" w:space="0" w:color="auto"/>
              <w:left w:val="nil"/>
              <w:bottom w:val="single" w:sz="4" w:space="0" w:color="auto"/>
              <w:right w:val="nil"/>
            </w:tcBorders>
            <w:shd w:val="clear" w:color="auto" w:fill="auto"/>
            <w:vAlign w:val="center"/>
            <w:hideMark/>
          </w:tcPr>
          <w:p w14:paraId="306AB95D" w14:textId="77777777" w:rsidR="00966405" w:rsidRPr="00E2654F" w:rsidRDefault="00966405" w:rsidP="00140E3F">
            <w:pPr>
              <w:widowControl/>
              <w:jc w:val="left"/>
              <w:rPr>
                <w:rFonts w:ascii="Arial" w:eastAsia="宋体" w:hAnsi="Arial" w:cs="Arial"/>
                <w:b/>
                <w:bCs/>
                <w:kern w:val="0"/>
                <w:sz w:val="16"/>
                <w:szCs w:val="16"/>
              </w:rPr>
            </w:pPr>
            <w:r w:rsidRPr="00E2654F">
              <w:rPr>
                <w:rFonts w:ascii="Arial" w:eastAsia="宋体" w:hAnsi="Arial" w:cs="Arial"/>
                <w:b/>
                <w:bCs/>
                <w:kern w:val="0"/>
                <w:sz w:val="16"/>
                <w:szCs w:val="16"/>
              </w:rPr>
              <w:t>Brief descriptions of fundus images</w:t>
            </w:r>
          </w:p>
        </w:tc>
      </w:tr>
      <w:tr w:rsidR="00966405" w:rsidRPr="00E2654F" w14:paraId="3AF14977"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4272392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0</w:t>
            </w:r>
          </w:p>
        </w:tc>
        <w:tc>
          <w:tcPr>
            <w:tcW w:w="839" w:type="dxa"/>
            <w:tcBorders>
              <w:top w:val="nil"/>
              <w:left w:val="nil"/>
              <w:bottom w:val="single" w:sz="4" w:space="0" w:color="auto"/>
              <w:right w:val="nil"/>
            </w:tcBorders>
            <w:shd w:val="clear" w:color="auto" w:fill="FFFF00"/>
          </w:tcPr>
          <w:p w14:paraId="330804BB" w14:textId="77777777" w:rsidR="00966405" w:rsidRPr="00E2654F" w:rsidRDefault="00966405" w:rsidP="00966405">
            <w:pPr>
              <w:widowControl/>
              <w:jc w:val="center"/>
              <w:rPr>
                <w:rFonts w:ascii="Arial" w:eastAsia="宋体" w:hAnsi="Arial" w:cs="Arial"/>
                <w:kern w:val="0"/>
                <w:sz w:val="16"/>
                <w:szCs w:val="16"/>
              </w:rPr>
            </w:pPr>
          </w:p>
        </w:tc>
        <w:tc>
          <w:tcPr>
            <w:tcW w:w="2002" w:type="dxa"/>
            <w:tcBorders>
              <w:top w:val="nil"/>
              <w:left w:val="nil"/>
              <w:bottom w:val="single" w:sz="4" w:space="0" w:color="auto"/>
              <w:right w:val="nil"/>
            </w:tcBorders>
            <w:shd w:val="clear" w:color="auto" w:fill="auto"/>
            <w:vAlign w:val="center"/>
            <w:hideMark/>
          </w:tcPr>
          <w:p w14:paraId="55AA592B" w14:textId="77777777" w:rsidR="00966405" w:rsidRPr="00E2654F" w:rsidRDefault="00966405" w:rsidP="00140E3F">
            <w:pPr>
              <w:widowControl/>
              <w:jc w:val="left"/>
              <w:rPr>
                <w:rFonts w:ascii="Arial" w:eastAsia="宋体" w:hAnsi="Arial" w:cs="Arial"/>
                <w:kern w:val="0"/>
                <w:sz w:val="16"/>
                <w:szCs w:val="16"/>
              </w:rPr>
            </w:pPr>
            <w:proofErr w:type="spellStart"/>
            <w:r w:rsidRPr="00E2654F">
              <w:rPr>
                <w:rFonts w:ascii="Arial" w:eastAsia="宋体" w:hAnsi="Arial" w:cs="Arial"/>
                <w:kern w:val="0"/>
                <w:sz w:val="16"/>
                <w:szCs w:val="16"/>
              </w:rPr>
              <w:t>Nonreferable</w:t>
            </w:r>
            <w:proofErr w:type="spellEnd"/>
          </w:p>
        </w:tc>
        <w:tc>
          <w:tcPr>
            <w:tcW w:w="8299" w:type="dxa"/>
            <w:tcBorders>
              <w:top w:val="nil"/>
              <w:left w:val="nil"/>
              <w:bottom w:val="single" w:sz="4" w:space="0" w:color="auto"/>
              <w:right w:val="nil"/>
            </w:tcBorders>
            <w:shd w:val="clear" w:color="auto" w:fill="auto"/>
            <w:vAlign w:val="center"/>
            <w:hideMark/>
          </w:tcPr>
          <w:p w14:paraId="032B9B4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　</w:t>
            </w:r>
          </w:p>
        </w:tc>
      </w:tr>
      <w:tr w:rsidR="00966405" w:rsidRPr="00E2654F" w14:paraId="1AAFF75D" w14:textId="77777777" w:rsidTr="004B4587">
        <w:trPr>
          <w:trHeight w:val="350"/>
          <w:jc w:val="center"/>
        </w:trPr>
        <w:tc>
          <w:tcPr>
            <w:tcW w:w="528" w:type="dxa"/>
            <w:tcBorders>
              <w:top w:val="nil"/>
              <w:left w:val="nil"/>
              <w:bottom w:val="single" w:sz="4" w:space="0" w:color="auto"/>
              <w:right w:val="nil"/>
            </w:tcBorders>
            <w:shd w:val="clear" w:color="auto" w:fill="auto"/>
            <w:vAlign w:val="center"/>
            <w:hideMark/>
          </w:tcPr>
          <w:p w14:paraId="559C1D11"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0.0</w:t>
            </w:r>
          </w:p>
        </w:tc>
        <w:tc>
          <w:tcPr>
            <w:tcW w:w="839" w:type="dxa"/>
            <w:tcBorders>
              <w:top w:val="nil"/>
              <w:left w:val="nil"/>
              <w:bottom w:val="single" w:sz="4" w:space="0" w:color="auto"/>
              <w:right w:val="nil"/>
            </w:tcBorders>
            <w:shd w:val="clear" w:color="auto" w:fill="FFFF00"/>
          </w:tcPr>
          <w:p w14:paraId="611406EA"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O</w:t>
            </w:r>
          </w:p>
        </w:tc>
        <w:tc>
          <w:tcPr>
            <w:tcW w:w="2002" w:type="dxa"/>
            <w:tcBorders>
              <w:top w:val="nil"/>
              <w:left w:val="nil"/>
              <w:bottom w:val="single" w:sz="4" w:space="0" w:color="auto"/>
              <w:right w:val="nil"/>
            </w:tcBorders>
            <w:shd w:val="clear" w:color="auto" w:fill="auto"/>
            <w:vAlign w:val="center"/>
            <w:hideMark/>
          </w:tcPr>
          <w:p w14:paraId="585A34D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Normal</w:t>
            </w:r>
          </w:p>
        </w:tc>
        <w:tc>
          <w:tcPr>
            <w:tcW w:w="8299" w:type="dxa"/>
            <w:tcBorders>
              <w:top w:val="nil"/>
              <w:left w:val="nil"/>
              <w:bottom w:val="single" w:sz="4" w:space="0" w:color="auto"/>
              <w:right w:val="nil"/>
            </w:tcBorders>
            <w:shd w:val="clear" w:color="auto" w:fill="auto"/>
            <w:vAlign w:val="center"/>
            <w:hideMark/>
          </w:tcPr>
          <w:p w14:paraId="17AB1E2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orange-red fundus with red branched curving vasculature enter the pink optic disc with sharp margins and a C/D ratio of approximately 0.35</w:t>
            </w:r>
          </w:p>
        </w:tc>
      </w:tr>
      <w:tr w:rsidR="00966405" w:rsidRPr="00E2654F" w14:paraId="2BAC3957"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6BB16BAC"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0.1</w:t>
            </w:r>
          </w:p>
        </w:tc>
        <w:tc>
          <w:tcPr>
            <w:tcW w:w="839" w:type="dxa"/>
            <w:tcBorders>
              <w:top w:val="nil"/>
              <w:left w:val="nil"/>
              <w:bottom w:val="single" w:sz="4" w:space="0" w:color="auto"/>
              <w:right w:val="nil"/>
            </w:tcBorders>
            <w:shd w:val="clear" w:color="auto" w:fill="FFFF00"/>
          </w:tcPr>
          <w:p w14:paraId="107C8ADE"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O</w:t>
            </w:r>
          </w:p>
        </w:tc>
        <w:tc>
          <w:tcPr>
            <w:tcW w:w="2002" w:type="dxa"/>
            <w:tcBorders>
              <w:top w:val="nil"/>
              <w:left w:val="nil"/>
              <w:bottom w:val="single" w:sz="4" w:space="0" w:color="auto"/>
              <w:right w:val="nil"/>
            </w:tcBorders>
            <w:shd w:val="clear" w:color="auto" w:fill="auto"/>
            <w:vAlign w:val="center"/>
            <w:hideMark/>
          </w:tcPr>
          <w:p w14:paraId="14E810FC"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Tessellated</w:t>
            </w:r>
            <w:r w:rsidRPr="00E2654F">
              <w:rPr>
                <w:rFonts w:ascii="Arial" w:eastAsia="宋体" w:hAnsi="Arial" w:cs="Arial"/>
                <w:kern w:val="0"/>
                <w:sz w:val="16"/>
                <w:szCs w:val="16"/>
              </w:rPr>
              <w:t> </w:t>
            </w:r>
            <w:r w:rsidRPr="00E2654F">
              <w:rPr>
                <w:rFonts w:ascii="Arial" w:eastAsia="宋体" w:hAnsi="Arial" w:cs="Arial"/>
                <w:kern w:val="0"/>
                <w:sz w:val="16"/>
                <w:szCs w:val="16"/>
              </w:rPr>
              <w:t>fundus</w:t>
            </w:r>
          </w:p>
        </w:tc>
        <w:tc>
          <w:tcPr>
            <w:tcW w:w="8299" w:type="dxa"/>
            <w:tcBorders>
              <w:top w:val="nil"/>
              <w:left w:val="nil"/>
              <w:bottom w:val="single" w:sz="4" w:space="0" w:color="auto"/>
              <w:right w:val="nil"/>
            </w:tcBorders>
            <w:shd w:val="clear" w:color="auto" w:fill="auto"/>
            <w:vAlign w:val="center"/>
            <w:hideMark/>
          </w:tcPr>
          <w:p w14:paraId="25E05F1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diffuse attenuation of the RPE with visibility of large choroidal vessels</w:t>
            </w:r>
          </w:p>
        </w:tc>
      </w:tr>
      <w:tr w:rsidR="00966405" w:rsidRPr="00E2654F" w14:paraId="1B91C96A"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0920857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0.2</w:t>
            </w:r>
          </w:p>
        </w:tc>
        <w:tc>
          <w:tcPr>
            <w:tcW w:w="839" w:type="dxa"/>
            <w:tcBorders>
              <w:top w:val="nil"/>
              <w:left w:val="nil"/>
              <w:bottom w:val="single" w:sz="4" w:space="0" w:color="auto"/>
              <w:right w:val="nil"/>
            </w:tcBorders>
            <w:shd w:val="clear" w:color="auto" w:fill="FFFF00"/>
          </w:tcPr>
          <w:p w14:paraId="3FADDFCE"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R</w:t>
            </w:r>
          </w:p>
        </w:tc>
        <w:tc>
          <w:tcPr>
            <w:tcW w:w="2002" w:type="dxa"/>
            <w:tcBorders>
              <w:top w:val="nil"/>
              <w:left w:val="nil"/>
              <w:bottom w:val="single" w:sz="4" w:space="0" w:color="auto"/>
              <w:right w:val="nil"/>
            </w:tcBorders>
            <w:shd w:val="clear" w:color="auto" w:fill="auto"/>
            <w:vAlign w:val="center"/>
            <w:hideMark/>
          </w:tcPr>
          <w:p w14:paraId="0C6FC20C"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Large optic cup</w:t>
            </w:r>
          </w:p>
        </w:tc>
        <w:tc>
          <w:tcPr>
            <w:tcW w:w="8299" w:type="dxa"/>
            <w:tcBorders>
              <w:top w:val="nil"/>
              <w:left w:val="nil"/>
              <w:bottom w:val="single" w:sz="4" w:space="0" w:color="auto"/>
              <w:right w:val="nil"/>
            </w:tcBorders>
            <w:shd w:val="clear" w:color="auto" w:fill="auto"/>
            <w:vAlign w:val="center"/>
            <w:hideMark/>
          </w:tcPr>
          <w:p w14:paraId="3674028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C/D&gt;0.5, with a pink </w:t>
            </w:r>
            <w:proofErr w:type="spellStart"/>
            <w:r w:rsidRPr="00E2654F">
              <w:rPr>
                <w:rFonts w:ascii="Arial" w:eastAsia="宋体" w:hAnsi="Arial" w:cs="Arial"/>
                <w:kern w:val="0"/>
                <w:sz w:val="16"/>
                <w:szCs w:val="16"/>
              </w:rPr>
              <w:t>neuroretinal</w:t>
            </w:r>
            <w:proofErr w:type="spellEnd"/>
            <w:r w:rsidRPr="00E2654F">
              <w:rPr>
                <w:rFonts w:ascii="Arial" w:eastAsia="宋体" w:hAnsi="Arial" w:cs="Arial"/>
                <w:kern w:val="0"/>
                <w:sz w:val="16"/>
                <w:szCs w:val="16"/>
              </w:rPr>
              <w:t xml:space="preserve"> rim in ISNT rule, without notching or bayoneting of vessels</w:t>
            </w:r>
          </w:p>
        </w:tc>
      </w:tr>
      <w:tr w:rsidR="00966405" w:rsidRPr="00E2654F" w14:paraId="51BC4002"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42E8AF3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0.</w:t>
            </w:r>
            <w:r w:rsidRPr="00E2654F">
              <w:rPr>
                <w:rFonts w:ascii="Arial" w:eastAsia="宋体" w:hAnsi="Arial" w:cs="Arial" w:hint="eastAsia"/>
                <w:kern w:val="0"/>
                <w:sz w:val="16"/>
                <w:szCs w:val="16"/>
              </w:rPr>
              <w:t>3</w:t>
            </w:r>
          </w:p>
        </w:tc>
        <w:tc>
          <w:tcPr>
            <w:tcW w:w="839" w:type="dxa"/>
            <w:tcBorders>
              <w:top w:val="nil"/>
              <w:left w:val="nil"/>
              <w:bottom w:val="single" w:sz="4" w:space="0" w:color="auto"/>
              <w:right w:val="nil"/>
            </w:tcBorders>
            <w:shd w:val="clear" w:color="auto" w:fill="FFFF00"/>
          </w:tcPr>
          <w:p w14:paraId="7396A44C"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R</w:t>
            </w:r>
          </w:p>
        </w:tc>
        <w:tc>
          <w:tcPr>
            <w:tcW w:w="2002" w:type="dxa"/>
            <w:tcBorders>
              <w:top w:val="nil"/>
              <w:left w:val="nil"/>
              <w:bottom w:val="single" w:sz="4" w:space="0" w:color="auto"/>
              <w:right w:val="nil"/>
            </w:tcBorders>
            <w:shd w:val="clear" w:color="auto" w:fill="auto"/>
            <w:vAlign w:val="center"/>
            <w:hideMark/>
          </w:tcPr>
          <w:p w14:paraId="7529F736"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DR1</w:t>
            </w:r>
          </w:p>
        </w:tc>
        <w:tc>
          <w:tcPr>
            <w:tcW w:w="8299" w:type="dxa"/>
            <w:tcBorders>
              <w:top w:val="nil"/>
              <w:left w:val="nil"/>
              <w:bottom w:val="single" w:sz="4" w:space="0" w:color="auto"/>
              <w:right w:val="nil"/>
            </w:tcBorders>
            <w:shd w:val="clear" w:color="auto" w:fill="auto"/>
            <w:vAlign w:val="center"/>
            <w:hideMark/>
          </w:tcPr>
          <w:p w14:paraId="65FDB958"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Microaneurysms only (International Classification of DR 2017)</w:t>
            </w:r>
          </w:p>
        </w:tc>
      </w:tr>
      <w:tr w:rsidR="00966405" w:rsidRPr="00E2654F" w14:paraId="0CD84D26"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3DF05AC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w:t>
            </w:r>
          </w:p>
        </w:tc>
        <w:tc>
          <w:tcPr>
            <w:tcW w:w="839" w:type="dxa"/>
            <w:tcBorders>
              <w:top w:val="nil"/>
              <w:left w:val="nil"/>
              <w:bottom w:val="single" w:sz="4" w:space="0" w:color="auto"/>
              <w:right w:val="nil"/>
            </w:tcBorders>
            <w:shd w:val="clear" w:color="auto" w:fill="FFFF00"/>
          </w:tcPr>
          <w:p w14:paraId="48D84EA7" w14:textId="77777777" w:rsidR="00966405" w:rsidRPr="00E2654F" w:rsidRDefault="00966405" w:rsidP="00966405">
            <w:pPr>
              <w:widowControl/>
              <w:jc w:val="center"/>
              <w:rPr>
                <w:rFonts w:ascii="Arial" w:eastAsia="宋体" w:hAnsi="Arial" w:cs="Arial"/>
                <w:kern w:val="0"/>
                <w:sz w:val="16"/>
                <w:szCs w:val="16"/>
              </w:rPr>
            </w:pPr>
          </w:p>
        </w:tc>
        <w:tc>
          <w:tcPr>
            <w:tcW w:w="2002" w:type="dxa"/>
            <w:tcBorders>
              <w:top w:val="nil"/>
              <w:left w:val="nil"/>
              <w:bottom w:val="single" w:sz="4" w:space="0" w:color="auto"/>
              <w:right w:val="nil"/>
            </w:tcBorders>
            <w:shd w:val="clear" w:color="auto" w:fill="auto"/>
            <w:vAlign w:val="center"/>
            <w:hideMark/>
          </w:tcPr>
          <w:p w14:paraId="2D4E30E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Referable DR</w:t>
            </w:r>
          </w:p>
        </w:tc>
        <w:tc>
          <w:tcPr>
            <w:tcW w:w="8299" w:type="dxa"/>
            <w:tcBorders>
              <w:top w:val="nil"/>
              <w:left w:val="nil"/>
              <w:bottom w:val="single" w:sz="4" w:space="0" w:color="auto"/>
              <w:right w:val="nil"/>
            </w:tcBorders>
            <w:shd w:val="clear" w:color="auto" w:fill="auto"/>
            <w:vAlign w:val="center"/>
            <w:hideMark/>
          </w:tcPr>
          <w:p w14:paraId="2BB6549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　</w:t>
            </w:r>
          </w:p>
        </w:tc>
      </w:tr>
      <w:tr w:rsidR="00966405" w:rsidRPr="00E2654F" w14:paraId="49951AD6" w14:textId="77777777" w:rsidTr="004B4587">
        <w:trPr>
          <w:trHeight w:val="382"/>
          <w:jc w:val="center"/>
        </w:trPr>
        <w:tc>
          <w:tcPr>
            <w:tcW w:w="528" w:type="dxa"/>
            <w:tcBorders>
              <w:top w:val="nil"/>
              <w:left w:val="nil"/>
              <w:bottom w:val="single" w:sz="4" w:space="0" w:color="auto"/>
              <w:right w:val="nil"/>
            </w:tcBorders>
            <w:shd w:val="clear" w:color="auto" w:fill="auto"/>
            <w:vAlign w:val="center"/>
            <w:hideMark/>
          </w:tcPr>
          <w:p w14:paraId="61145CE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1.0</w:t>
            </w:r>
          </w:p>
        </w:tc>
        <w:tc>
          <w:tcPr>
            <w:tcW w:w="839" w:type="dxa"/>
            <w:tcBorders>
              <w:top w:val="nil"/>
              <w:left w:val="nil"/>
              <w:bottom w:val="single" w:sz="4" w:space="0" w:color="auto"/>
              <w:right w:val="nil"/>
            </w:tcBorders>
            <w:shd w:val="clear" w:color="auto" w:fill="FFFF00"/>
          </w:tcPr>
          <w:p w14:paraId="653E0427"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1732496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DR2</w:t>
            </w:r>
          </w:p>
        </w:tc>
        <w:tc>
          <w:tcPr>
            <w:tcW w:w="8299" w:type="dxa"/>
            <w:tcBorders>
              <w:top w:val="nil"/>
              <w:left w:val="nil"/>
              <w:bottom w:val="single" w:sz="4" w:space="0" w:color="auto"/>
              <w:right w:val="nil"/>
            </w:tcBorders>
            <w:shd w:val="clear" w:color="auto" w:fill="auto"/>
            <w:vAlign w:val="center"/>
            <w:hideMark/>
          </w:tcPr>
          <w:p w14:paraId="7F35AF5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microaneurysms and other signs (dot and blot hemorrhages, hard exudates), less than severe </w:t>
            </w:r>
            <w:proofErr w:type="spellStart"/>
            <w:r w:rsidRPr="00E2654F">
              <w:rPr>
                <w:rFonts w:ascii="Arial" w:eastAsia="宋体" w:hAnsi="Arial" w:cs="Arial"/>
                <w:kern w:val="0"/>
                <w:sz w:val="16"/>
                <w:szCs w:val="16"/>
              </w:rPr>
              <w:t>nonproliferative</w:t>
            </w:r>
            <w:proofErr w:type="spellEnd"/>
            <w:r w:rsidRPr="00E2654F">
              <w:rPr>
                <w:rFonts w:ascii="Arial" w:eastAsia="宋体" w:hAnsi="Arial" w:cs="Arial"/>
                <w:kern w:val="0"/>
                <w:sz w:val="16"/>
                <w:szCs w:val="16"/>
              </w:rPr>
              <w:t xml:space="preserve"> DR, and/or with DME</w:t>
            </w:r>
          </w:p>
        </w:tc>
      </w:tr>
      <w:tr w:rsidR="00966405" w:rsidRPr="00A42B93" w14:paraId="794F94CA"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7833696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1.1</w:t>
            </w:r>
          </w:p>
        </w:tc>
        <w:tc>
          <w:tcPr>
            <w:tcW w:w="839" w:type="dxa"/>
            <w:tcBorders>
              <w:top w:val="nil"/>
              <w:left w:val="nil"/>
              <w:bottom w:val="single" w:sz="4" w:space="0" w:color="auto"/>
              <w:right w:val="nil"/>
            </w:tcBorders>
            <w:shd w:val="clear" w:color="auto" w:fill="FFFF00"/>
          </w:tcPr>
          <w:p w14:paraId="67601A5D"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6CE06296"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DR3</w:t>
            </w:r>
          </w:p>
        </w:tc>
        <w:tc>
          <w:tcPr>
            <w:tcW w:w="8299" w:type="dxa"/>
            <w:tcBorders>
              <w:top w:val="nil"/>
              <w:left w:val="nil"/>
              <w:bottom w:val="single" w:sz="4" w:space="0" w:color="auto"/>
              <w:right w:val="nil"/>
            </w:tcBorders>
            <w:shd w:val="clear" w:color="auto" w:fill="auto"/>
            <w:vAlign w:val="center"/>
            <w:hideMark/>
          </w:tcPr>
          <w:p w14:paraId="7732F78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severe </w:t>
            </w:r>
            <w:proofErr w:type="spellStart"/>
            <w:r w:rsidRPr="00E2654F">
              <w:rPr>
                <w:rFonts w:ascii="Arial" w:eastAsia="宋体" w:hAnsi="Arial" w:cs="Arial"/>
                <w:kern w:val="0"/>
                <w:sz w:val="16"/>
                <w:szCs w:val="16"/>
              </w:rPr>
              <w:t>nonproliferative</w:t>
            </w:r>
            <w:proofErr w:type="spellEnd"/>
            <w:r w:rsidRPr="00E2654F">
              <w:rPr>
                <w:rFonts w:ascii="Arial" w:eastAsia="宋体" w:hAnsi="Arial" w:cs="Arial"/>
                <w:kern w:val="0"/>
                <w:sz w:val="16"/>
                <w:szCs w:val="16"/>
              </w:rPr>
              <w:t xml:space="preserve"> DR and proliferative DR (neovascularization, vitreous/preretinal hemorrhage)</w:t>
            </w:r>
          </w:p>
        </w:tc>
      </w:tr>
      <w:tr w:rsidR="00966405" w:rsidRPr="00E2654F" w14:paraId="6B92C8D2" w14:textId="77777777" w:rsidTr="004B4587">
        <w:trPr>
          <w:trHeight w:val="210"/>
          <w:jc w:val="center"/>
        </w:trPr>
        <w:tc>
          <w:tcPr>
            <w:tcW w:w="528" w:type="dxa"/>
            <w:tcBorders>
              <w:top w:val="nil"/>
              <w:left w:val="nil"/>
              <w:bottom w:val="single" w:sz="4" w:space="0" w:color="auto"/>
              <w:right w:val="nil"/>
            </w:tcBorders>
            <w:shd w:val="clear" w:color="auto" w:fill="auto"/>
            <w:vAlign w:val="center"/>
          </w:tcPr>
          <w:p w14:paraId="7D0C0EF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2</w:t>
            </w:r>
          </w:p>
        </w:tc>
        <w:tc>
          <w:tcPr>
            <w:tcW w:w="839" w:type="dxa"/>
            <w:tcBorders>
              <w:top w:val="nil"/>
              <w:left w:val="nil"/>
              <w:bottom w:val="single" w:sz="4" w:space="0" w:color="auto"/>
              <w:right w:val="nil"/>
            </w:tcBorders>
            <w:shd w:val="clear" w:color="auto" w:fill="FFFF00"/>
          </w:tcPr>
          <w:p w14:paraId="52A787ED" w14:textId="7990461E" w:rsidR="00966405" w:rsidRPr="00E2654F" w:rsidRDefault="00966405" w:rsidP="00966405">
            <w:pPr>
              <w:widowControl/>
              <w:jc w:val="center"/>
              <w:rPr>
                <w:rFonts w:ascii="Arial" w:eastAsia="宋体" w:hAnsi="Arial" w:cs="Arial"/>
                <w:kern w:val="0"/>
                <w:sz w:val="16"/>
                <w:szCs w:val="16"/>
              </w:rPr>
            </w:pPr>
          </w:p>
        </w:tc>
        <w:tc>
          <w:tcPr>
            <w:tcW w:w="2002" w:type="dxa"/>
            <w:tcBorders>
              <w:top w:val="nil"/>
              <w:left w:val="nil"/>
              <w:bottom w:val="single" w:sz="4" w:space="0" w:color="auto"/>
              <w:right w:val="nil"/>
            </w:tcBorders>
            <w:shd w:val="clear" w:color="auto" w:fill="auto"/>
            <w:vAlign w:val="center"/>
          </w:tcPr>
          <w:p w14:paraId="001679B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R</w:t>
            </w:r>
            <w:r w:rsidRPr="00E2654F">
              <w:rPr>
                <w:rFonts w:ascii="Arial" w:eastAsia="宋体" w:hAnsi="Arial" w:cs="Arial"/>
                <w:kern w:val="0"/>
                <w:sz w:val="16"/>
                <w:szCs w:val="16"/>
              </w:rPr>
              <w:t>VO</w:t>
            </w:r>
          </w:p>
        </w:tc>
        <w:tc>
          <w:tcPr>
            <w:tcW w:w="8299" w:type="dxa"/>
            <w:tcBorders>
              <w:top w:val="nil"/>
              <w:left w:val="nil"/>
              <w:bottom w:val="single" w:sz="4" w:space="0" w:color="auto"/>
              <w:right w:val="nil"/>
            </w:tcBorders>
            <w:shd w:val="clear" w:color="auto" w:fill="auto"/>
            <w:vAlign w:val="center"/>
          </w:tcPr>
          <w:p w14:paraId="794873E3" w14:textId="77777777" w:rsidR="00966405" w:rsidRPr="00E2654F" w:rsidRDefault="00966405" w:rsidP="00140E3F">
            <w:pPr>
              <w:widowControl/>
              <w:jc w:val="left"/>
              <w:rPr>
                <w:rFonts w:ascii="Arial" w:eastAsia="宋体" w:hAnsi="Arial" w:cs="Arial"/>
                <w:kern w:val="0"/>
                <w:sz w:val="16"/>
                <w:szCs w:val="16"/>
              </w:rPr>
            </w:pPr>
          </w:p>
        </w:tc>
      </w:tr>
      <w:tr w:rsidR="00966405" w:rsidRPr="00E2654F" w14:paraId="0A6CD67E"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792F036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2.0</w:t>
            </w:r>
          </w:p>
        </w:tc>
        <w:tc>
          <w:tcPr>
            <w:tcW w:w="839" w:type="dxa"/>
            <w:tcBorders>
              <w:top w:val="nil"/>
              <w:left w:val="nil"/>
              <w:bottom w:val="single" w:sz="4" w:space="0" w:color="auto"/>
              <w:right w:val="nil"/>
            </w:tcBorders>
            <w:shd w:val="clear" w:color="auto" w:fill="FFFF00"/>
          </w:tcPr>
          <w:p w14:paraId="1BA305B4" w14:textId="6F144AF2" w:rsidR="00966405" w:rsidRPr="00E2654F" w:rsidRDefault="00B61556" w:rsidP="00966405">
            <w:pPr>
              <w:widowControl/>
              <w:jc w:val="center"/>
              <w:rPr>
                <w:rFonts w:ascii="Arial" w:eastAsia="宋体" w:hAnsi="Arial" w:cs="Arial"/>
                <w:kern w:val="0"/>
                <w:sz w:val="16"/>
                <w:szCs w:val="16"/>
              </w:rPr>
            </w:pPr>
            <w:r>
              <w:rPr>
                <w:rFonts w:ascii="Arial" w:eastAsia="宋体" w:hAnsi="Arial" w:cs="Arial"/>
                <w:kern w:val="0"/>
                <w:sz w:val="16"/>
                <w:szCs w:val="16"/>
              </w:rPr>
              <w:t>S</w:t>
            </w:r>
          </w:p>
        </w:tc>
        <w:tc>
          <w:tcPr>
            <w:tcW w:w="2002" w:type="dxa"/>
            <w:tcBorders>
              <w:top w:val="nil"/>
              <w:left w:val="nil"/>
              <w:bottom w:val="single" w:sz="4" w:space="0" w:color="auto"/>
              <w:right w:val="nil"/>
            </w:tcBorders>
            <w:shd w:val="clear" w:color="auto" w:fill="auto"/>
            <w:vAlign w:val="center"/>
            <w:hideMark/>
          </w:tcPr>
          <w:p w14:paraId="581E782C"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BRVO</w:t>
            </w:r>
          </w:p>
        </w:tc>
        <w:tc>
          <w:tcPr>
            <w:tcW w:w="8299" w:type="dxa"/>
            <w:tcBorders>
              <w:top w:val="nil"/>
              <w:left w:val="nil"/>
              <w:bottom w:val="single" w:sz="4" w:space="0" w:color="auto"/>
              <w:right w:val="nil"/>
            </w:tcBorders>
            <w:shd w:val="clear" w:color="auto" w:fill="auto"/>
            <w:vAlign w:val="center"/>
            <w:hideMark/>
          </w:tcPr>
          <w:p w14:paraId="23F5092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tortuosity and dilatation of affected veins, with dot, blot and ﬂame </w:t>
            </w:r>
            <w:proofErr w:type="spellStart"/>
            <w:r w:rsidRPr="00E2654F">
              <w:rPr>
                <w:rFonts w:ascii="Arial" w:eastAsia="宋体" w:hAnsi="Arial" w:cs="Arial"/>
                <w:kern w:val="0"/>
                <w:sz w:val="16"/>
                <w:szCs w:val="16"/>
              </w:rPr>
              <w:t>haemorrhages</w:t>
            </w:r>
            <w:proofErr w:type="spellEnd"/>
            <w:r w:rsidRPr="00E2654F">
              <w:rPr>
                <w:rFonts w:ascii="Arial" w:eastAsia="宋体" w:hAnsi="Arial" w:cs="Arial"/>
                <w:kern w:val="0"/>
                <w:sz w:val="16"/>
                <w:szCs w:val="16"/>
              </w:rPr>
              <w:t>, sometimes with cotton wool spots or hard exudates</w:t>
            </w:r>
          </w:p>
        </w:tc>
      </w:tr>
      <w:tr w:rsidR="00966405" w:rsidRPr="00E2654F" w14:paraId="31A0AC76"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0C6D5188"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2</w:t>
            </w:r>
            <w:r w:rsidRPr="00E2654F">
              <w:rPr>
                <w:rFonts w:ascii="Arial" w:eastAsia="宋体" w:hAnsi="Arial" w:cs="Arial"/>
                <w:kern w:val="0"/>
                <w:sz w:val="16"/>
                <w:szCs w:val="16"/>
              </w:rPr>
              <w:t>.1</w:t>
            </w:r>
          </w:p>
        </w:tc>
        <w:tc>
          <w:tcPr>
            <w:tcW w:w="839" w:type="dxa"/>
            <w:tcBorders>
              <w:top w:val="nil"/>
              <w:left w:val="nil"/>
              <w:bottom w:val="single" w:sz="4" w:space="0" w:color="auto"/>
              <w:right w:val="nil"/>
            </w:tcBorders>
            <w:shd w:val="clear" w:color="auto" w:fill="FFFF00"/>
          </w:tcPr>
          <w:p w14:paraId="58DD72E5" w14:textId="3309A55F" w:rsidR="00966405" w:rsidRPr="00E2654F" w:rsidRDefault="00B61556"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428DA6A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CRVO</w:t>
            </w:r>
          </w:p>
        </w:tc>
        <w:tc>
          <w:tcPr>
            <w:tcW w:w="8299" w:type="dxa"/>
            <w:tcBorders>
              <w:top w:val="nil"/>
              <w:left w:val="nil"/>
              <w:bottom w:val="single" w:sz="4" w:space="0" w:color="auto"/>
              <w:right w:val="nil"/>
            </w:tcBorders>
            <w:shd w:val="clear" w:color="auto" w:fill="auto"/>
            <w:vAlign w:val="center"/>
            <w:hideMark/>
          </w:tcPr>
          <w:p w14:paraId="4F3EA73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tortuosity and dilatation of all branches of veins, with dot, blot and ﬂame </w:t>
            </w:r>
            <w:proofErr w:type="spellStart"/>
            <w:r w:rsidRPr="00E2654F">
              <w:rPr>
                <w:rFonts w:ascii="Arial" w:eastAsia="宋体" w:hAnsi="Arial" w:cs="Arial"/>
                <w:kern w:val="0"/>
                <w:sz w:val="16"/>
                <w:szCs w:val="16"/>
              </w:rPr>
              <w:t>haemorrhages</w:t>
            </w:r>
            <w:proofErr w:type="spellEnd"/>
            <w:r w:rsidRPr="00E2654F">
              <w:rPr>
                <w:rFonts w:ascii="Arial" w:eastAsia="宋体" w:hAnsi="Arial" w:cs="Arial"/>
                <w:kern w:val="0"/>
                <w:sz w:val="16"/>
                <w:szCs w:val="16"/>
              </w:rPr>
              <w:t>, sometimes with cotton wool spots or hard exudates</w:t>
            </w:r>
          </w:p>
        </w:tc>
      </w:tr>
      <w:tr w:rsidR="00966405" w:rsidRPr="00E2654F" w14:paraId="107B6FC7"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7C05046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3</w:t>
            </w:r>
          </w:p>
        </w:tc>
        <w:tc>
          <w:tcPr>
            <w:tcW w:w="839" w:type="dxa"/>
            <w:tcBorders>
              <w:top w:val="nil"/>
              <w:left w:val="nil"/>
              <w:bottom w:val="single" w:sz="4" w:space="0" w:color="auto"/>
              <w:right w:val="nil"/>
            </w:tcBorders>
            <w:shd w:val="clear" w:color="auto" w:fill="FFFF00"/>
          </w:tcPr>
          <w:p w14:paraId="6786E5F1"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3D303893"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RAO</w:t>
            </w:r>
          </w:p>
        </w:tc>
        <w:tc>
          <w:tcPr>
            <w:tcW w:w="8299" w:type="dxa"/>
            <w:tcBorders>
              <w:top w:val="nil"/>
              <w:left w:val="nil"/>
              <w:bottom w:val="single" w:sz="4" w:space="0" w:color="auto"/>
              <w:right w:val="nil"/>
            </w:tcBorders>
            <w:shd w:val="clear" w:color="auto" w:fill="auto"/>
            <w:vAlign w:val="center"/>
            <w:hideMark/>
          </w:tcPr>
          <w:p w14:paraId="7DF73A1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a</w:t>
            </w:r>
            <w:r w:rsidRPr="00E2654F">
              <w:rPr>
                <w:rFonts w:ascii="Arial" w:eastAsia="宋体" w:hAnsi="Arial" w:cs="Arial"/>
                <w:kern w:val="0"/>
                <w:sz w:val="16"/>
                <w:szCs w:val="16"/>
              </w:rPr>
              <w:t xml:space="preserve">ttenuation of arteries and veins, cherry red fovea, in contrast to the </w:t>
            </w:r>
            <w:r w:rsidRPr="00E2654F">
              <w:rPr>
                <w:rFonts w:ascii="Arial" w:eastAsia="宋体" w:hAnsi="Arial" w:cs="Arial" w:hint="eastAsia"/>
                <w:kern w:val="0"/>
                <w:sz w:val="16"/>
                <w:szCs w:val="16"/>
              </w:rPr>
              <w:t>c</w:t>
            </w:r>
            <w:r w:rsidRPr="00E2654F">
              <w:rPr>
                <w:rFonts w:ascii="Arial" w:eastAsia="宋体" w:hAnsi="Arial" w:cs="Arial"/>
                <w:kern w:val="0"/>
                <w:sz w:val="16"/>
                <w:szCs w:val="16"/>
              </w:rPr>
              <w:t xml:space="preserve">loudy white </w:t>
            </w:r>
            <w:proofErr w:type="spellStart"/>
            <w:r w:rsidRPr="00E2654F">
              <w:rPr>
                <w:rFonts w:ascii="Arial" w:eastAsia="宋体" w:hAnsi="Arial" w:cs="Arial"/>
                <w:kern w:val="0"/>
                <w:sz w:val="16"/>
                <w:szCs w:val="16"/>
              </w:rPr>
              <w:t>oedematous</w:t>
            </w:r>
            <w:proofErr w:type="spellEnd"/>
            <w:r w:rsidRPr="00E2654F">
              <w:rPr>
                <w:rFonts w:ascii="Arial" w:eastAsia="宋体" w:hAnsi="Arial" w:cs="Arial"/>
                <w:kern w:val="0"/>
                <w:sz w:val="16"/>
                <w:szCs w:val="16"/>
              </w:rPr>
              <w:t xml:space="preserve"> retina effected by artery occlusion </w:t>
            </w:r>
          </w:p>
        </w:tc>
      </w:tr>
      <w:tr w:rsidR="00966405" w:rsidRPr="00E2654F" w14:paraId="4D35185E"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6A7BD16C"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4</w:t>
            </w:r>
          </w:p>
        </w:tc>
        <w:tc>
          <w:tcPr>
            <w:tcW w:w="839" w:type="dxa"/>
            <w:tcBorders>
              <w:top w:val="nil"/>
              <w:left w:val="nil"/>
              <w:bottom w:val="single" w:sz="4" w:space="0" w:color="auto"/>
              <w:right w:val="nil"/>
            </w:tcBorders>
            <w:shd w:val="clear" w:color="auto" w:fill="FFFF00"/>
          </w:tcPr>
          <w:p w14:paraId="2B1E1BEA"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3D21A744" w14:textId="77777777" w:rsidR="00966405" w:rsidRPr="00E2654F" w:rsidRDefault="00966405" w:rsidP="00140E3F">
            <w:pPr>
              <w:widowControl/>
              <w:jc w:val="left"/>
              <w:rPr>
                <w:rFonts w:ascii="Arial" w:eastAsia="宋体" w:hAnsi="Arial" w:cs="Arial"/>
                <w:kern w:val="0"/>
                <w:sz w:val="16"/>
                <w:szCs w:val="16"/>
              </w:rPr>
            </w:pPr>
            <w:proofErr w:type="spellStart"/>
            <w:r w:rsidRPr="00E2654F">
              <w:rPr>
                <w:rFonts w:ascii="Arial" w:eastAsia="宋体" w:hAnsi="Arial" w:cs="Arial"/>
                <w:kern w:val="0"/>
                <w:sz w:val="16"/>
                <w:szCs w:val="16"/>
              </w:rPr>
              <w:t>Rhegmatogenous</w:t>
            </w:r>
            <w:proofErr w:type="spellEnd"/>
            <w:r w:rsidRPr="00E2654F">
              <w:rPr>
                <w:rFonts w:ascii="Arial" w:eastAsia="宋体" w:hAnsi="Arial" w:cs="Arial"/>
                <w:kern w:val="0"/>
                <w:sz w:val="16"/>
                <w:szCs w:val="16"/>
              </w:rPr>
              <w:t xml:space="preserve"> RD</w:t>
            </w:r>
          </w:p>
        </w:tc>
        <w:tc>
          <w:tcPr>
            <w:tcW w:w="8299" w:type="dxa"/>
            <w:tcBorders>
              <w:top w:val="nil"/>
              <w:left w:val="nil"/>
              <w:bottom w:val="single" w:sz="4" w:space="0" w:color="auto"/>
              <w:right w:val="nil"/>
            </w:tcBorders>
            <w:shd w:val="clear" w:color="auto" w:fill="auto"/>
            <w:vAlign w:val="center"/>
            <w:hideMark/>
          </w:tcPr>
          <w:p w14:paraId="4F1AAB93"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slightly opaque, </w:t>
            </w:r>
            <w:proofErr w:type="gramStart"/>
            <w:r w:rsidRPr="00E2654F">
              <w:rPr>
                <w:rFonts w:ascii="Arial" w:eastAsia="宋体" w:hAnsi="Arial" w:cs="Arial"/>
                <w:kern w:val="0"/>
                <w:sz w:val="16"/>
                <w:szCs w:val="16"/>
              </w:rPr>
              <w:t>convex</w:t>
            </w:r>
            <w:proofErr w:type="gramEnd"/>
            <w:r w:rsidRPr="00E2654F">
              <w:rPr>
                <w:rFonts w:ascii="Arial" w:eastAsia="宋体" w:hAnsi="Arial" w:cs="Arial"/>
                <w:kern w:val="0"/>
                <w:sz w:val="16"/>
                <w:szCs w:val="16"/>
              </w:rPr>
              <w:t xml:space="preserve"> or corrugated appearance of elevated retina</w:t>
            </w:r>
            <w:r w:rsidRPr="00E2654F">
              <w:rPr>
                <w:rFonts w:ascii="Arial" w:eastAsia="宋体" w:hAnsi="Arial" w:cs="Arial" w:hint="eastAsia"/>
                <w:kern w:val="0"/>
                <w:sz w:val="16"/>
                <w:szCs w:val="16"/>
              </w:rPr>
              <w:t>,</w:t>
            </w:r>
            <w:r w:rsidRPr="00E2654F">
              <w:rPr>
                <w:rFonts w:ascii="Arial" w:eastAsia="宋体" w:hAnsi="Arial" w:cs="Arial"/>
                <w:kern w:val="0"/>
                <w:sz w:val="16"/>
                <w:szCs w:val="16"/>
              </w:rPr>
              <w:t xml:space="preserve"> sometimes with breaks in view</w:t>
            </w:r>
          </w:p>
        </w:tc>
      </w:tr>
      <w:tr w:rsidR="00966405" w:rsidRPr="00E2654F" w14:paraId="48C15822" w14:textId="77777777" w:rsidTr="004B4587">
        <w:trPr>
          <w:trHeight w:val="275"/>
          <w:jc w:val="center"/>
        </w:trPr>
        <w:tc>
          <w:tcPr>
            <w:tcW w:w="528" w:type="dxa"/>
            <w:tcBorders>
              <w:top w:val="nil"/>
              <w:left w:val="nil"/>
              <w:bottom w:val="single" w:sz="4" w:space="0" w:color="auto"/>
              <w:right w:val="nil"/>
            </w:tcBorders>
            <w:shd w:val="clear" w:color="auto" w:fill="auto"/>
            <w:vAlign w:val="center"/>
            <w:hideMark/>
          </w:tcPr>
          <w:p w14:paraId="08F4B28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5</w:t>
            </w:r>
          </w:p>
        </w:tc>
        <w:tc>
          <w:tcPr>
            <w:tcW w:w="839" w:type="dxa"/>
            <w:tcBorders>
              <w:top w:val="nil"/>
              <w:left w:val="nil"/>
              <w:bottom w:val="single" w:sz="4" w:space="0" w:color="auto"/>
              <w:right w:val="nil"/>
            </w:tcBorders>
            <w:shd w:val="clear" w:color="auto" w:fill="FFFF00"/>
          </w:tcPr>
          <w:p w14:paraId="2E72B459" w14:textId="77777777" w:rsidR="00966405" w:rsidRPr="00E2654F" w:rsidRDefault="00966405" w:rsidP="00966405">
            <w:pPr>
              <w:widowControl/>
              <w:jc w:val="center"/>
              <w:rPr>
                <w:rFonts w:ascii="Arial" w:eastAsia="宋体" w:hAnsi="Arial" w:cs="Arial"/>
                <w:kern w:val="0"/>
                <w:sz w:val="16"/>
                <w:szCs w:val="16"/>
              </w:rPr>
            </w:pPr>
          </w:p>
        </w:tc>
        <w:tc>
          <w:tcPr>
            <w:tcW w:w="10301" w:type="dxa"/>
            <w:gridSpan w:val="2"/>
            <w:tcBorders>
              <w:top w:val="nil"/>
              <w:left w:val="nil"/>
              <w:bottom w:val="single" w:sz="4" w:space="0" w:color="auto"/>
              <w:right w:val="nil"/>
            </w:tcBorders>
            <w:shd w:val="clear" w:color="auto" w:fill="auto"/>
            <w:vAlign w:val="center"/>
            <w:hideMark/>
          </w:tcPr>
          <w:p w14:paraId="017D8E1B" w14:textId="77777777" w:rsidR="00966405" w:rsidRPr="00E2654F" w:rsidRDefault="00966405" w:rsidP="00187B8E">
            <w:pPr>
              <w:widowControl/>
              <w:jc w:val="left"/>
              <w:rPr>
                <w:rFonts w:ascii="Arial" w:eastAsia="宋体" w:hAnsi="Arial" w:cs="Arial"/>
                <w:kern w:val="0"/>
                <w:sz w:val="16"/>
                <w:szCs w:val="16"/>
              </w:rPr>
            </w:pPr>
            <w:r w:rsidRPr="00E2654F">
              <w:rPr>
                <w:rFonts w:ascii="Arial" w:eastAsia="宋体" w:hAnsi="Arial" w:cs="Arial"/>
                <w:kern w:val="0"/>
                <w:sz w:val="16"/>
                <w:szCs w:val="16"/>
              </w:rPr>
              <w:t>Posterior serous/exudative RD</w:t>
            </w:r>
          </w:p>
        </w:tc>
      </w:tr>
      <w:tr w:rsidR="00966405" w:rsidRPr="00E2654F" w14:paraId="6B61630E"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3C5EDE4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5.0</w:t>
            </w:r>
          </w:p>
        </w:tc>
        <w:tc>
          <w:tcPr>
            <w:tcW w:w="839" w:type="dxa"/>
            <w:tcBorders>
              <w:top w:val="nil"/>
              <w:left w:val="nil"/>
              <w:bottom w:val="single" w:sz="4" w:space="0" w:color="auto"/>
              <w:right w:val="nil"/>
            </w:tcBorders>
            <w:shd w:val="clear" w:color="auto" w:fill="FFFF00"/>
          </w:tcPr>
          <w:p w14:paraId="1E822B80" w14:textId="365AF14D" w:rsidR="00966405" w:rsidRPr="00E2654F" w:rsidRDefault="00201288" w:rsidP="00966405">
            <w:pPr>
              <w:widowControl/>
              <w:jc w:val="center"/>
              <w:rPr>
                <w:rFonts w:ascii="Arial" w:eastAsia="宋体" w:hAnsi="Arial" w:cs="Arial"/>
                <w:kern w:val="0"/>
                <w:sz w:val="16"/>
                <w:szCs w:val="16"/>
              </w:rPr>
            </w:pPr>
            <w:r>
              <w:rPr>
                <w:rFonts w:ascii="Arial" w:eastAsia="宋体" w:hAnsi="Arial" w:cs="Arial"/>
                <w:kern w:val="0"/>
                <w:sz w:val="16"/>
                <w:szCs w:val="16"/>
              </w:rPr>
              <w:t>S</w:t>
            </w:r>
          </w:p>
        </w:tc>
        <w:tc>
          <w:tcPr>
            <w:tcW w:w="2002" w:type="dxa"/>
            <w:tcBorders>
              <w:top w:val="nil"/>
              <w:left w:val="nil"/>
              <w:bottom w:val="single" w:sz="4" w:space="0" w:color="auto"/>
              <w:right w:val="nil"/>
            </w:tcBorders>
            <w:shd w:val="clear" w:color="auto" w:fill="auto"/>
            <w:vAlign w:val="center"/>
            <w:hideMark/>
          </w:tcPr>
          <w:p w14:paraId="02CBA1F3"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CSCR</w:t>
            </w:r>
          </w:p>
        </w:tc>
        <w:tc>
          <w:tcPr>
            <w:tcW w:w="8299" w:type="dxa"/>
            <w:tcBorders>
              <w:top w:val="nil"/>
              <w:left w:val="nil"/>
              <w:bottom w:val="single" w:sz="4" w:space="0" w:color="auto"/>
              <w:right w:val="nil"/>
            </w:tcBorders>
            <w:shd w:val="clear" w:color="auto" w:fill="auto"/>
            <w:vAlign w:val="center"/>
            <w:hideMark/>
          </w:tcPr>
          <w:p w14:paraId="59108F96"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round or oval retinal elevation with clear or </w:t>
            </w:r>
            <w:proofErr w:type="spellStart"/>
            <w:r w:rsidRPr="00E2654F">
              <w:rPr>
                <w:rFonts w:ascii="Arial" w:eastAsia="宋体" w:hAnsi="Arial" w:cs="Arial"/>
                <w:kern w:val="0"/>
                <w:sz w:val="16"/>
                <w:szCs w:val="16"/>
              </w:rPr>
              <w:t>trubid</w:t>
            </w:r>
            <w:proofErr w:type="spellEnd"/>
            <w:r w:rsidRPr="00E2654F">
              <w:rPr>
                <w:rFonts w:ascii="Arial" w:eastAsia="宋体" w:hAnsi="Arial" w:cs="Arial"/>
                <w:kern w:val="0"/>
                <w:sz w:val="16"/>
                <w:szCs w:val="16"/>
              </w:rPr>
              <w:t xml:space="preserve"> fluid underneath, sometimes with depigmented RPE foci or small patches of RPE atrophy or </w:t>
            </w:r>
            <w:proofErr w:type="spellStart"/>
            <w:r w:rsidRPr="00E2654F">
              <w:rPr>
                <w:rFonts w:ascii="Arial" w:eastAsia="宋体" w:hAnsi="Arial" w:cs="Arial"/>
                <w:kern w:val="0"/>
                <w:sz w:val="16"/>
                <w:szCs w:val="16"/>
              </w:rPr>
              <w:t>hyerplasia</w:t>
            </w:r>
            <w:proofErr w:type="spellEnd"/>
          </w:p>
        </w:tc>
      </w:tr>
      <w:tr w:rsidR="00966405" w:rsidRPr="00E2654F" w14:paraId="618EB490" w14:textId="77777777" w:rsidTr="004B4587">
        <w:trPr>
          <w:trHeight w:val="386"/>
          <w:jc w:val="center"/>
        </w:trPr>
        <w:tc>
          <w:tcPr>
            <w:tcW w:w="528" w:type="dxa"/>
            <w:tcBorders>
              <w:top w:val="nil"/>
              <w:left w:val="nil"/>
              <w:bottom w:val="single" w:sz="4" w:space="0" w:color="auto"/>
              <w:right w:val="nil"/>
            </w:tcBorders>
            <w:shd w:val="clear" w:color="auto" w:fill="auto"/>
            <w:noWrap/>
            <w:vAlign w:val="center"/>
            <w:hideMark/>
          </w:tcPr>
          <w:p w14:paraId="122200B5"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5.1</w:t>
            </w:r>
          </w:p>
        </w:tc>
        <w:tc>
          <w:tcPr>
            <w:tcW w:w="839" w:type="dxa"/>
            <w:tcBorders>
              <w:top w:val="nil"/>
              <w:left w:val="nil"/>
              <w:bottom w:val="single" w:sz="4" w:space="0" w:color="auto"/>
              <w:right w:val="nil"/>
            </w:tcBorders>
            <w:shd w:val="clear" w:color="auto" w:fill="FFFF00"/>
          </w:tcPr>
          <w:p w14:paraId="3D81D388"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389CCF9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VKH disease</w:t>
            </w:r>
          </w:p>
        </w:tc>
        <w:tc>
          <w:tcPr>
            <w:tcW w:w="8299" w:type="dxa"/>
            <w:tcBorders>
              <w:top w:val="nil"/>
              <w:left w:val="nil"/>
              <w:bottom w:val="single" w:sz="4" w:space="0" w:color="auto"/>
              <w:right w:val="nil"/>
            </w:tcBorders>
            <w:shd w:val="clear" w:color="auto" w:fill="auto"/>
            <w:vAlign w:val="center"/>
            <w:hideMark/>
          </w:tcPr>
          <w:p w14:paraId="72D49CC2"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circumscribed retinal edema, multiple exudative retinal detachments of posterior retina, often with optic disc hyperemia and edema</w:t>
            </w:r>
            <w:r w:rsidRPr="00E2654F">
              <w:rPr>
                <w:rFonts w:ascii="Arial" w:eastAsia="宋体" w:hAnsi="Arial" w:cs="Arial" w:hint="eastAsia"/>
                <w:kern w:val="0"/>
                <w:sz w:val="16"/>
                <w:szCs w:val="16"/>
              </w:rPr>
              <w:t xml:space="preserve">, obscure retina with slight radial folds can be seen with the </w:t>
            </w:r>
            <w:r w:rsidRPr="00E2654F">
              <w:rPr>
                <w:rFonts w:ascii="Arial" w:eastAsia="宋体" w:hAnsi="Arial" w:cs="Arial"/>
                <w:kern w:val="0"/>
                <w:sz w:val="16"/>
                <w:szCs w:val="16"/>
              </w:rPr>
              <w:t>resolving</w:t>
            </w:r>
            <w:r w:rsidRPr="00E2654F">
              <w:rPr>
                <w:rFonts w:ascii="Arial" w:eastAsia="宋体" w:hAnsi="Arial" w:cs="Arial" w:hint="eastAsia"/>
                <w:kern w:val="0"/>
                <w:sz w:val="16"/>
                <w:szCs w:val="16"/>
              </w:rPr>
              <w:t xml:space="preserve"> of edema</w:t>
            </w:r>
          </w:p>
        </w:tc>
      </w:tr>
      <w:tr w:rsidR="00966405" w:rsidRPr="00E2654F" w14:paraId="1CE0FBB9" w14:textId="77777777" w:rsidTr="004B4587">
        <w:trPr>
          <w:trHeight w:val="294"/>
          <w:jc w:val="center"/>
        </w:trPr>
        <w:tc>
          <w:tcPr>
            <w:tcW w:w="528" w:type="dxa"/>
            <w:tcBorders>
              <w:top w:val="nil"/>
              <w:left w:val="nil"/>
              <w:bottom w:val="single" w:sz="4" w:space="0" w:color="auto"/>
              <w:right w:val="nil"/>
            </w:tcBorders>
            <w:shd w:val="clear" w:color="auto" w:fill="auto"/>
            <w:noWrap/>
            <w:vAlign w:val="center"/>
            <w:hideMark/>
          </w:tcPr>
          <w:p w14:paraId="3AB1DC58"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6</w:t>
            </w:r>
          </w:p>
        </w:tc>
        <w:tc>
          <w:tcPr>
            <w:tcW w:w="839" w:type="dxa"/>
            <w:tcBorders>
              <w:top w:val="nil"/>
              <w:left w:val="nil"/>
              <w:bottom w:val="single" w:sz="4" w:space="0" w:color="auto"/>
              <w:right w:val="nil"/>
            </w:tcBorders>
            <w:shd w:val="clear" w:color="auto" w:fill="FFFF00"/>
          </w:tcPr>
          <w:p w14:paraId="545EE240" w14:textId="44346967" w:rsidR="00966405" w:rsidRPr="00E2654F" w:rsidRDefault="00B61556" w:rsidP="00966405">
            <w:pPr>
              <w:widowControl/>
              <w:jc w:val="center"/>
              <w:rPr>
                <w:rFonts w:ascii="Arial" w:eastAsia="宋体" w:hAnsi="Arial" w:cs="Arial"/>
                <w:kern w:val="0"/>
                <w:sz w:val="16"/>
                <w:szCs w:val="16"/>
              </w:rPr>
            </w:pPr>
            <w:r>
              <w:rPr>
                <w:rFonts w:ascii="Arial" w:eastAsia="宋体" w:hAnsi="Arial" w:cs="Arial"/>
                <w:kern w:val="0"/>
                <w:sz w:val="16"/>
                <w:szCs w:val="16"/>
              </w:rPr>
              <w:t>U</w:t>
            </w:r>
          </w:p>
        </w:tc>
        <w:tc>
          <w:tcPr>
            <w:tcW w:w="2002" w:type="dxa"/>
            <w:tcBorders>
              <w:top w:val="nil"/>
              <w:left w:val="nil"/>
              <w:bottom w:val="single" w:sz="4" w:space="0" w:color="auto"/>
              <w:right w:val="nil"/>
            </w:tcBorders>
            <w:shd w:val="clear" w:color="auto" w:fill="auto"/>
            <w:vAlign w:val="center"/>
            <w:hideMark/>
          </w:tcPr>
          <w:p w14:paraId="571A99A0" w14:textId="77777777" w:rsidR="00966405" w:rsidRPr="00E2654F" w:rsidRDefault="00966405" w:rsidP="00140E3F">
            <w:pPr>
              <w:widowControl/>
              <w:jc w:val="left"/>
              <w:rPr>
                <w:rFonts w:ascii="Arial" w:eastAsia="宋体" w:hAnsi="Arial" w:cs="Arial"/>
                <w:kern w:val="0"/>
                <w:sz w:val="16"/>
                <w:szCs w:val="16"/>
              </w:rPr>
            </w:pPr>
            <w:bookmarkStart w:id="1" w:name="RANGE!C19"/>
            <w:r w:rsidRPr="00E2654F">
              <w:rPr>
                <w:rFonts w:ascii="Arial" w:eastAsia="宋体" w:hAnsi="Arial" w:cs="Arial"/>
                <w:kern w:val="0"/>
                <w:sz w:val="16"/>
                <w:szCs w:val="16"/>
              </w:rPr>
              <w:t>Maculopathy</w:t>
            </w:r>
            <w:bookmarkEnd w:id="1"/>
          </w:p>
        </w:tc>
        <w:tc>
          <w:tcPr>
            <w:tcW w:w="8299" w:type="dxa"/>
            <w:tcBorders>
              <w:top w:val="nil"/>
              <w:left w:val="nil"/>
              <w:bottom w:val="single" w:sz="4" w:space="0" w:color="auto"/>
              <w:right w:val="nil"/>
            </w:tcBorders>
            <w:shd w:val="clear" w:color="auto" w:fill="auto"/>
            <w:vAlign w:val="center"/>
            <w:hideMark/>
          </w:tcPr>
          <w:p w14:paraId="328469F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Lesions within macular area, such as </w:t>
            </w:r>
            <w:r w:rsidRPr="00E2654F">
              <w:rPr>
                <w:rFonts w:ascii="Arial" w:eastAsia="宋体" w:hAnsi="Arial" w:cs="Arial" w:hint="eastAsia"/>
                <w:kern w:val="0"/>
                <w:sz w:val="16"/>
                <w:szCs w:val="16"/>
              </w:rPr>
              <w:t>intermediate AMD (drusen &gt;125</w:t>
            </w:r>
            <w:r w:rsidRPr="00E2654F">
              <w:rPr>
                <w:rFonts w:ascii="Arial" w:eastAsia="宋体" w:hAnsi="Arial" w:cs="Arial"/>
                <w:kern w:val="0"/>
                <w:sz w:val="16"/>
                <w:szCs w:val="16"/>
              </w:rPr>
              <w:t>µ</w:t>
            </w:r>
            <w:r w:rsidRPr="00E2654F">
              <w:rPr>
                <w:rFonts w:ascii="Arial" w:eastAsia="宋体" w:hAnsi="Arial" w:cs="Arial" w:hint="eastAsia"/>
                <w:kern w:val="0"/>
                <w:sz w:val="16"/>
                <w:szCs w:val="16"/>
              </w:rPr>
              <w:t>m), neovascular-</w:t>
            </w:r>
            <w:r w:rsidRPr="00E2654F">
              <w:rPr>
                <w:rFonts w:ascii="Arial" w:eastAsia="宋体" w:hAnsi="Arial" w:cs="Arial"/>
                <w:kern w:val="0"/>
                <w:sz w:val="16"/>
                <w:szCs w:val="16"/>
              </w:rPr>
              <w:t xml:space="preserve">AMD, </w:t>
            </w:r>
            <w:proofErr w:type="gramStart"/>
            <w:r w:rsidRPr="00E2654F">
              <w:rPr>
                <w:rFonts w:ascii="Arial" w:eastAsia="宋体" w:hAnsi="Arial" w:cs="Arial" w:hint="eastAsia"/>
                <w:kern w:val="0"/>
                <w:sz w:val="16"/>
                <w:szCs w:val="16"/>
              </w:rPr>
              <w:t>RAP,</w:t>
            </w:r>
            <w:r w:rsidRPr="00E2654F">
              <w:rPr>
                <w:rFonts w:ascii="Arial" w:eastAsia="宋体" w:hAnsi="Arial" w:cs="Arial"/>
                <w:kern w:val="0"/>
                <w:sz w:val="16"/>
                <w:szCs w:val="16"/>
              </w:rPr>
              <w:t>PCV</w:t>
            </w:r>
            <w:proofErr w:type="gramEnd"/>
            <w:r w:rsidRPr="00E2654F">
              <w:rPr>
                <w:rFonts w:ascii="Arial" w:eastAsia="宋体" w:hAnsi="Arial" w:cs="Arial"/>
                <w:kern w:val="0"/>
                <w:sz w:val="16"/>
                <w:szCs w:val="16"/>
              </w:rPr>
              <w:t>, CNV</w:t>
            </w:r>
            <w:r w:rsidRPr="00E2654F">
              <w:rPr>
                <w:rFonts w:ascii="Arial" w:eastAsia="宋体" w:hAnsi="Arial" w:cs="Arial" w:hint="eastAsia"/>
                <w:kern w:val="0"/>
                <w:sz w:val="16"/>
                <w:szCs w:val="16"/>
              </w:rPr>
              <w:t xml:space="preserve">, IMT, </w:t>
            </w:r>
            <w:r w:rsidRPr="00E2654F">
              <w:rPr>
                <w:rFonts w:ascii="Arial" w:eastAsia="宋体" w:hAnsi="Arial" w:cs="Arial"/>
                <w:kern w:val="0"/>
                <w:sz w:val="16"/>
                <w:szCs w:val="16"/>
              </w:rPr>
              <w:t>and macular atrophy, not caused by other listed categories of diseases</w:t>
            </w:r>
          </w:p>
        </w:tc>
      </w:tr>
      <w:tr w:rsidR="00966405" w:rsidRPr="00E2654F" w14:paraId="3AB12444" w14:textId="77777777" w:rsidTr="004B4587">
        <w:trPr>
          <w:trHeight w:val="358"/>
          <w:jc w:val="center"/>
        </w:trPr>
        <w:tc>
          <w:tcPr>
            <w:tcW w:w="528" w:type="dxa"/>
            <w:tcBorders>
              <w:top w:val="nil"/>
              <w:left w:val="nil"/>
              <w:bottom w:val="single" w:sz="4" w:space="0" w:color="auto"/>
              <w:right w:val="nil"/>
            </w:tcBorders>
            <w:shd w:val="clear" w:color="auto" w:fill="auto"/>
            <w:vAlign w:val="center"/>
            <w:hideMark/>
          </w:tcPr>
          <w:p w14:paraId="7E25B262"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7</w:t>
            </w:r>
          </w:p>
        </w:tc>
        <w:tc>
          <w:tcPr>
            <w:tcW w:w="839" w:type="dxa"/>
            <w:tcBorders>
              <w:top w:val="nil"/>
              <w:left w:val="nil"/>
              <w:bottom w:val="single" w:sz="4" w:space="0" w:color="auto"/>
              <w:right w:val="nil"/>
            </w:tcBorders>
            <w:shd w:val="clear" w:color="auto" w:fill="FFFF00"/>
          </w:tcPr>
          <w:p w14:paraId="07395310"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3D34513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ERM</w:t>
            </w:r>
          </w:p>
        </w:tc>
        <w:tc>
          <w:tcPr>
            <w:tcW w:w="8299" w:type="dxa"/>
            <w:tcBorders>
              <w:top w:val="nil"/>
              <w:left w:val="nil"/>
              <w:bottom w:val="single" w:sz="4" w:space="0" w:color="auto"/>
              <w:right w:val="nil"/>
            </w:tcBorders>
            <w:shd w:val="clear" w:color="auto" w:fill="auto"/>
            <w:vAlign w:val="center"/>
            <w:hideMark/>
          </w:tcPr>
          <w:p w14:paraId="1B1CCB5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a cellophane sheen </w:t>
            </w:r>
            <w:r w:rsidRPr="00E2654F">
              <w:rPr>
                <w:rFonts w:ascii="Arial" w:eastAsia="宋体" w:hAnsi="Arial" w:cs="Arial" w:hint="eastAsia"/>
                <w:kern w:val="0"/>
                <w:sz w:val="16"/>
                <w:szCs w:val="16"/>
              </w:rPr>
              <w:t xml:space="preserve">sheet </w:t>
            </w:r>
            <w:r w:rsidRPr="00E2654F">
              <w:rPr>
                <w:rFonts w:ascii="Arial" w:eastAsia="宋体" w:hAnsi="Arial" w:cs="Arial"/>
                <w:kern w:val="0"/>
                <w:sz w:val="16"/>
                <w:szCs w:val="16"/>
              </w:rPr>
              <w:t>on or above the surface of the retina</w:t>
            </w:r>
            <w:r w:rsidRPr="00E2654F">
              <w:rPr>
                <w:rFonts w:ascii="Arial" w:eastAsia="宋体" w:hAnsi="Arial" w:cs="Arial" w:hint="eastAsia"/>
                <w:kern w:val="0"/>
                <w:sz w:val="16"/>
                <w:szCs w:val="16"/>
              </w:rPr>
              <w:t xml:space="preserve"> with </w:t>
            </w:r>
            <w:r w:rsidRPr="00E2654F">
              <w:rPr>
                <w:rFonts w:ascii="Arial" w:eastAsia="宋体" w:hAnsi="Arial" w:cs="Arial"/>
                <w:kern w:val="0"/>
                <w:sz w:val="16"/>
                <w:szCs w:val="16"/>
              </w:rPr>
              <w:t>macular pucker, distortion of blood vessels within vessel arches</w:t>
            </w:r>
          </w:p>
        </w:tc>
      </w:tr>
      <w:tr w:rsidR="00966405" w:rsidRPr="00E2654F" w14:paraId="41E6F219"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38C91ADF"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8</w:t>
            </w:r>
          </w:p>
        </w:tc>
        <w:tc>
          <w:tcPr>
            <w:tcW w:w="839" w:type="dxa"/>
            <w:tcBorders>
              <w:top w:val="nil"/>
              <w:left w:val="nil"/>
              <w:bottom w:val="single" w:sz="4" w:space="0" w:color="auto"/>
              <w:right w:val="nil"/>
            </w:tcBorders>
            <w:shd w:val="clear" w:color="auto" w:fill="FFFF00"/>
          </w:tcPr>
          <w:p w14:paraId="1618B282"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4C84E25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MH</w:t>
            </w:r>
          </w:p>
        </w:tc>
        <w:tc>
          <w:tcPr>
            <w:tcW w:w="8299" w:type="dxa"/>
            <w:tcBorders>
              <w:top w:val="nil"/>
              <w:left w:val="nil"/>
              <w:bottom w:val="single" w:sz="4" w:space="0" w:color="auto"/>
              <w:right w:val="nil"/>
            </w:tcBorders>
            <w:shd w:val="clear" w:color="auto" w:fill="auto"/>
            <w:vAlign w:val="center"/>
            <w:hideMark/>
          </w:tcPr>
          <w:p w14:paraId="20ED1262"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central foveal </w:t>
            </w:r>
            <w:proofErr w:type="gramStart"/>
            <w:r w:rsidRPr="00E2654F">
              <w:rPr>
                <w:rFonts w:ascii="Arial" w:eastAsia="宋体" w:hAnsi="Arial" w:cs="Arial"/>
                <w:kern w:val="0"/>
                <w:sz w:val="16"/>
                <w:szCs w:val="16"/>
              </w:rPr>
              <w:t xml:space="preserve">defect </w:t>
            </w:r>
            <w:r w:rsidRPr="00E2654F">
              <w:rPr>
                <w:rFonts w:ascii="Arial" w:eastAsia="宋体" w:hAnsi="Arial" w:cs="Arial" w:hint="eastAsia"/>
                <w:kern w:val="0"/>
                <w:sz w:val="16"/>
                <w:szCs w:val="16"/>
              </w:rPr>
              <w:t>,</w:t>
            </w:r>
            <w:proofErr w:type="gramEnd"/>
            <w:r w:rsidRPr="00E2654F">
              <w:rPr>
                <w:rFonts w:ascii="Arial" w:eastAsia="宋体" w:hAnsi="Arial" w:cs="Arial" w:hint="eastAsia"/>
                <w:kern w:val="0"/>
                <w:sz w:val="16"/>
                <w:szCs w:val="16"/>
              </w:rPr>
              <w:t xml:space="preserve"> round or oval shape, maybe </w:t>
            </w:r>
            <w:r w:rsidRPr="00E2654F">
              <w:rPr>
                <w:rFonts w:ascii="Arial" w:eastAsia="宋体" w:hAnsi="Arial" w:cs="Arial"/>
                <w:kern w:val="0"/>
                <w:sz w:val="16"/>
                <w:szCs w:val="16"/>
              </w:rPr>
              <w:t xml:space="preserve">with multiple yellow deposits within the crater surrounded </w:t>
            </w:r>
            <w:r w:rsidRPr="00E2654F">
              <w:rPr>
                <w:rFonts w:ascii="Arial" w:eastAsia="宋体" w:hAnsi="Arial" w:cs="Arial" w:hint="eastAsia"/>
                <w:kern w:val="0"/>
                <w:sz w:val="16"/>
                <w:szCs w:val="16"/>
              </w:rPr>
              <w:t>or</w:t>
            </w:r>
            <w:r w:rsidRPr="00E2654F">
              <w:rPr>
                <w:rFonts w:ascii="Arial" w:eastAsia="宋体" w:hAnsi="Arial" w:cs="Arial"/>
                <w:kern w:val="0"/>
                <w:sz w:val="16"/>
                <w:szCs w:val="16"/>
              </w:rPr>
              <w:t xml:space="preserve"> a cuff of subretinal fluid</w:t>
            </w:r>
          </w:p>
        </w:tc>
      </w:tr>
      <w:tr w:rsidR="00966405" w:rsidRPr="00E2654F" w14:paraId="209BA341"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53E28146"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9</w:t>
            </w:r>
          </w:p>
        </w:tc>
        <w:tc>
          <w:tcPr>
            <w:tcW w:w="839" w:type="dxa"/>
            <w:tcBorders>
              <w:top w:val="nil"/>
              <w:left w:val="nil"/>
              <w:bottom w:val="single" w:sz="4" w:space="0" w:color="auto"/>
              <w:right w:val="nil"/>
            </w:tcBorders>
            <w:shd w:val="clear" w:color="auto" w:fill="FFFF00"/>
          </w:tcPr>
          <w:p w14:paraId="33862C41"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3D5C7A9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Pathological myopia</w:t>
            </w:r>
          </w:p>
        </w:tc>
        <w:tc>
          <w:tcPr>
            <w:tcW w:w="8299" w:type="dxa"/>
            <w:tcBorders>
              <w:top w:val="nil"/>
              <w:left w:val="nil"/>
              <w:bottom w:val="single" w:sz="4" w:space="0" w:color="auto"/>
              <w:right w:val="nil"/>
            </w:tcBorders>
            <w:shd w:val="clear" w:color="auto" w:fill="auto"/>
            <w:vAlign w:val="center"/>
            <w:hideMark/>
          </w:tcPr>
          <w:p w14:paraId="1FD745C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tessellated</w:t>
            </w:r>
            <w:r w:rsidRPr="00E2654F">
              <w:rPr>
                <w:rFonts w:ascii="Arial" w:eastAsia="宋体" w:hAnsi="Arial" w:cs="Arial"/>
                <w:kern w:val="0"/>
                <w:sz w:val="16"/>
                <w:szCs w:val="16"/>
              </w:rPr>
              <w:t> </w:t>
            </w:r>
            <w:r w:rsidRPr="00E2654F">
              <w:rPr>
                <w:rFonts w:ascii="Arial" w:eastAsia="宋体" w:hAnsi="Arial" w:cs="Arial"/>
                <w:kern w:val="0"/>
                <w:sz w:val="16"/>
                <w:szCs w:val="16"/>
              </w:rPr>
              <w:t>fundus with focal</w:t>
            </w:r>
            <w:r w:rsidRPr="00E2654F">
              <w:rPr>
                <w:rFonts w:ascii="Arial" w:eastAsia="宋体" w:hAnsi="Arial" w:cs="Arial"/>
                <w:kern w:val="0"/>
                <w:sz w:val="16"/>
                <w:szCs w:val="16"/>
              </w:rPr>
              <w:t> </w:t>
            </w:r>
            <w:proofErr w:type="spellStart"/>
            <w:r w:rsidRPr="00E2654F">
              <w:rPr>
                <w:rFonts w:ascii="Arial" w:eastAsia="宋体" w:hAnsi="Arial" w:cs="Arial"/>
                <w:kern w:val="0"/>
                <w:sz w:val="16"/>
                <w:szCs w:val="16"/>
              </w:rPr>
              <w:t>chorioretinal</w:t>
            </w:r>
            <w:proofErr w:type="spellEnd"/>
            <w:r w:rsidRPr="00E2654F">
              <w:rPr>
                <w:rFonts w:ascii="Arial" w:eastAsia="宋体" w:hAnsi="Arial" w:cs="Arial"/>
                <w:kern w:val="0"/>
                <w:sz w:val="16"/>
                <w:szCs w:val="16"/>
              </w:rPr>
              <w:t> </w:t>
            </w:r>
            <w:r w:rsidRPr="00E2654F">
              <w:rPr>
                <w:rFonts w:ascii="Arial" w:eastAsia="宋体" w:hAnsi="Arial" w:cs="Arial"/>
                <w:kern w:val="0"/>
                <w:sz w:val="16"/>
                <w:szCs w:val="16"/>
              </w:rPr>
              <w:t xml:space="preserve">atrophy, </w:t>
            </w:r>
            <w:proofErr w:type="spellStart"/>
            <w:r w:rsidRPr="00E2654F">
              <w:rPr>
                <w:rFonts w:ascii="Arial" w:eastAsia="宋体" w:hAnsi="Arial" w:cs="Arial"/>
                <w:kern w:val="0"/>
                <w:sz w:val="16"/>
                <w:szCs w:val="16"/>
              </w:rPr>
              <w:t>fuchs</w:t>
            </w:r>
            <w:proofErr w:type="spellEnd"/>
            <w:r w:rsidRPr="00E2654F">
              <w:rPr>
                <w:rFonts w:ascii="Arial" w:eastAsia="宋体" w:hAnsi="Arial" w:cs="Arial"/>
                <w:kern w:val="0"/>
                <w:sz w:val="16"/>
                <w:szCs w:val="16"/>
              </w:rPr>
              <w:t> </w:t>
            </w:r>
            <w:r w:rsidRPr="00E2654F">
              <w:rPr>
                <w:rFonts w:ascii="Arial" w:eastAsia="宋体" w:hAnsi="Arial" w:cs="Arial"/>
                <w:kern w:val="0"/>
                <w:sz w:val="16"/>
                <w:szCs w:val="16"/>
              </w:rPr>
              <w:t xml:space="preserve">spot, lacquer cracks, CNV or subretinal </w:t>
            </w:r>
            <w:proofErr w:type="spellStart"/>
            <w:r w:rsidRPr="00E2654F">
              <w:rPr>
                <w:rFonts w:ascii="Arial" w:eastAsia="宋体" w:hAnsi="Arial" w:cs="Arial"/>
                <w:kern w:val="0"/>
                <w:sz w:val="16"/>
                <w:szCs w:val="16"/>
              </w:rPr>
              <w:t>haemorrhage</w:t>
            </w:r>
            <w:proofErr w:type="spellEnd"/>
          </w:p>
        </w:tc>
      </w:tr>
      <w:tr w:rsidR="00966405" w:rsidRPr="00E2654F" w14:paraId="69B4CF86"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0DD2B98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10</w:t>
            </w:r>
          </w:p>
        </w:tc>
        <w:tc>
          <w:tcPr>
            <w:tcW w:w="839" w:type="dxa"/>
            <w:tcBorders>
              <w:top w:val="nil"/>
              <w:left w:val="nil"/>
              <w:bottom w:val="single" w:sz="4" w:space="0" w:color="auto"/>
              <w:right w:val="nil"/>
            </w:tcBorders>
            <w:shd w:val="clear" w:color="auto" w:fill="FFFF00"/>
          </w:tcPr>
          <w:p w14:paraId="68250DE4" w14:textId="77777777" w:rsidR="00966405" w:rsidRPr="00E2654F" w:rsidRDefault="00966405" w:rsidP="00966405">
            <w:pPr>
              <w:widowControl/>
              <w:jc w:val="center"/>
              <w:rPr>
                <w:rFonts w:ascii="Arial" w:eastAsia="宋体" w:hAnsi="Arial" w:cs="Arial"/>
                <w:kern w:val="0"/>
                <w:sz w:val="16"/>
                <w:szCs w:val="16"/>
              </w:rPr>
            </w:pPr>
          </w:p>
        </w:tc>
        <w:tc>
          <w:tcPr>
            <w:tcW w:w="2002" w:type="dxa"/>
            <w:tcBorders>
              <w:top w:val="nil"/>
              <w:left w:val="nil"/>
              <w:bottom w:val="single" w:sz="4" w:space="0" w:color="auto"/>
              <w:right w:val="nil"/>
            </w:tcBorders>
            <w:shd w:val="clear" w:color="auto" w:fill="auto"/>
            <w:vAlign w:val="center"/>
            <w:hideMark/>
          </w:tcPr>
          <w:p w14:paraId="7092E27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O</w:t>
            </w:r>
            <w:r w:rsidRPr="00E2654F">
              <w:rPr>
                <w:rFonts w:ascii="Arial" w:eastAsia="宋体" w:hAnsi="Arial" w:cs="Arial"/>
                <w:kern w:val="0"/>
                <w:sz w:val="16"/>
                <w:szCs w:val="16"/>
              </w:rPr>
              <w:t>ptic nerve degeneration</w:t>
            </w:r>
          </w:p>
        </w:tc>
        <w:tc>
          <w:tcPr>
            <w:tcW w:w="8299" w:type="dxa"/>
            <w:tcBorders>
              <w:top w:val="nil"/>
              <w:left w:val="nil"/>
              <w:bottom w:val="single" w:sz="4" w:space="0" w:color="auto"/>
              <w:right w:val="nil"/>
            </w:tcBorders>
            <w:shd w:val="clear" w:color="auto" w:fill="auto"/>
            <w:vAlign w:val="center"/>
            <w:hideMark/>
          </w:tcPr>
          <w:p w14:paraId="4E067B4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　</w:t>
            </w:r>
          </w:p>
        </w:tc>
      </w:tr>
      <w:tr w:rsidR="00966405" w:rsidRPr="00E2654F" w14:paraId="56786D95"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588A3B5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10.</w:t>
            </w:r>
            <w:r w:rsidRPr="00E2654F">
              <w:rPr>
                <w:rFonts w:ascii="Arial" w:eastAsia="宋体" w:hAnsi="Arial" w:cs="Arial" w:hint="eastAsia"/>
                <w:kern w:val="0"/>
                <w:sz w:val="16"/>
                <w:szCs w:val="16"/>
              </w:rPr>
              <w:t>0</w:t>
            </w:r>
          </w:p>
        </w:tc>
        <w:tc>
          <w:tcPr>
            <w:tcW w:w="839" w:type="dxa"/>
            <w:tcBorders>
              <w:top w:val="nil"/>
              <w:left w:val="nil"/>
              <w:bottom w:val="single" w:sz="4" w:space="0" w:color="auto"/>
              <w:right w:val="nil"/>
            </w:tcBorders>
            <w:shd w:val="clear" w:color="auto" w:fill="FFFF00"/>
          </w:tcPr>
          <w:p w14:paraId="4A14705F"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0D27C395"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Possible glaucoma</w:t>
            </w:r>
          </w:p>
        </w:tc>
        <w:tc>
          <w:tcPr>
            <w:tcW w:w="8299" w:type="dxa"/>
            <w:tcBorders>
              <w:top w:val="nil"/>
              <w:left w:val="nil"/>
              <w:bottom w:val="single" w:sz="4" w:space="0" w:color="auto"/>
              <w:right w:val="nil"/>
            </w:tcBorders>
            <w:shd w:val="clear" w:color="auto" w:fill="auto"/>
            <w:vAlign w:val="center"/>
            <w:hideMark/>
          </w:tcPr>
          <w:p w14:paraId="4986E12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large </w:t>
            </w:r>
            <w:r w:rsidRPr="00E2654F">
              <w:rPr>
                <w:rFonts w:ascii="Arial" w:eastAsia="宋体" w:hAnsi="Arial" w:cs="Arial" w:hint="eastAsia"/>
                <w:kern w:val="0"/>
                <w:sz w:val="16"/>
                <w:szCs w:val="16"/>
              </w:rPr>
              <w:t>C/D</w:t>
            </w:r>
            <w:r w:rsidRPr="00E2654F">
              <w:rPr>
                <w:rFonts w:ascii="Arial" w:eastAsia="宋体" w:hAnsi="Arial" w:cs="Arial"/>
                <w:kern w:val="0"/>
                <w:sz w:val="16"/>
                <w:szCs w:val="16"/>
              </w:rPr>
              <w:t xml:space="preserve"> ratio with cup excavation</w:t>
            </w:r>
            <w:r w:rsidRPr="00E2654F">
              <w:rPr>
                <w:rFonts w:ascii="Arial" w:eastAsia="宋体" w:hAnsi="Arial" w:cs="Arial" w:hint="eastAsia"/>
                <w:kern w:val="0"/>
                <w:sz w:val="16"/>
                <w:szCs w:val="16"/>
              </w:rPr>
              <w:t>,</w:t>
            </w:r>
            <w:r w:rsidRPr="00E2654F">
              <w:rPr>
                <w:rFonts w:ascii="Arial" w:eastAsia="宋体" w:hAnsi="Arial" w:cs="Arial"/>
                <w:kern w:val="0"/>
                <w:sz w:val="16"/>
                <w:szCs w:val="16"/>
              </w:rPr>
              <w:t xml:space="preserve"> thinning of </w:t>
            </w:r>
            <w:proofErr w:type="spellStart"/>
            <w:r w:rsidRPr="00E2654F">
              <w:rPr>
                <w:rFonts w:ascii="Arial" w:eastAsia="宋体" w:hAnsi="Arial" w:cs="Arial"/>
                <w:kern w:val="0"/>
                <w:sz w:val="16"/>
                <w:szCs w:val="16"/>
              </w:rPr>
              <w:t>neuroretinal</w:t>
            </w:r>
            <w:proofErr w:type="spellEnd"/>
            <w:r w:rsidRPr="00E2654F">
              <w:rPr>
                <w:rFonts w:ascii="Arial" w:eastAsia="宋体" w:hAnsi="Arial" w:cs="Arial"/>
                <w:kern w:val="0"/>
                <w:sz w:val="16"/>
                <w:szCs w:val="16"/>
              </w:rPr>
              <w:t xml:space="preserve"> rim, </w:t>
            </w:r>
            <w:proofErr w:type="gramStart"/>
            <w:r w:rsidRPr="00E2654F">
              <w:rPr>
                <w:rFonts w:ascii="Arial" w:eastAsia="宋体" w:hAnsi="Arial" w:cs="Arial"/>
                <w:kern w:val="0"/>
                <w:sz w:val="16"/>
                <w:szCs w:val="16"/>
              </w:rPr>
              <w:t>notching</w:t>
            </w:r>
            <w:proofErr w:type="gramEnd"/>
            <w:r w:rsidRPr="00E2654F">
              <w:rPr>
                <w:rFonts w:ascii="Arial" w:eastAsia="宋体" w:hAnsi="Arial" w:cs="Arial"/>
                <w:kern w:val="0"/>
                <w:sz w:val="16"/>
                <w:szCs w:val="16"/>
              </w:rPr>
              <w:t xml:space="preserve"> and bayoneting of vessels with RNFL defects</w:t>
            </w:r>
            <w:r w:rsidRPr="00E2654F">
              <w:rPr>
                <w:rFonts w:ascii="Arial" w:eastAsia="宋体" w:hAnsi="Arial" w:cs="Arial" w:hint="eastAsia"/>
                <w:kern w:val="0"/>
                <w:sz w:val="16"/>
                <w:szCs w:val="16"/>
              </w:rPr>
              <w:t>,</w:t>
            </w:r>
            <w:r w:rsidRPr="00E2654F">
              <w:rPr>
                <w:rFonts w:ascii="Arial" w:eastAsia="宋体" w:hAnsi="Arial" w:cs="Arial"/>
                <w:kern w:val="0"/>
                <w:sz w:val="16"/>
                <w:szCs w:val="16"/>
              </w:rPr>
              <w:t xml:space="preserve"> disc </w:t>
            </w:r>
            <w:proofErr w:type="spellStart"/>
            <w:r w:rsidRPr="00E2654F">
              <w:rPr>
                <w:rFonts w:ascii="Arial" w:eastAsia="宋体" w:hAnsi="Arial" w:cs="Arial"/>
                <w:kern w:val="0"/>
                <w:sz w:val="16"/>
                <w:szCs w:val="16"/>
              </w:rPr>
              <w:t>haemorrhages</w:t>
            </w:r>
            <w:proofErr w:type="spellEnd"/>
            <w:r w:rsidRPr="00E2654F">
              <w:rPr>
                <w:rFonts w:ascii="Arial" w:eastAsia="宋体" w:hAnsi="Arial" w:cs="Arial" w:hint="eastAsia"/>
                <w:kern w:val="0"/>
                <w:sz w:val="16"/>
                <w:szCs w:val="16"/>
              </w:rPr>
              <w:t>,</w:t>
            </w:r>
            <w:r w:rsidRPr="00E2654F">
              <w:rPr>
                <w:rFonts w:ascii="Arial" w:eastAsia="宋体" w:hAnsi="Arial" w:cs="Arial"/>
                <w:kern w:val="0"/>
                <w:sz w:val="16"/>
                <w:szCs w:val="16"/>
              </w:rPr>
              <w:t xml:space="preserve"> baring of </w:t>
            </w:r>
            <w:proofErr w:type="spellStart"/>
            <w:r w:rsidRPr="00E2654F">
              <w:rPr>
                <w:rFonts w:ascii="Arial" w:eastAsia="宋体" w:hAnsi="Arial" w:cs="Arial"/>
                <w:kern w:val="0"/>
                <w:sz w:val="16"/>
                <w:szCs w:val="16"/>
              </w:rPr>
              <w:t>circumlinear</w:t>
            </w:r>
            <w:proofErr w:type="spellEnd"/>
            <w:r w:rsidRPr="00E2654F">
              <w:rPr>
                <w:rFonts w:ascii="Arial" w:eastAsia="宋体" w:hAnsi="Arial" w:cs="Arial"/>
                <w:kern w:val="0"/>
                <w:sz w:val="16"/>
                <w:szCs w:val="16"/>
              </w:rPr>
              <w:t xml:space="preserve"> blood vessels</w:t>
            </w:r>
            <w:r w:rsidRPr="00E2654F">
              <w:rPr>
                <w:rFonts w:ascii="Arial" w:eastAsia="宋体" w:hAnsi="Arial" w:cs="Arial" w:hint="eastAsia"/>
                <w:kern w:val="0"/>
                <w:sz w:val="16"/>
                <w:szCs w:val="16"/>
              </w:rPr>
              <w:t>,</w:t>
            </w:r>
            <w:r w:rsidRPr="00E2654F">
              <w:rPr>
                <w:rFonts w:ascii="Arial" w:eastAsia="宋体" w:hAnsi="Arial" w:cs="Arial"/>
                <w:kern w:val="0"/>
                <w:sz w:val="16"/>
                <w:szCs w:val="16"/>
              </w:rPr>
              <w:t xml:space="preserve"> laminar dot sign</w:t>
            </w:r>
            <w:r w:rsidRPr="00E2654F">
              <w:rPr>
                <w:rFonts w:ascii="Arial" w:eastAsia="宋体" w:hAnsi="Arial" w:cs="Arial" w:hint="eastAsia"/>
                <w:kern w:val="0"/>
                <w:sz w:val="16"/>
                <w:szCs w:val="16"/>
              </w:rPr>
              <w:t>,</w:t>
            </w:r>
            <w:r w:rsidRPr="00E2654F">
              <w:rPr>
                <w:rFonts w:ascii="Arial" w:eastAsia="宋体" w:hAnsi="Arial" w:cs="Arial"/>
                <w:kern w:val="0"/>
                <w:sz w:val="16"/>
                <w:szCs w:val="16"/>
              </w:rPr>
              <w:t xml:space="preserve"> peripapillary atrophy</w:t>
            </w:r>
          </w:p>
        </w:tc>
      </w:tr>
      <w:tr w:rsidR="00966405" w:rsidRPr="00E2654F" w14:paraId="72253AA2"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6510D3D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w:t>
            </w:r>
            <w:r w:rsidRPr="00E2654F">
              <w:rPr>
                <w:rFonts w:ascii="Arial" w:eastAsia="宋体" w:hAnsi="Arial" w:cs="Arial" w:hint="eastAsia"/>
                <w:kern w:val="0"/>
                <w:sz w:val="16"/>
                <w:szCs w:val="16"/>
              </w:rPr>
              <w:t>0.1</w:t>
            </w:r>
          </w:p>
        </w:tc>
        <w:tc>
          <w:tcPr>
            <w:tcW w:w="839" w:type="dxa"/>
            <w:tcBorders>
              <w:top w:val="nil"/>
              <w:left w:val="nil"/>
              <w:bottom w:val="single" w:sz="4" w:space="0" w:color="auto"/>
              <w:right w:val="nil"/>
            </w:tcBorders>
            <w:shd w:val="clear" w:color="auto" w:fill="FFFF00"/>
          </w:tcPr>
          <w:p w14:paraId="519C5385" w14:textId="1AE58404" w:rsidR="00966405" w:rsidRPr="00E2654F" w:rsidRDefault="00B61556"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753D02C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Optic atrophy</w:t>
            </w:r>
          </w:p>
        </w:tc>
        <w:tc>
          <w:tcPr>
            <w:tcW w:w="8299" w:type="dxa"/>
            <w:tcBorders>
              <w:top w:val="nil"/>
              <w:left w:val="nil"/>
              <w:bottom w:val="single" w:sz="4" w:space="0" w:color="auto"/>
              <w:right w:val="nil"/>
            </w:tcBorders>
            <w:shd w:val="clear" w:color="auto" w:fill="auto"/>
            <w:vAlign w:val="center"/>
            <w:hideMark/>
          </w:tcPr>
          <w:p w14:paraId="40A0C152"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white disc, reduction of small vessels on the disc, attenuation of peripapillary vessels and thinning of RNFL, sometimes with Paton lines</w:t>
            </w:r>
          </w:p>
        </w:tc>
      </w:tr>
      <w:tr w:rsidR="00966405" w:rsidRPr="00E2654F" w14:paraId="1A60BE06"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19473C82"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11</w:t>
            </w:r>
          </w:p>
        </w:tc>
        <w:tc>
          <w:tcPr>
            <w:tcW w:w="839" w:type="dxa"/>
            <w:tcBorders>
              <w:top w:val="nil"/>
              <w:left w:val="nil"/>
              <w:bottom w:val="single" w:sz="4" w:space="0" w:color="auto"/>
              <w:right w:val="nil"/>
            </w:tcBorders>
            <w:shd w:val="clear" w:color="auto" w:fill="FFFF00"/>
          </w:tcPr>
          <w:p w14:paraId="5CE9112E"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7444F643"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S</w:t>
            </w:r>
            <w:r w:rsidRPr="00E2654F">
              <w:rPr>
                <w:rFonts w:ascii="Arial" w:eastAsia="宋体" w:hAnsi="Arial" w:cs="Arial" w:hint="eastAsia"/>
                <w:kern w:val="0"/>
                <w:sz w:val="16"/>
                <w:szCs w:val="16"/>
              </w:rPr>
              <w:t>evere hypertensive retinopathy</w:t>
            </w:r>
          </w:p>
        </w:tc>
        <w:tc>
          <w:tcPr>
            <w:tcW w:w="8299" w:type="dxa"/>
            <w:tcBorders>
              <w:top w:val="nil"/>
              <w:left w:val="nil"/>
              <w:bottom w:val="single" w:sz="4" w:space="0" w:color="auto"/>
              <w:right w:val="nil"/>
            </w:tcBorders>
            <w:shd w:val="clear" w:color="auto" w:fill="auto"/>
            <w:vAlign w:val="center"/>
            <w:hideMark/>
          </w:tcPr>
          <w:p w14:paraId="14A85F6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 xml:space="preserve">cotton-wool spots, arteriolar narrowing, arteriolosclerosis, flame-shaped </w:t>
            </w:r>
            <w:proofErr w:type="spellStart"/>
            <w:r w:rsidRPr="00E2654F">
              <w:rPr>
                <w:rFonts w:ascii="Arial" w:eastAsia="宋体" w:hAnsi="Arial" w:cs="Arial" w:hint="eastAsia"/>
                <w:kern w:val="0"/>
                <w:sz w:val="16"/>
                <w:szCs w:val="16"/>
              </w:rPr>
              <w:t>haemorrhages</w:t>
            </w:r>
            <w:proofErr w:type="spellEnd"/>
            <w:r w:rsidRPr="00E2654F">
              <w:rPr>
                <w:rFonts w:ascii="Arial" w:eastAsia="宋体" w:hAnsi="Arial" w:cs="Arial" w:hint="eastAsia"/>
                <w:kern w:val="0"/>
                <w:sz w:val="16"/>
                <w:szCs w:val="16"/>
              </w:rPr>
              <w:t xml:space="preserve">, retinal oedema, </w:t>
            </w:r>
            <w:proofErr w:type="spellStart"/>
            <w:r w:rsidRPr="00E2654F">
              <w:rPr>
                <w:rFonts w:ascii="Arial" w:eastAsia="宋体" w:hAnsi="Arial" w:cs="Arial" w:hint="eastAsia"/>
                <w:kern w:val="0"/>
                <w:sz w:val="16"/>
                <w:szCs w:val="16"/>
              </w:rPr>
              <w:t>macrlar</w:t>
            </w:r>
            <w:proofErr w:type="spellEnd"/>
            <w:r w:rsidRPr="00E2654F">
              <w:rPr>
                <w:rFonts w:ascii="Arial" w:eastAsia="宋体" w:hAnsi="Arial" w:cs="Arial" w:hint="eastAsia"/>
                <w:kern w:val="0"/>
                <w:sz w:val="16"/>
                <w:szCs w:val="16"/>
              </w:rPr>
              <w:t xml:space="preserve"> star and disc oedema</w:t>
            </w:r>
          </w:p>
        </w:tc>
      </w:tr>
      <w:tr w:rsidR="00966405" w:rsidRPr="00E2654F" w14:paraId="39EFDDF5"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0C66AA3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12</w:t>
            </w:r>
          </w:p>
        </w:tc>
        <w:tc>
          <w:tcPr>
            <w:tcW w:w="839" w:type="dxa"/>
            <w:tcBorders>
              <w:top w:val="nil"/>
              <w:left w:val="nil"/>
              <w:bottom w:val="single" w:sz="4" w:space="0" w:color="auto"/>
              <w:right w:val="nil"/>
            </w:tcBorders>
            <w:shd w:val="clear" w:color="auto" w:fill="FFFF00"/>
          </w:tcPr>
          <w:p w14:paraId="599D0F78" w14:textId="77777777" w:rsidR="00966405" w:rsidRPr="00E2654F" w:rsidRDefault="00966405"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7967425C" w14:textId="77777777" w:rsidR="00966405" w:rsidRPr="00E2654F" w:rsidRDefault="00966405" w:rsidP="00140E3F">
            <w:pPr>
              <w:widowControl/>
              <w:jc w:val="left"/>
              <w:rPr>
                <w:rFonts w:ascii="Arial" w:eastAsia="宋体" w:hAnsi="Arial" w:cs="Arial"/>
                <w:kern w:val="0"/>
                <w:sz w:val="16"/>
                <w:szCs w:val="16"/>
              </w:rPr>
            </w:pPr>
            <w:bookmarkStart w:id="2" w:name="RANGE!C26"/>
            <w:r w:rsidRPr="00E2654F">
              <w:rPr>
                <w:rFonts w:ascii="Arial" w:eastAsia="宋体" w:hAnsi="Arial" w:cs="Arial"/>
                <w:kern w:val="0"/>
                <w:sz w:val="16"/>
                <w:szCs w:val="16"/>
              </w:rPr>
              <w:t>Disc swelling and elevation</w:t>
            </w:r>
            <w:bookmarkEnd w:id="2"/>
          </w:p>
        </w:tc>
        <w:tc>
          <w:tcPr>
            <w:tcW w:w="8299" w:type="dxa"/>
            <w:tcBorders>
              <w:top w:val="nil"/>
              <w:left w:val="nil"/>
              <w:bottom w:val="single" w:sz="4" w:space="0" w:color="auto"/>
              <w:right w:val="nil"/>
            </w:tcBorders>
            <w:shd w:val="clear" w:color="auto" w:fill="auto"/>
            <w:vAlign w:val="center"/>
            <w:hideMark/>
          </w:tcPr>
          <w:p w14:paraId="0969C67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disc </w:t>
            </w:r>
            <w:proofErr w:type="spellStart"/>
            <w:r w:rsidRPr="00E2654F">
              <w:rPr>
                <w:rFonts w:ascii="Arial" w:eastAsia="宋体" w:hAnsi="Arial" w:cs="Arial"/>
                <w:kern w:val="0"/>
                <w:sz w:val="16"/>
                <w:szCs w:val="16"/>
              </w:rPr>
              <w:t>hyperaemia</w:t>
            </w:r>
            <w:proofErr w:type="spellEnd"/>
            <w:r w:rsidRPr="00E2654F">
              <w:rPr>
                <w:rFonts w:ascii="Arial" w:eastAsia="宋体" w:hAnsi="Arial" w:cs="Arial"/>
                <w:kern w:val="0"/>
                <w:sz w:val="16"/>
                <w:szCs w:val="16"/>
              </w:rPr>
              <w:t xml:space="preserve">, elevation of indistinct disc margins, sometimes with peripapillary ﬂame </w:t>
            </w:r>
            <w:proofErr w:type="spellStart"/>
            <w:r w:rsidRPr="00E2654F">
              <w:rPr>
                <w:rFonts w:ascii="Arial" w:eastAsia="宋体" w:hAnsi="Arial" w:cs="Arial"/>
                <w:kern w:val="0"/>
                <w:sz w:val="16"/>
                <w:szCs w:val="16"/>
              </w:rPr>
              <w:t>haemorrhages</w:t>
            </w:r>
            <w:proofErr w:type="spellEnd"/>
            <w:r w:rsidRPr="00E2654F">
              <w:rPr>
                <w:rFonts w:ascii="Arial" w:eastAsia="宋体" w:hAnsi="Arial" w:cs="Arial"/>
                <w:kern w:val="0"/>
                <w:sz w:val="16"/>
                <w:szCs w:val="16"/>
              </w:rPr>
              <w:t xml:space="preserve"> and cotton wool spots</w:t>
            </w:r>
          </w:p>
        </w:tc>
      </w:tr>
      <w:tr w:rsidR="00966405" w:rsidRPr="00E2654F" w14:paraId="35B3EBA6" w14:textId="77777777" w:rsidTr="004B4587">
        <w:trPr>
          <w:trHeight w:val="234"/>
          <w:jc w:val="center"/>
        </w:trPr>
        <w:tc>
          <w:tcPr>
            <w:tcW w:w="528" w:type="dxa"/>
            <w:tcBorders>
              <w:top w:val="nil"/>
              <w:left w:val="nil"/>
              <w:bottom w:val="single" w:sz="4" w:space="0" w:color="auto"/>
              <w:right w:val="nil"/>
            </w:tcBorders>
            <w:shd w:val="clear" w:color="auto" w:fill="auto"/>
            <w:vAlign w:val="center"/>
            <w:hideMark/>
          </w:tcPr>
          <w:p w14:paraId="4222DD3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13</w:t>
            </w:r>
          </w:p>
        </w:tc>
        <w:tc>
          <w:tcPr>
            <w:tcW w:w="839" w:type="dxa"/>
            <w:tcBorders>
              <w:top w:val="nil"/>
              <w:left w:val="nil"/>
              <w:bottom w:val="single" w:sz="4" w:space="0" w:color="auto"/>
              <w:right w:val="nil"/>
            </w:tcBorders>
            <w:shd w:val="clear" w:color="auto" w:fill="FFFF00"/>
          </w:tcPr>
          <w:p w14:paraId="4E8D5F52" w14:textId="7884F322" w:rsidR="00966405" w:rsidRPr="00E2654F" w:rsidRDefault="00B61556" w:rsidP="00966405">
            <w:pPr>
              <w:widowControl/>
              <w:jc w:val="center"/>
              <w:rPr>
                <w:rFonts w:ascii="Arial" w:eastAsia="宋体" w:hAnsi="Arial" w:cs="Arial"/>
                <w:kern w:val="0"/>
                <w:sz w:val="16"/>
                <w:szCs w:val="16"/>
              </w:rPr>
            </w:pPr>
            <w:r>
              <w:rPr>
                <w:rFonts w:ascii="Arial" w:eastAsia="宋体" w:hAnsi="Arial" w:cs="Arial"/>
                <w:kern w:val="0"/>
                <w:sz w:val="16"/>
                <w:szCs w:val="16"/>
              </w:rPr>
              <w:t>R</w:t>
            </w:r>
          </w:p>
        </w:tc>
        <w:tc>
          <w:tcPr>
            <w:tcW w:w="2002" w:type="dxa"/>
            <w:tcBorders>
              <w:top w:val="nil"/>
              <w:left w:val="nil"/>
              <w:bottom w:val="single" w:sz="4" w:space="0" w:color="auto"/>
              <w:right w:val="nil"/>
            </w:tcBorders>
            <w:shd w:val="clear" w:color="auto" w:fill="auto"/>
            <w:vAlign w:val="center"/>
            <w:hideMark/>
          </w:tcPr>
          <w:p w14:paraId="208EAC8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Dragged disc</w:t>
            </w:r>
          </w:p>
        </w:tc>
        <w:tc>
          <w:tcPr>
            <w:tcW w:w="8299" w:type="dxa"/>
            <w:tcBorders>
              <w:top w:val="nil"/>
              <w:left w:val="nil"/>
              <w:bottom w:val="single" w:sz="4" w:space="0" w:color="auto"/>
              <w:right w:val="nil"/>
            </w:tcBorders>
            <w:shd w:val="clear" w:color="auto" w:fill="auto"/>
            <w:vAlign w:val="center"/>
            <w:hideMark/>
          </w:tcPr>
          <w:p w14:paraId="1C7E55F2"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temporal vascular straightening, retinal fold or vitreous bands extending from peripheral area to the disc,</w:t>
            </w:r>
          </w:p>
        </w:tc>
      </w:tr>
      <w:tr w:rsidR="00966405" w:rsidRPr="00E2654F" w14:paraId="4E65E48A"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526404C3"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14</w:t>
            </w:r>
          </w:p>
        </w:tc>
        <w:tc>
          <w:tcPr>
            <w:tcW w:w="839" w:type="dxa"/>
            <w:tcBorders>
              <w:top w:val="nil"/>
              <w:left w:val="nil"/>
              <w:bottom w:val="single" w:sz="4" w:space="0" w:color="auto"/>
              <w:right w:val="nil"/>
            </w:tcBorders>
            <w:shd w:val="clear" w:color="auto" w:fill="FFFF00"/>
          </w:tcPr>
          <w:p w14:paraId="6217954A" w14:textId="34B2A079" w:rsidR="00966405" w:rsidRPr="00E2654F" w:rsidRDefault="00B61556" w:rsidP="00966405">
            <w:pPr>
              <w:widowControl/>
              <w:jc w:val="center"/>
              <w:rPr>
                <w:rFonts w:ascii="Arial" w:eastAsia="宋体" w:hAnsi="Arial" w:cs="Arial"/>
                <w:kern w:val="0"/>
                <w:sz w:val="16"/>
                <w:szCs w:val="16"/>
              </w:rPr>
            </w:pPr>
            <w:r>
              <w:rPr>
                <w:rFonts w:ascii="Arial" w:eastAsia="宋体" w:hAnsi="Arial" w:cs="Arial"/>
                <w:kern w:val="0"/>
                <w:sz w:val="16"/>
                <w:szCs w:val="16"/>
              </w:rPr>
              <w:t>R</w:t>
            </w:r>
          </w:p>
        </w:tc>
        <w:tc>
          <w:tcPr>
            <w:tcW w:w="2002" w:type="dxa"/>
            <w:tcBorders>
              <w:top w:val="nil"/>
              <w:left w:val="nil"/>
              <w:bottom w:val="single" w:sz="4" w:space="0" w:color="auto"/>
              <w:right w:val="nil"/>
            </w:tcBorders>
            <w:shd w:val="clear" w:color="auto" w:fill="auto"/>
            <w:vAlign w:val="center"/>
            <w:hideMark/>
          </w:tcPr>
          <w:p w14:paraId="3DC719A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Congenital disc abnormality</w:t>
            </w:r>
          </w:p>
        </w:tc>
        <w:tc>
          <w:tcPr>
            <w:tcW w:w="8299" w:type="dxa"/>
            <w:tcBorders>
              <w:top w:val="nil"/>
              <w:left w:val="nil"/>
              <w:bottom w:val="single" w:sz="4" w:space="0" w:color="auto"/>
              <w:right w:val="nil"/>
            </w:tcBorders>
            <w:shd w:val="clear" w:color="auto" w:fill="auto"/>
            <w:vAlign w:val="center"/>
            <w:hideMark/>
          </w:tcPr>
          <w:p w14:paraId="1A306A2C"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optic disc coloboma, morning glory anomaly, </w:t>
            </w:r>
            <w:r w:rsidRPr="00E2654F">
              <w:rPr>
                <w:rFonts w:ascii="Arial" w:eastAsia="宋体" w:hAnsi="Arial" w:cs="Arial" w:hint="eastAsia"/>
                <w:kern w:val="0"/>
                <w:sz w:val="16"/>
                <w:szCs w:val="16"/>
              </w:rPr>
              <w:t xml:space="preserve">pit, </w:t>
            </w:r>
            <w:proofErr w:type="spellStart"/>
            <w:r w:rsidRPr="00E2654F">
              <w:rPr>
                <w:rFonts w:ascii="Arial" w:eastAsia="宋体" w:hAnsi="Arial" w:cs="Arial"/>
                <w:kern w:val="0"/>
                <w:sz w:val="16"/>
                <w:szCs w:val="16"/>
              </w:rPr>
              <w:t>megalopapilla</w:t>
            </w:r>
            <w:proofErr w:type="spellEnd"/>
            <w:r w:rsidRPr="00E2654F">
              <w:rPr>
                <w:rFonts w:ascii="Arial" w:eastAsia="宋体" w:hAnsi="Arial" w:cs="Arial"/>
                <w:kern w:val="0"/>
                <w:sz w:val="16"/>
                <w:szCs w:val="16"/>
              </w:rPr>
              <w:t xml:space="preserve"> and hypoplastic disc</w:t>
            </w:r>
          </w:p>
        </w:tc>
      </w:tr>
      <w:tr w:rsidR="00966405" w:rsidRPr="00E2654F" w14:paraId="6BBA526E"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35FD51B5"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15</w:t>
            </w:r>
          </w:p>
        </w:tc>
        <w:tc>
          <w:tcPr>
            <w:tcW w:w="839" w:type="dxa"/>
            <w:tcBorders>
              <w:top w:val="nil"/>
              <w:left w:val="nil"/>
              <w:bottom w:val="single" w:sz="4" w:space="0" w:color="auto"/>
              <w:right w:val="nil"/>
            </w:tcBorders>
            <w:shd w:val="clear" w:color="auto" w:fill="FFFF00"/>
          </w:tcPr>
          <w:p w14:paraId="523462D9" w14:textId="77777777" w:rsidR="00966405" w:rsidRPr="00E2654F" w:rsidRDefault="00966405" w:rsidP="00966405">
            <w:pPr>
              <w:widowControl/>
              <w:jc w:val="center"/>
              <w:rPr>
                <w:rFonts w:ascii="Arial" w:eastAsia="宋体" w:hAnsi="Arial" w:cs="Arial"/>
                <w:kern w:val="0"/>
                <w:sz w:val="16"/>
                <w:szCs w:val="16"/>
              </w:rPr>
            </w:pPr>
          </w:p>
        </w:tc>
        <w:tc>
          <w:tcPr>
            <w:tcW w:w="2002" w:type="dxa"/>
            <w:tcBorders>
              <w:top w:val="nil"/>
              <w:left w:val="nil"/>
              <w:bottom w:val="single" w:sz="4" w:space="0" w:color="auto"/>
              <w:right w:val="nil"/>
            </w:tcBorders>
            <w:shd w:val="clear" w:color="auto" w:fill="auto"/>
            <w:vAlign w:val="center"/>
            <w:hideMark/>
          </w:tcPr>
          <w:p w14:paraId="3EC0ED5B"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Pigmentary </w:t>
            </w:r>
            <w:r w:rsidRPr="00E2654F">
              <w:rPr>
                <w:rFonts w:ascii="Arial" w:eastAsia="宋体" w:hAnsi="Arial" w:cs="Arial" w:hint="eastAsia"/>
                <w:kern w:val="0"/>
                <w:sz w:val="16"/>
                <w:szCs w:val="16"/>
              </w:rPr>
              <w:t>degeneration</w:t>
            </w:r>
          </w:p>
        </w:tc>
        <w:tc>
          <w:tcPr>
            <w:tcW w:w="8299" w:type="dxa"/>
            <w:tcBorders>
              <w:top w:val="nil"/>
              <w:left w:val="nil"/>
              <w:bottom w:val="single" w:sz="4" w:space="0" w:color="auto"/>
              <w:right w:val="nil"/>
            </w:tcBorders>
            <w:shd w:val="clear" w:color="auto" w:fill="auto"/>
            <w:vAlign w:val="center"/>
            <w:hideMark/>
          </w:tcPr>
          <w:p w14:paraId="0A5EA3B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　</w:t>
            </w:r>
          </w:p>
        </w:tc>
      </w:tr>
      <w:tr w:rsidR="00966405" w:rsidRPr="00E2654F" w14:paraId="2B8EF855" w14:textId="77777777" w:rsidTr="004B4587">
        <w:trPr>
          <w:trHeight w:val="188"/>
          <w:jc w:val="center"/>
        </w:trPr>
        <w:tc>
          <w:tcPr>
            <w:tcW w:w="528" w:type="dxa"/>
            <w:tcBorders>
              <w:top w:val="nil"/>
              <w:left w:val="nil"/>
              <w:bottom w:val="single" w:sz="4" w:space="0" w:color="auto"/>
              <w:right w:val="nil"/>
            </w:tcBorders>
            <w:shd w:val="clear" w:color="auto" w:fill="auto"/>
            <w:vAlign w:val="center"/>
            <w:hideMark/>
          </w:tcPr>
          <w:p w14:paraId="65F9285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15.0</w:t>
            </w:r>
          </w:p>
        </w:tc>
        <w:tc>
          <w:tcPr>
            <w:tcW w:w="839" w:type="dxa"/>
            <w:tcBorders>
              <w:top w:val="nil"/>
              <w:left w:val="nil"/>
              <w:bottom w:val="single" w:sz="4" w:space="0" w:color="auto"/>
              <w:right w:val="nil"/>
            </w:tcBorders>
            <w:shd w:val="clear" w:color="auto" w:fill="FFFF00"/>
          </w:tcPr>
          <w:p w14:paraId="228D7E7A"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R</w:t>
            </w:r>
          </w:p>
        </w:tc>
        <w:tc>
          <w:tcPr>
            <w:tcW w:w="2002" w:type="dxa"/>
            <w:tcBorders>
              <w:top w:val="nil"/>
              <w:left w:val="nil"/>
              <w:bottom w:val="single" w:sz="4" w:space="0" w:color="auto"/>
              <w:right w:val="nil"/>
            </w:tcBorders>
            <w:shd w:val="clear" w:color="auto" w:fill="auto"/>
            <w:vAlign w:val="center"/>
            <w:hideMark/>
          </w:tcPr>
          <w:p w14:paraId="2939E53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Retinitis pigmentosa</w:t>
            </w:r>
          </w:p>
        </w:tc>
        <w:tc>
          <w:tcPr>
            <w:tcW w:w="8299" w:type="dxa"/>
            <w:tcBorders>
              <w:top w:val="nil"/>
              <w:left w:val="nil"/>
              <w:bottom w:val="single" w:sz="4" w:space="0" w:color="auto"/>
              <w:right w:val="nil"/>
            </w:tcBorders>
            <w:shd w:val="clear" w:color="auto" w:fill="auto"/>
            <w:vAlign w:val="center"/>
            <w:hideMark/>
          </w:tcPr>
          <w:p w14:paraId="2D1C239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mid-peripheral RPE atrophy with bone-spicule perivascular pigmentation, </w:t>
            </w:r>
            <w:proofErr w:type="spellStart"/>
            <w:r w:rsidRPr="00E2654F">
              <w:rPr>
                <w:rFonts w:ascii="Arial" w:eastAsia="宋体" w:hAnsi="Arial" w:cs="Arial"/>
                <w:kern w:val="0"/>
                <w:sz w:val="16"/>
                <w:szCs w:val="16"/>
              </w:rPr>
              <w:t>arteriorlar</w:t>
            </w:r>
            <w:proofErr w:type="spellEnd"/>
            <w:r w:rsidRPr="00E2654F">
              <w:rPr>
                <w:rFonts w:ascii="Arial" w:eastAsia="宋体" w:hAnsi="Arial" w:cs="Arial"/>
                <w:kern w:val="0"/>
                <w:sz w:val="16"/>
                <w:szCs w:val="16"/>
              </w:rPr>
              <w:t xml:space="preserve"> attenuation and waxy disc pallor</w:t>
            </w:r>
          </w:p>
        </w:tc>
      </w:tr>
      <w:tr w:rsidR="00966405" w:rsidRPr="00E2654F" w14:paraId="507187C4"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26D9947F"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15.1</w:t>
            </w:r>
          </w:p>
        </w:tc>
        <w:tc>
          <w:tcPr>
            <w:tcW w:w="839" w:type="dxa"/>
            <w:tcBorders>
              <w:top w:val="nil"/>
              <w:left w:val="nil"/>
              <w:bottom w:val="single" w:sz="4" w:space="0" w:color="auto"/>
              <w:right w:val="nil"/>
            </w:tcBorders>
            <w:shd w:val="clear" w:color="auto" w:fill="FFFF00"/>
          </w:tcPr>
          <w:p w14:paraId="042287C9"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R</w:t>
            </w:r>
          </w:p>
        </w:tc>
        <w:tc>
          <w:tcPr>
            <w:tcW w:w="2002" w:type="dxa"/>
            <w:tcBorders>
              <w:top w:val="nil"/>
              <w:left w:val="nil"/>
              <w:bottom w:val="single" w:sz="4" w:space="0" w:color="auto"/>
              <w:right w:val="nil"/>
            </w:tcBorders>
            <w:shd w:val="clear" w:color="auto" w:fill="auto"/>
            <w:vAlign w:val="center"/>
            <w:hideMark/>
          </w:tcPr>
          <w:p w14:paraId="3BBFCD9C" w14:textId="77777777" w:rsidR="00966405" w:rsidRPr="00E2654F" w:rsidRDefault="00966405" w:rsidP="00140E3F">
            <w:pPr>
              <w:widowControl/>
              <w:jc w:val="left"/>
              <w:rPr>
                <w:rFonts w:ascii="Arial" w:eastAsia="宋体" w:hAnsi="Arial" w:cs="Arial"/>
                <w:kern w:val="0"/>
                <w:sz w:val="16"/>
                <w:szCs w:val="16"/>
              </w:rPr>
            </w:pPr>
            <w:bookmarkStart w:id="3" w:name="RANGE!C31"/>
            <w:proofErr w:type="spellStart"/>
            <w:r w:rsidRPr="00E2654F">
              <w:rPr>
                <w:rFonts w:ascii="Arial" w:eastAsia="宋体" w:hAnsi="Arial" w:cs="Arial"/>
                <w:kern w:val="0"/>
                <w:sz w:val="16"/>
                <w:szCs w:val="16"/>
              </w:rPr>
              <w:t>Bietti</w:t>
            </w:r>
            <w:proofErr w:type="spellEnd"/>
            <w:r w:rsidRPr="00E2654F">
              <w:rPr>
                <w:rFonts w:ascii="Arial" w:eastAsia="宋体" w:hAnsi="Arial" w:cs="Arial"/>
                <w:kern w:val="0"/>
                <w:sz w:val="16"/>
                <w:szCs w:val="16"/>
              </w:rPr>
              <w:t xml:space="preserve"> crystalline dystrophy</w:t>
            </w:r>
            <w:bookmarkEnd w:id="3"/>
          </w:p>
        </w:tc>
        <w:tc>
          <w:tcPr>
            <w:tcW w:w="8299" w:type="dxa"/>
            <w:tcBorders>
              <w:top w:val="nil"/>
              <w:left w:val="nil"/>
              <w:bottom w:val="single" w:sz="4" w:space="0" w:color="auto"/>
              <w:right w:val="nil"/>
            </w:tcBorders>
            <w:shd w:val="clear" w:color="auto" w:fill="auto"/>
            <w:vAlign w:val="center"/>
            <w:hideMark/>
          </w:tcPr>
          <w:p w14:paraId="483FBE3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numerous fine, glistening, yellow-white crystals, atrophy of the RPE and choriocapillaris with normal optic disc and retinal vasculature</w:t>
            </w:r>
          </w:p>
        </w:tc>
      </w:tr>
      <w:tr w:rsidR="00966405" w:rsidRPr="00E2654F" w14:paraId="639215F1"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2E725C18"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16</w:t>
            </w:r>
          </w:p>
        </w:tc>
        <w:tc>
          <w:tcPr>
            <w:tcW w:w="839" w:type="dxa"/>
            <w:tcBorders>
              <w:top w:val="nil"/>
              <w:left w:val="nil"/>
              <w:bottom w:val="single" w:sz="4" w:space="0" w:color="auto"/>
              <w:right w:val="nil"/>
            </w:tcBorders>
            <w:shd w:val="clear" w:color="auto" w:fill="FFFF00"/>
          </w:tcPr>
          <w:p w14:paraId="7443E227"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6B47DF6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Peripheral retinal degeneration</w:t>
            </w:r>
            <w:r w:rsidRPr="00E2654F">
              <w:rPr>
                <w:rFonts w:ascii="Arial" w:eastAsia="宋体" w:hAnsi="Arial" w:cs="Arial" w:hint="eastAsia"/>
                <w:kern w:val="0"/>
                <w:sz w:val="16"/>
                <w:szCs w:val="16"/>
              </w:rPr>
              <w:t xml:space="preserve"> and break</w:t>
            </w:r>
          </w:p>
        </w:tc>
        <w:tc>
          <w:tcPr>
            <w:tcW w:w="8299" w:type="dxa"/>
            <w:tcBorders>
              <w:top w:val="nil"/>
              <w:left w:val="nil"/>
              <w:bottom w:val="single" w:sz="4" w:space="0" w:color="auto"/>
              <w:right w:val="nil"/>
            </w:tcBorders>
            <w:shd w:val="clear" w:color="auto" w:fill="auto"/>
            <w:vAlign w:val="center"/>
            <w:hideMark/>
          </w:tcPr>
          <w:p w14:paraId="3F52B90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Lattice, </w:t>
            </w:r>
            <w:proofErr w:type="spellStart"/>
            <w:r w:rsidRPr="00E2654F">
              <w:rPr>
                <w:rFonts w:ascii="Arial" w:eastAsia="宋体" w:hAnsi="Arial" w:cs="Arial"/>
                <w:kern w:val="0"/>
                <w:sz w:val="16"/>
                <w:szCs w:val="16"/>
              </w:rPr>
              <w:t>snailtrack</w:t>
            </w:r>
            <w:proofErr w:type="spellEnd"/>
            <w:r w:rsidRPr="00E2654F">
              <w:rPr>
                <w:rFonts w:ascii="Arial" w:eastAsia="宋体" w:hAnsi="Arial" w:cs="Arial"/>
                <w:kern w:val="0"/>
                <w:sz w:val="16"/>
                <w:szCs w:val="16"/>
              </w:rPr>
              <w:t xml:space="preserve">, </w:t>
            </w:r>
            <w:proofErr w:type="spellStart"/>
            <w:r w:rsidRPr="00E2654F">
              <w:rPr>
                <w:rFonts w:ascii="Arial" w:eastAsia="宋体" w:hAnsi="Arial" w:cs="Arial"/>
                <w:kern w:val="0"/>
                <w:sz w:val="16"/>
                <w:szCs w:val="16"/>
              </w:rPr>
              <w:t>pavingstone</w:t>
            </w:r>
            <w:proofErr w:type="spellEnd"/>
            <w:r w:rsidRPr="00E2654F">
              <w:rPr>
                <w:rFonts w:ascii="Arial" w:eastAsia="宋体" w:hAnsi="Arial" w:cs="Arial"/>
                <w:kern w:val="0"/>
                <w:sz w:val="16"/>
                <w:szCs w:val="16"/>
              </w:rPr>
              <w:t xml:space="preserve">, honeycomb, peripheral drusen, </w:t>
            </w:r>
            <w:proofErr w:type="spellStart"/>
            <w:r w:rsidRPr="00E2654F">
              <w:rPr>
                <w:rFonts w:ascii="Arial" w:eastAsia="宋体" w:hAnsi="Arial" w:cs="Arial"/>
                <w:kern w:val="0"/>
                <w:sz w:val="16"/>
                <w:szCs w:val="16"/>
              </w:rPr>
              <w:t>microcystoid</w:t>
            </w:r>
            <w:proofErr w:type="spellEnd"/>
            <w:r w:rsidRPr="00E2654F">
              <w:rPr>
                <w:rFonts w:ascii="Arial" w:eastAsia="宋体" w:hAnsi="Arial" w:cs="Arial"/>
                <w:kern w:val="0"/>
                <w:sz w:val="16"/>
                <w:szCs w:val="16"/>
              </w:rPr>
              <w:t xml:space="preserve"> and white-without pressure</w:t>
            </w:r>
            <w:r w:rsidRPr="00E2654F">
              <w:rPr>
                <w:rFonts w:ascii="Arial" w:eastAsia="宋体" w:hAnsi="Arial" w:cs="Arial" w:hint="eastAsia"/>
                <w:kern w:val="0"/>
                <w:sz w:val="16"/>
                <w:szCs w:val="16"/>
              </w:rPr>
              <w:t>, sometimes with retinal break</w:t>
            </w:r>
          </w:p>
        </w:tc>
      </w:tr>
      <w:tr w:rsidR="00966405" w:rsidRPr="00E2654F" w14:paraId="3F7D87A1"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76609FC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17</w:t>
            </w:r>
          </w:p>
        </w:tc>
        <w:tc>
          <w:tcPr>
            <w:tcW w:w="839" w:type="dxa"/>
            <w:tcBorders>
              <w:top w:val="nil"/>
              <w:left w:val="nil"/>
              <w:bottom w:val="single" w:sz="4" w:space="0" w:color="auto"/>
              <w:right w:val="nil"/>
            </w:tcBorders>
            <w:shd w:val="clear" w:color="auto" w:fill="FFFF00"/>
          </w:tcPr>
          <w:p w14:paraId="73DF9932"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R</w:t>
            </w:r>
          </w:p>
        </w:tc>
        <w:tc>
          <w:tcPr>
            <w:tcW w:w="2002" w:type="dxa"/>
            <w:tcBorders>
              <w:top w:val="nil"/>
              <w:left w:val="nil"/>
              <w:bottom w:val="single" w:sz="4" w:space="0" w:color="auto"/>
              <w:right w:val="nil"/>
            </w:tcBorders>
            <w:shd w:val="clear" w:color="auto" w:fill="auto"/>
            <w:vAlign w:val="center"/>
            <w:hideMark/>
          </w:tcPr>
          <w:p w14:paraId="6404FAA3"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Myelinated nerve fiber</w:t>
            </w:r>
          </w:p>
        </w:tc>
        <w:tc>
          <w:tcPr>
            <w:tcW w:w="8299" w:type="dxa"/>
            <w:tcBorders>
              <w:top w:val="nil"/>
              <w:left w:val="nil"/>
              <w:bottom w:val="single" w:sz="4" w:space="0" w:color="auto"/>
              <w:right w:val="nil"/>
            </w:tcBorders>
            <w:shd w:val="clear" w:color="auto" w:fill="auto"/>
            <w:vAlign w:val="center"/>
            <w:hideMark/>
          </w:tcPr>
          <w:p w14:paraId="2E103993"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whitish striated patches with feathery borders that obscure retinal vessels</w:t>
            </w:r>
          </w:p>
        </w:tc>
      </w:tr>
      <w:tr w:rsidR="00966405" w:rsidRPr="00E2654F" w14:paraId="15349DA6"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4DC9136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18</w:t>
            </w:r>
          </w:p>
        </w:tc>
        <w:tc>
          <w:tcPr>
            <w:tcW w:w="839" w:type="dxa"/>
            <w:tcBorders>
              <w:top w:val="nil"/>
              <w:left w:val="nil"/>
              <w:bottom w:val="single" w:sz="4" w:space="0" w:color="auto"/>
              <w:right w:val="nil"/>
            </w:tcBorders>
            <w:shd w:val="clear" w:color="auto" w:fill="FFFF00"/>
          </w:tcPr>
          <w:p w14:paraId="35FAA0E0"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6AFA8345"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Vitreous particles</w:t>
            </w:r>
          </w:p>
        </w:tc>
        <w:tc>
          <w:tcPr>
            <w:tcW w:w="8299" w:type="dxa"/>
            <w:tcBorders>
              <w:top w:val="nil"/>
              <w:left w:val="nil"/>
              <w:bottom w:val="single" w:sz="4" w:space="0" w:color="auto"/>
              <w:right w:val="nil"/>
            </w:tcBorders>
            <w:shd w:val="clear" w:color="auto" w:fill="auto"/>
            <w:vAlign w:val="center"/>
            <w:hideMark/>
          </w:tcPr>
          <w:p w14:paraId="278ADC5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 xml:space="preserve">including asteroid </w:t>
            </w:r>
            <w:proofErr w:type="spellStart"/>
            <w:r w:rsidRPr="00E2654F">
              <w:rPr>
                <w:rFonts w:ascii="Arial" w:eastAsia="宋体" w:hAnsi="Arial" w:cs="Arial" w:hint="eastAsia"/>
                <w:kern w:val="0"/>
                <w:sz w:val="16"/>
                <w:szCs w:val="16"/>
              </w:rPr>
              <w:t>hyalosis</w:t>
            </w:r>
            <w:proofErr w:type="spellEnd"/>
            <w:r w:rsidRPr="00E2654F">
              <w:rPr>
                <w:rFonts w:ascii="Arial" w:eastAsia="宋体" w:hAnsi="Arial" w:cs="Arial" w:hint="eastAsia"/>
                <w:kern w:val="0"/>
                <w:sz w:val="16"/>
                <w:szCs w:val="16"/>
              </w:rPr>
              <w:t xml:space="preserve">, </w:t>
            </w:r>
            <w:proofErr w:type="spellStart"/>
            <w:r w:rsidRPr="00E2654F">
              <w:rPr>
                <w:rFonts w:ascii="Arial" w:eastAsia="宋体" w:hAnsi="Arial" w:cs="Arial" w:hint="eastAsia"/>
                <w:kern w:val="0"/>
                <w:sz w:val="16"/>
                <w:szCs w:val="16"/>
              </w:rPr>
              <w:t>synchysis</w:t>
            </w:r>
            <w:proofErr w:type="spellEnd"/>
            <w:r w:rsidRPr="00E2654F">
              <w:rPr>
                <w:rFonts w:ascii="Arial" w:eastAsia="宋体" w:hAnsi="Arial" w:cs="Arial" w:hint="eastAsia"/>
                <w:kern w:val="0"/>
                <w:sz w:val="16"/>
                <w:szCs w:val="16"/>
              </w:rPr>
              <w:t xml:space="preserve"> scintillans and deposits on familial amyloidosis</w:t>
            </w:r>
          </w:p>
        </w:tc>
      </w:tr>
      <w:tr w:rsidR="00966405" w:rsidRPr="00E2654F" w14:paraId="4775F812"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1E90B62F"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19</w:t>
            </w:r>
          </w:p>
        </w:tc>
        <w:tc>
          <w:tcPr>
            <w:tcW w:w="839" w:type="dxa"/>
            <w:tcBorders>
              <w:top w:val="nil"/>
              <w:left w:val="nil"/>
              <w:bottom w:val="single" w:sz="4" w:space="0" w:color="auto"/>
              <w:right w:val="nil"/>
            </w:tcBorders>
            <w:shd w:val="clear" w:color="auto" w:fill="FFFF00"/>
          </w:tcPr>
          <w:p w14:paraId="30A9EA7D"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019586D8"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Fundus neoplasm</w:t>
            </w:r>
          </w:p>
        </w:tc>
        <w:tc>
          <w:tcPr>
            <w:tcW w:w="8299" w:type="dxa"/>
            <w:tcBorders>
              <w:top w:val="nil"/>
              <w:left w:val="nil"/>
              <w:bottom w:val="single" w:sz="4" w:space="0" w:color="auto"/>
              <w:right w:val="nil"/>
            </w:tcBorders>
            <w:shd w:val="clear" w:color="auto" w:fill="auto"/>
            <w:vAlign w:val="center"/>
            <w:hideMark/>
          </w:tcPr>
          <w:p w14:paraId="6062C03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slightly elevated, dome or mushroom shaped mass in various colors</w:t>
            </w:r>
          </w:p>
        </w:tc>
      </w:tr>
      <w:tr w:rsidR="00966405" w:rsidRPr="00E2654F" w14:paraId="449A1EF4"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13BA9EE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20</w:t>
            </w:r>
          </w:p>
        </w:tc>
        <w:tc>
          <w:tcPr>
            <w:tcW w:w="839" w:type="dxa"/>
            <w:tcBorders>
              <w:top w:val="nil"/>
              <w:left w:val="nil"/>
              <w:bottom w:val="single" w:sz="4" w:space="0" w:color="auto"/>
              <w:right w:val="nil"/>
            </w:tcBorders>
            <w:shd w:val="clear" w:color="auto" w:fill="FFFF00"/>
          </w:tcPr>
          <w:p w14:paraId="796F1859"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3606080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Massive hard exudates </w:t>
            </w:r>
          </w:p>
        </w:tc>
        <w:tc>
          <w:tcPr>
            <w:tcW w:w="8299" w:type="dxa"/>
            <w:tcBorders>
              <w:top w:val="nil"/>
              <w:left w:val="nil"/>
              <w:bottom w:val="single" w:sz="4" w:space="0" w:color="auto"/>
              <w:right w:val="nil"/>
            </w:tcBorders>
            <w:shd w:val="clear" w:color="auto" w:fill="auto"/>
            <w:vAlign w:val="center"/>
            <w:hideMark/>
          </w:tcPr>
          <w:p w14:paraId="206E5AB2" w14:textId="77777777" w:rsidR="00966405" w:rsidRPr="00E2654F" w:rsidRDefault="00966405" w:rsidP="00140E3F">
            <w:pPr>
              <w:widowControl/>
              <w:jc w:val="left"/>
              <w:rPr>
                <w:rFonts w:ascii="Arial" w:eastAsia="宋体" w:hAnsi="Arial" w:cs="Arial"/>
                <w:kern w:val="0"/>
                <w:sz w:val="16"/>
                <w:szCs w:val="16"/>
              </w:rPr>
            </w:pPr>
            <w:bookmarkStart w:id="4" w:name="_Hlk4015779"/>
            <w:r w:rsidRPr="00E2654F">
              <w:rPr>
                <w:rFonts w:ascii="Arial" w:eastAsia="宋体" w:hAnsi="Arial" w:cs="Arial"/>
                <w:kern w:val="0"/>
                <w:sz w:val="16"/>
                <w:szCs w:val="16"/>
              </w:rPr>
              <w:t>waxy yellow lesions with distinct margins arranged in large clumps</w:t>
            </w:r>
            <w:bookmarkEnd w:id="4"/>
            <w:r w:rsidRPr="00E2654F">
              <w:rPr>
                <w:rFonts w:ascii="Arial" w:eastAsia="宋体" w:hAnsi="Arial" w:cs="Arial"/>
                <w:kern w:val="0"/>
                <w:sz w:val="16"/>
                <w:szCs w:val="16"/>
              </w:rPr>
              <w:t xml:space="preserve">, not caused by other listed categories of diseases (wet-AMD, RVO, or DR), usually Coats’ disease, IRVAN, </w:t>
            </w:r>
            <w:proofErr w:type="spellStart"/>
            <w:r w:rsidRPr="00E2654F">
              <w:rPr>
                <w:rFonts w:ascii="Arial" w:eastAsia="宋体" w:hAnsi="Arial" w:cs="Arial"/>
                <w:kern w:val="0"/>
                <w:sz w:val="16"/>
                <w:szCs w:val="16"/>
              </w:rPr>
              <w:t>macroaneurysms</w:t>
            </w:r>
            <w:proofErr w:type="spellEnd"/>
            <w:r w:rsidRPr="00E2654F">
              <w:rPr>
                <w:rFonts w:ascii="Arial" w:eastAsia="宋体" w:hAnsi="Arial" w:cs="Arial"/>
                <w:kern w:val="0"/>
                <w:sz w:val="16"/>
                <w:szCs w:val="16"/>
              </w:rPr>
              <w:t xml:space="preserve"> or other vessel abnormalities</w:t>
            </w:r>
          </w:p>
        </w:tc>
      </w:tr>
      <w:tr w:rsidR="00966405" w:rsidRPr="00E2654F" w14:paraId="5A17E155" w14:textId="77777777" w:rsidTr="004B4587">
        <w:trPr>
          <w:trHeight w:val="174"/>
          <w:jc w:val="center"/>
        </w:trPr>
        <w:tc>
          <w:tcPr>
            <w:tcW w:w="528" w:type="dxa"/>
            <w:tcBorders>
              <w:top w:val="nil"/>
              <w:left w:val="nil"/>
              <w:bottom w:val="single" w:sz="4" w:space="0" w:color="auto"/>
              <w:right w:val="nil"/>
            </w:tcBorders>
            <w:shd w:val="clear" w:color="auto" w:fill="auto"/>
            <w:vAlign w:val="center"/>
            <w:hideMark/>
          </w:tcPr>
          <w:p w14:paraId="67A24AA2"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21</w:t>
            </w:r>
          </w:p>
        </w:tc>
        <w:tc>
          <w:tcPr>
            <w:tcW w:w="839" w:type="dxa"/>
            <w:tcBorders>
              <w:top w:val="nil"/>
              <w:left w:val="nil"/>
              <w:bottom w:val="single" w:sz="4" w:space="0" w:color="auto"/>
              <w:right w:val="nil"/>
            </w:tcBorders>
            <w:shd w:val="clear" w:color="auto" w:fill="FFFF00"/>
          </w:tcPr>
          <w:p w14:paraId="58161A71"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630148F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Yellow-white spots</w:t>
            </w:r>
            <w:r w:rsidRPr="00E2654F">
              <w:rPr>
                <w:rFonts w:ascii="Arial" w:eastAsia="宋体" w:hAnsi="Arial" w:cs="Arial" w:hint="eastAsia"/>
                <w:kern w:val="0"/>
                <w:sz w:val="16"/>
                <w:szCs w:val="16"/>
              </w:rPr>
              <w:t>/flecks</w:t>
            </w:r>
          </w:p>
        </w:tc>
        <w:tc>
          <w:tcPr>
            <w:tcW w:w="8299" w:type="dxa"/>
            <w:tcBorders>
              <w:top w:val="nil"/>
              <w:left w:val="nil"/>
              <w:bottom w:val="single" w:sz="4" w:space="0" w:color="auto"/>
              <w:right w:val="nil"/>
            </w:tcBorders>
            <w:shd w:val="clear" w:color="auto" w:fill="auto"/>
            <w:vAlign w:val="center"/>
            <w:hideMark/>
          </w:tcPr>
          <w:p w14:paraId="4359763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multiple, discrete, yellow-white</w:t>
            </w:r>
            <w:r w:rsidRPr="00E2654F">
              <w:rPr>
                <w:rFonts w:ascii="Arial" w:eastAsia="宋体" w:hAnsi="Arial" w:cs="Arial" w:hint="eastAsia"/>
                <w:kern w:val="0"/>
                <w:sz w:val="16"/>
                <w:szCs w:val="16"/>
              </w:rPr>
              <w:t xml:space="preserve">, round dot or </w:t>
            </w:r>
            <w:r w:rsidRPr="00E2654F">
              <w:rPr>
                <w:rFonts w:ascii="Arial" w:eastAsia="宋体" w:hAnsi="Arial" w:cs="Arial"/>
                <w:kern w:val="0"/>
                <w:sz w:val="16"/>
                <w:szCs w:val="16"/>
              </w:rPr>
              <w:t>polymorphous</w:t>
            </w:r>
            <w:r w:rsidRPr="00E2654F">
              <w:rPr>
                <w:rFonts w:ascii="Arial" w:eastAsia="宋体" w:hAnsi="Arial" w:cs="Arial" w:hint="eastAsia"/>
                <w:kern w:val="0"/>
                <w:sz w:val="16"/>
                <w:szCs w:val="16"/>
              </w:rPr>
              <w:t xml:space="preserve"> fleck</w:t>
            </w:r>
            <w:r w:rsidRPr="00E2654F">
              <w:rPr>
                <w:rFonts w:ascii="Arial" w:eastAsia="宋体" w:hAnsi="Arial" w:cs="Arial"/>
                <w:kern w:val="0"/>
                <w:sz w:val="16"/>
                <w:szCs w:val="16"/>
              </w:rPr>
              <w:t xml:space="preserve"> lesions</w:t>
            </w:r>
            <w:r w:rsidRPr="00E2654F">
              <w:rPr>
                <w:rFonts w:ascii="Arial" w:eastAsia="宋体" w:hAnsi="Arial" w:cs="Arial" w:hint="eastAsia"/>
                <w:kern w:val="0"/>
                <w:sz w:val="16"/>
                <w:szCs w:val="16"/>
              </w:rPr>
              <w:t>, including early AMD (drusen &lt;125</w:t>
            </w:r>
            <w:r w:rsidRPr="00E2654F">
              <w:rPr>
                <w:rFonts w:ascii="Arial" w:eastAsia="宋体" w:hAnsi="Arial" w:cs="Arial"/>
                <w:kern w:val="0"/>
                <w:sz w:val="16"/>
                <w:szCs w:val="16"/>
              </w:rPr>
              <w:t>µ</w:t>
            </w:r>
            <w:r w:rsidRPr="00E2654F">
              <w:rPr>
                <w:rFonts w:ascii="Arial" w:eastAsia="宋体" w:hAnsi="Arial" w:cs="Arial" w:hint="eastAsia"/>
                <w:kern w:val="0"/>
                <w:sz w:val="16"/>
                <w:szCs w:val="16"/>
              </w:rPr>
              <w:t>m)</w:t>
            </w:r>
          </w:p>
        </w:tc>
      </w:tr>
      <w:tr w:rsidR="00966405" w:rsidRPr="00E2654F" w14:paraId="6FBF1B65" w14:textId="77777777" w:rsidTr="004B4587">
        <w:trPr>
          <w:trHeight w:val="177"/>
          <w:jc w:val="center"/>
        </w:trPr>
        <w:tc>
          <w:tcPr>
            <w:tcW w:w="528" w:type="dxa"/>
            <w:tcBorders>
              <w:top w:val="nil"/>
              <w:left w:val="nil"/>
              <w:bottom w:val="single" w:sz="4" w:space="0" w:color="auto"/>
              <w:right w:val="nil"/>
            </w:tcBorders>
            <w:shd w:val="clear" w:color="auto" w:fill="auto"/>
            <w:vAlign w:val="center"/>
            <w:hideMark/>
          </w:tcPr>
          <w:p w14:paraId="612C682C"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22</w:t>
            </w:r>
          </w:p>
        </w:tc>
        <w:tc>
          <w:tcPr>
            <w:tcW w:w="839" w:type="dxa"/>
            <w:tcBorders>
              <w:top w:val="nil"/>
              <w:left w:val="nil"/>
              <w:bottom w:val="single" w:sz="4" w:space="0" w:color="auto"/>
              <w:right w:val="nil"/>
            </w:tcBorders>
            <w:shd w:val="clear" w:color="auto" w:fill="FFFF00"/>
          </w:tcPr>
          <w:p w14:paraId="7FA54835" w14:textId="77777777" w:rsidR="00966405" w:rsidRPr="00E2654F" w:rsidRDefault="004C3B22"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02D00C7F" w14:textId="77777777" w:rsidR="00966405" w:rsidRPr="00E2654F" w:rsidRDefault="00966405" w:rsidP="00140E3F">
            <w:pPr>
              <w:widowControl/>
              <w:jc w:val="left"/>
              <w:rPr>
                <w:rFonts w:ascii="Arial" w:eastAsia="宋体" w:hAnsi="Arial" w:cs="Arial"/>
                <w:kern w:val="0"/>
                <w:sz w:val="16"/>
                <w:szCs w:val="16"/>
              </w:rPr>
            </w:pPr>
            <w:bookmarkStart w:id="5" w:name="_Hlk26263203"/>
            <w:r w:rsidRPr="00E2654F">
              <w:rPr>
                <w:rFonts w:ascii="Arial" w:eastAsia="宋体" w:hAnsi="Arial" w:cs="Arial"/>
                <w:kern w:val="0"/>
                <w:sz w:val="16"/>
                <w:szCs w:val="16"/>
              </w:rPr>
              <w:t>Cotton-wool spots</w:t>
            </w:r>
            <w:bookmarkEnd w:id="5"/>
          </w:p>
        </w:tc>
        <w:tc>
          <w:tcPr>
            <w:tcW w:w="8299" w:type="dxa"/>
            <w:tcBorders>
              <w:top w:val="nil"/>
              <w:left w:val="nil"/>
              <w:bottom w:val="single" w:sz="4" w:space="0" w:color="auto"/>
              <w:right w:val="nil"/>
            </w:tcBorders>
            <w:shd w:val="clear" w:color="auto" w:fill="auto"/>
            <w:vAlign w:val="center"/>
            <w:hideMark/>
          </w:tcPr>
          <w:p w14:paraId="027C25B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small, whitish, ﬂuffy superficial lesions in the post-equatorial fundus, not caused by other listed categories of diseases (severe hypertensive </w:t>
            </w:r>
            <w:proofErr w:type="spellStart"/>
            <w:r w:rsidRPr="00E2654F">
              <w:rPr>
                <w:rFonts w:ascii="Arial" w:eastAsia="宋体" w:hAnsi="Arial" w:cs="Arial"/>
                <w:kern w:val="0"/>
                <w:sz w:val="16"/>
                <w:szCs w:val="16"/>
              </w:rPr>
              <w:t>retinophathy</w:t>
            </w:r>
            <w:proofErr w:type="spellEnd"/>
            <w:r w:rsidRPr="00E2654F">
              <w:rPr>
                <w:rFonts w:ascii="Arial" w:eastAsia="宋体" w:hAnsi="Arial" w:cs="Arial"/>
                <w:kern w:val="0"/>
                <w:sz w:val="16"/>
                <w:szCs w:val="16"/>
              </w:rPr>
              <w:t>, RVO, or DR)</w:t>
            </w:r>
          </w:p>
        </w:tc>
      </w:tr>
      <w:tr w:rsidR="00966405" w:rsidRPr="00E2654F" w14:paraId="11618DCF"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118ADA9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2</w:t>
            </w:r>
            <w:r w:rsidRPr="00E2654F">
              <w:rPr>
                <w:rFonts w:ascii="Arial" w:eastAsia="宋体" w:hAnsi="Arial" w:cs="Arial"/>
                <w:kern w:val="0"/>
                <w:sz w:val="16"/>
                <w:szCs w:val="16"/>
              </w:rPr>
              <w:t>3</w:t>
            </w:r>
          </w:p>
        </w:tc>
        <w:tc>
          <w:tcPr>
            <w:tcW w:w="839" w:type="dxa"/>
            <w:tcBorders>
              <w:top w:val="nil"/>
              <w:left w:val="nil"/>
              <w:bottom w:val="single" w:sz="4" w:space="0" w:color="auto"/>
              <w:right w:val="nil"/>
            </w:tcBorders>
            <w:shd w:val="clear" w:color="auto" w:fill="FFFF00"/>
          </w:tcPr>
          <w:p w14:paraId="16F08A3B"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24F3B5D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hint="eastAsia"/>
                <w:kern w:val="0"/>
                <w:sz w:val="16"/>
                <w:szCs w:val="16"/>
              </w:rPr>
              <w:t>Vessel</w:t>
            </w:r>
            <w:r w:rsidRPr="00E2654F">
              <w:rPr>
                <w:rFonts w:ascii="Arial" w:eastAsia="宋体" w:hAnsi="Arial" w:cs="Arial"/>
                <w:kern w:val="0"/>
                <w:sz w:val="16"/>
                <w:szCs w:val="16"/>
              </w:rPr>
              <w:t xml:space="preserve"> tortuosity</w:t>
            </w:r>
          </w:p>
        </w:tc>
        <w:tc>
          <w:tcPr>
            <w:tcW w:w="8299" w:type="dxa"/>
            <w:tcBorders>
              <w:top w:val="nil"/>
              <w:left w:val="nil"/>
              <w:bottom w:val="single" w:sz="4" w:space="0" w:color="auto"/>
              <w:right w:val="nil"/>
            </w:tcBorders>
            <w:shd w:val="clear" w:color="auto" w:fill="auto"/>
            <w:vAlign w:val="center"/>
            <w:hideMark/>
          </w:tcPr>
          <w:p w14:paraId="349348E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tortuous and sometimes dilated arteries and veins locally or spread the retina</w:t>
            </w:r>
            <w:r w:rsidR="00A37F51">
              <w:rPr>
                <w:rFonts w:ascii="Arial" w:eastAsia="宋体" w:hAnsi="Arial" w:cs="Arial"/>
                <w:kern w:val="0"/>
                <w:sz w:val="16"/>
                <w:szCs w:val="16"/>
              </w:rPr>
              <w:t xml:space="preserve"> without other listed diseases</w:t>
            </w:r>
          </w:p>
        </w:tc>
      </w:tr>
      <w:tr w:rsidR="00966405" w:rsidRPr="00E2654F" w14:paraId="3E12A55E" w14:textId="77777777" w:rsidTr="004B4587">
        <w:trPr>
          <w:trHeight w:val="210"/>
          <w:jc w:val="center"/>
        </w:trPr>
        <w:tc>
          <w:tcPr>
            <w:tcW w:w="528" w:type="dxa"/>
            <w:tcBorders>
              <w:top w:val="nil"/>
              <w:left w:val="nil"/>
              <w:bottom w:val="single" w:sz="4" w:space="0" w:color="auto"/>
              <w:right w:val="nil"/>
            </w:tcBorders>
            <w:shd w:val="clear" w:color="auto" w:fill="auto"/>
            <w:vAlign w:val="center"/>
          </w:tcPr>
          <w:p w14:paraId="6689EC47"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24</w:t>
            </w:r>
          </w:p>
        </w:tc>
        <w:tc>
          <w:tcPr>
            <w:tcW w:w="839" w:type="dxa"/>
            <w:tcBorders>
              <w:top w:val="nil"/>
              <w:left w:val="nil"/>
              <w:bottom w:val="single" w:sz="4" w:space="0" w:color="auto"/>
              <w:right w:val="nil"/>
            </w:tcBorders>
            <w:shd w:val="clear" w:color="auto" w:fill="FFFF00"/>
          </w:tcPr>
          <w:p w14:paraId="543A54D4"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tcPr>
          <w:p w14:paraId="5CD53E94" w14:textId="77777777" w:rsidR="00966405" w:rsidRPr="00E2654F" w:rsidRDefault="00966405" w:rsidP="00140E3F">
            <w:pPr>
              <w:widowControl/>
              <w:jc w:val="left"/>
              <w:rPr>
                <w:rFonts w:ascii="Arial" w:eastAsia="宋体" w:hAnsi="Arial" w:cs="Arial"/>
                <w:kern w:val="0"/>
                <w:sz w:val="16"/>
                <w:szCs w:val="16"/>
              </w:rPr>
            </w:pPr>
            <w:proofErr w:type="spellStart"/>
            <w:r w:rsidRPr="00E2654F">
              <w:rPr>
                <w:rFonts w:ascii="Arial" w:eastAsia="宋体" w:hAnsi="Arial" w:cs="Arial"/>
                <w:kern w:val="0"/>
                <w:sz w:val="16"/>
                <w:szCs w:val="16"/>
              </w:rPr>
              <w:t>Chorioretinal</w:t>
            </w:r>
            <w:proofErr w:type="spellEnd"/>
            <w:r w:rsidRPr="00E2654F">
              <w:rPr>
                <w:rFonts w:ascii="Arial" w:eastAsia="宋体" w:hAnsi="Arial" w:cs="Arial"/>
                <w:kern w:val="0"/>
                <w:sz w:val="16"/>
                <w:szCs w:val="16"/>
              </w:rPr>
              <w:t xml:space="preserve"> atrophy/coloboma</w:t>
            </w:r>
          </w:p>
        </w:tc>
        <w:tc>
          <w:tcPr>
            <w:tcW w:w="8299" w:type="dxa"/>
            <w:tcBorders>
              <w:top w:val="nil"/>
              <w:left w:val="nil"/>
              <w:bottom w:val="single" w:sz="4" w:space="0" w:color="auto"/>
              <w:right w:val="nil"/>
            </w:tcBorders>
            <w:shd w:val="clear" w:color="auto" w:fill="auto"/>
            <w:vAlign w:val="center"/>
          </w:tcPr>
          <w:p w14:paraId="7BCE8D60"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focal or extensive RPE and choroidal atrophy or coloboma, not caused by pathological myopia</w:t>
            </w:r>
          </w:p>
        </w:tc>
      </w:tr>
      <w:tr w:rsidR="00966405" w:rsidRPr="00E2654F" w14:paraId="1D833712"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6C5EECF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25</w:t>
            </w:r>
          </w:p>
        </w:tc>
        <w:tc>
          <w:tcPr>
            <w:tcW w:w="839" w:type="dxa"/>
            <w:tcBorders>
              <w:top w:val="nil"/>
              <w:left w:val="nil"/>
              <w:bottom w:val="single" w:sz="4" w:space="0" w:color="auto"/>
              <w:right w:val="nil"/>
            </w:tcBorders>
            <w:shd w:val="clear" w:color="auto" w:fill="FFFF00"/>
          </w:tcPr>
          <w:p w14:paraId="10B606E5"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32332B2D" w14:textId="77777777" w:rsidR="00966405" w:rsidRPr="00E2654F" w:rsidRDefault="00966405" w:rsidP="00140E3F">
            <w:pPr>
              <w:widowControl/>
              <w:jc w:val="left"/>
              <w:rPr>
                <w:rFonts w:ascii="Arial" w:eastAsia="宋体" w:hAnsi="Arial" w:cs="Arial"/>
                <w:kern w:val="0"/>
                <w:sz w:val="16"/>
                <w:szCs w:val="16"/>
              </w:rPr>
            </w:pPr>
            <w:bookmarkStart w:id="6" w:name="_Hlk26263219"/>
            <w:r w:rsidRPr="00E2654F">
              <w:rPr>
                <w:rFonts w:ascii="Arial" w:eastAsia="宋体" w:hAnsi="Arial" w:cs="Arial"/>
                <w:kern w:val="0"/>
                <w:sz w:val="16"/>
                <w:szCs w:val="16"/>
              </w:rPr>
              <w:t xml:space="preserve">Preretinal </w:t>
            </w:r>
            <w:proofErr w:type="spellStart"/>
            <w:r w:rsidRPr="00E2654F">
              <w:rPr>
                <w:rFonts w:ascii="Arial" w:eastAsia="宋体" w:hAnsi="Arial" w:cs="Arial"/>
                <w:kern w:val="0"/>
                <w:sz w:val="16"/>
                <w:szCs w:val="16"/>
              </w:rPr>
              <w:t>haemorrhage</w:t>
            </w:r>
            <w:bookmarkEnd w:id="6"/>
            <w:proofErr w:type="spellEnd"/>
          </w:p>
        </w:tc>
        <w:tc>
          <w:tcPr>
            <w:tcW w:w="8299" w:type="dxa"/>
            <w:tcBorders>
              <w:top w:val="nil"/>
              <w:left w:val="nil"/>
              <w:bottom w:val="single" w:sz="4" w:space="0" w:color="auto"/>
              <w:right w:val="nil"/>
            </w:tcBorders>
            <w:shd w:val="clear" w:color="auto" w:fill="auto"/>
            <w:vAlign w:val="center"/>
            <w:hideMark/>
          </w:tcPr>
          <w:p w14:paraId="700C28B9"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usually round red lesion obscures all underlying retinal landmarks, sometimes with boat-shaped crescentic configuration, </w:t>
            </w:r>
            <w:proofErr w:type="spellStart"/>
            <w:r w:rsidRPr="00E2654F">
              <w:rPr>
                <w:rFonts w:ascii="Arial" w:eastAsia="宋体" w:hAnsi="Arial" w:cs="Arial"/>
                <w:kern w:val="0"/>
                <w:sz w:val="16"/>
                <w:szCs w:val="16"/>
              </w:rPr>
              <w:t>haemorrhage</w:t>
            </w:r>
            <w:proofErr w:type="spellEnd"/>
            <w:r w:rsidRPr="00E2654F">
              <w:rPr>
                <w:rFonts w:ascii="Arial" w:eastAsia="宋体" w:hAnsi="Arial" w:cs="Arial"/>
                <w:kern w:val="0"/>
                <w:sz w:val="16"/>
                <w:szCs w:val="16"/>
              </w:rPr>
              <w:t xml:space="preserve"> may break though into the vitreous, not caused by other listed categories of diseases (wet-AMD, RVO, or DR)</w:t>
            </w:r>
          </w:p>
        </w:tc>
      </w:tr>
      <w:tr w:rsidR="00966405" w:rsidRPr="00E2654F" w14:paraId="31C765A5" w14:textId="77777777" w:rsidTr="004B4587">
        <w:trPr>
          <w:trHeight w:val="155"/>
          <w:jc w:val="center"/>
        </w:trPr>
        <w:tc>
          <w:tcPr>
            <w:tcW w:w="528" w:type="dxa"/>
            <w:tcBorders>
              <w:top w:val="nil"/>
              <w:left w:val="nil"/>
              <w:bottom w:val="single" w:sz="4" w:space="0" w:color="auto"/>
              <w:right w:val="nil"/>
            </w:tcBorders>
            <w:shd w:val="clear" w:color="auto" w:fill="auto"/>
            <w:vAlign w:val="center"/>
            <w:hideMark/>
          </w:tcPr>
          <w:p w14:paraId="4DE47CB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26</w:t>
            </w:r>
          </w:p>
        </w:tc>
        <w:tc>
          <w:tcPr>
            <w:tcW w:w="839" w:type="dxa"/>
            <w:tcBorders>
              <w:top w:val="nil"/>
              <w:left w:val="nil"/>
              <w:bottom w:val="single" w:sz="4" w:space="0" w:color="auto"/>
              <w:right w:val="nil"/>
            </w:tcBorders>
            <w:shd w:val="clear" w:color="auto" w:fill="FFFF00"/>
          </w:tcPr>
          <w:p w14:paraId="51923846"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7185B88F"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Fibrosis</w:t>
            </w:r>
          </w:p>
        </w:tc>
        <w:tc>
          <w:tcPr>
            <w:tcW w:w="8299" w:type="dxa"/>
            <w:tcBorders>
              <w:top w:val="nil"/>
              <w:left w:val="nil"/>
              <w:bottom w:val="single" w:sz="4" w:space="0" w:color="auto"/>
              <w:right w:val="nil"/>
            </w:tcBorders>
            <w:shd w:val="clear" w:color="auto" w:fill="auto"/>
            <w:vAlign w:val="center"/>
            <w:hideMark/>
          </w:tcPr>
          <w:p w14:paraId="32062BB4"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irregular greyish-white opacification often with distortion of the retinal vasculature, crossing vessel arches</w:t>
            </w:r>
          </w:p>
        </w:tc>
      </w:tr>
      <w:tr w:rsidR="00966405" w:rsidRPr="00E2654F" w14:paraId="06E22159"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499328D5"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27</w:t>
            </w:r>
          </w:p>
        </w:tc>
        <w:tc>
          <w:tcPr>
            <w:tcW w:w="839" w:type="dxa"/>
            <w:tcBorders>
              <w:top w:val="nil"/>
              <w:left w:val="nil"/>
              <w:bottom w:val="single" w:sz="4" w:space="0" w:color="auto"/>
              <w:right w:val="nil"/>
            </w:tcBorders>
            <w:shd w:val="clear" w:color="auto" w:fill="FFFF00"/>
          </w:tcPr>
          <w:p w14:paraId="2D924E91"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R</w:t>
            </w:r>
          </w:p>
        </w:tc>
        <w:tc>
          <w:tcPr>
            <w:tcW w:w="2002" w:type="dxa"/>
            <w:tcBorders>
              <w:top w:val="nil"/>
              <w:left w:val="nil"/>
              <w:bottom w:val="single" w:sz="4" w:space="0" w:color="auto"/>
              <w:right w:val="nil"/>
            </w:tcBorders>
            <w:shd w:val="clear" w:color="auto" w:fill="auto"/>
            <w:vAlign w:val="center"/>
            <w:hideMark/>
          </w:tcPr>
          <w:p w14:paraId="60DCECB0" w14:textId="77777777" w:rsidR="00966405" w:rsidRPr="00E2654F" w:rsidRDefault="00966405" w:rsidP="00140E3F">
            <w:pPr>
              <w:widowControl/>
              <w:jc w:val="left"/>
              <w:rPr>
                <w:rFonts w:ascii="Arial" w:eastAsia="宋体" w:hAnsi="Arial" w:cs="Arial"/>
                <w:kern w:val="0"/>
                <w:sz w:val="16"/>
                <w:szCs w:val="16"/>
              </w:rPr>
            </w:pPr>
            <w:bookmarkStart w:id="7" w:name="RANGE!C42"/>
            <w:r w:rsidRPr="00E2654F">
              <w:rPr>
                <w:rFonts w:ascii="Arial" w:eastAsia="宋体" w:hAnsi="Arial" w:cs="Arial"/>
                <w:kern w:val="0"/>
                <w:sz w:val="16"/>
                <w:szCs w:val="16"/>
              </w:rPr>
              <w:t>Laser spots</w:t>
            </w:r>
            <w:bookmarkEnd w:id="7"/>
          </w:p>
        </w:tc>
        <w:tc>
          <w:tcPr>
            <w:tcW w:w="8299" w:type="dxa"/>
            <w:tcBorders>
              <w:top w:val="nil"/>
              <w:left w:val="nil"/>
              <w:bottom w:val="single" w:sz="4" w:space="0" w:color="auto"/>
              <w:right w:val="nil"/>
            </w:tcBorders>
            <w:shd w:val="clear" w:color="auto" w:fill="auto"/>
            <w:vAlign w:val="center"/>
            <w:hideMark/>
          </w:tcPr>
          <w:p w14:paraId="1670F7E1"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multiple, uniform, round, discrete yellow-white or brown lesions</w:t>
            </w:r>
            <w:r w:rsidRPr="00E2654F">
              <w:rPr>
                <w:rFonts w:ascii="Arial" w:eastAsia="宋体" w:hAnsi="Arial" w:cs="Arial" w:hint="eastAsia"/>
                <w:kern w:val="0"/>
                <w:sz w:val="16"/>
                <w:szCs w:val="16"/>
              </w:rPr>
              <w:t xml:space="preserve"> caused by photocoagulation</w:t>
            </w:r>
          </w:p>
        </w:tc>
      </w:tr>
      <w:tr w:rsidR="00966405" w:rsidRPr="00E2654F" w14:paraId="5F34BD01"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2C26060F"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28</w:t>
            </w:r>
          </w:p>
        </w:tc>
        <w:tc>
          <w:tcPr>
            <w:tcW w:w="839" w:type="dxa"/>
            <w:tcBorders>
              <w:top w:val="nil"/>
              <w:left w:val="nil"/>
              <w:bottom w:val="single" w:sz="4" w:space="0" w:color="auto"/>
              <w:right w:val="nil"/>
            </w:tcBorders>
            <w:shd w:val="clear" w:color="auto" w:fill="FFFF00"/>
          </w:tcPr>
          <w:p w14:paraId="49C3462A" w14:textId="77777777" w:rsidR="00966405" w:rsidRPr="00E2654F" w:rsidRDefault="00D63353" w:rsidP="00966405">
            <w:pPr>
              <w:widowControl/>
              <w:jc w:val="center"/>
              <w:rPr>
                <w:rFonts w:ascii="Arial" w:eastAsia="宋体" w:hAnsi="Arial" w:cs="Arial"/>
                <w:kern w:val="0"/>
                <w:sz w:val="16"/>
                <w:szCs w:val="16"/>
              </w:rPr>
            </w:pPr>
            <w:r>
              <w:rPr>
                <w:rFonts w:ascii="Arial" w:eastAsia="宋体" w:hAnsi="Arial" w:cs="Arial" w:hint="eastAsia"/>
                <w:kern w:val="0"/>
                <w:sz w:val="16"/>
                <w:szCs w:val="16"/>
              </w:rPr>
              <w:t>R</w:t>
            </w:r>
          </w:p>
        </w:tc>
        <w:tc>
          <w:tcPr>
            <w:tcW w:w="2002" w:type="dxa"/>
            <w:tcBorders>
              <w:top w:val="nil"/>
              <w:left w:val="nil"/>
              <w:bottom w:val="single" w:sz="4" w:space="0" w:color="auto"/>
              <w:right w:val="nil"/>
            </w:tcBorders>
            <w:shd w:val="clear" w:color="auto" w:fill="auto"/>
            <w:vAlign w:val="center"/>
            <w:hideMark/>
          </w:tcPr>
          <w:p w14:paraId="6367957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Silicon oil in eye</w:t>
            </w:r>
          </w:p>
        </w:tc>
        <w:tc>
          <w:tcPr>
            <w:tcW w:w="8299" w:type="dxa"/>
            <w:tcBorders>
              <w:top w:val="nil"/>
              <w:left w:val="nil"/>
              <w:bottom w:val="single" w:sz="4" w:space="0" w:color="auto"/>
              <w:right w:val="nil"/>
            </w:tcBorders>
            <w:shd w:val="clear" w:color="auto" w:fill="auto"/>
            <w:vAlign w:val="center"/>
            <w:hideMark/>
          </w:tcPr>
          <w:p w14:paraId="17DEF39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shiny reflection from the retina-oil interface</w:t>
            </w:r>
          </w:p>
        </w:tc>
      </w:tr>
      <w:tr w:rsidR="00966405" w:rsidRPr="00E2654F" w14:paraId="674992FE"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0543A995"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29</w:t>
            </w:r>
          </w:p>
        </w:tc>
        <w:tc>
          <w:tcPr>
            <w:tcW w:w="839" w:type="dxa"/>
            <w:tcBorders>
              <w:top w:val="nil"/>
              <w:left w:val="nil"/>
              <w:bottom w:val="single" w:sz="4" w:space="0" w:color="auto"/>
              <w:right w:val="nil"/>
            </w:tcBorders>
            <w:shd w:val="clear" w:color="auto" w:fill="FFFF00"/>
          </w:tcPr>
          <w:p w14:paraId="0FCD60EB" w14:textId="77777777" w:rsidR="00966405" w:rsidRPr="00E2654F" w:rsidRDefault="00966405" w:rsidP="00D63353">
            <w:pPr>
              <w:widowControl/>
              <w:jc w:val="center"/>
              <w:rPr>
                <w:rFonts w:ascii="Arial" w:eastAsia="宋体" w:hAnsi="Arial" w:cs="Arial"/>
                <w:kern w:val="0"/>
                <w:sz w:val="16"/>
                <w:szCs w:val="16"/>
              </w:rPr>
            </w:pPr>
          </w:p>
        </w:tc>
        <w:tc>
          <w:tcPr>
            <w:tcW w:w="2002" w:type="dxa"/>
            <w:tcBorders>
              <w:top w:val="nil"/>
              <w:left w:val="nil"/>
              <w:bottom w:val="single" w:sz="4" w:space="0" w:color="auto"/>
              <w:right w:val="nil"/>
            </w:tcBorders>
            <w:shd w:val="clear" w:color="auto" w:fill="auto"/>
            <w:vAlign w:val="center"/>
            <w:hideMark/>
          </w:tcPr>
          <w:p w14:paraId="550BDC28"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Blur fundus</w:t>
            </w:r>
          </w:p>
        </w:tc>
        <w:tc>
          <w:tcPr>
            <w:tcW w:w="8299" w:type="dxa"/>
            <w:tcBorders>
              <w:top w:val="nil"/>
              <w:left w:val="nil"/>
              <w:bottom w:val="single" w:sz="4" w:space="0" w:color="auto"/>
              <w:right w:val="nil"/>
            </w:tcBorders>
            <w:shd w:val="clear" w:color="auto" w:fill="auto"/>
            <w:vAlign w:val="center"/>
            <w:hideMark/>
          </w:tcPr>
          <w:p w14:paraId="4309BAA1"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　</w:t>
            </w:r>
          </w:p>
        </w:tc>
      </w:tr>
      <w:tr w:rsidR="00966405" w:rsidRPr="00E2654F" w14:paraId="6025D171"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0C9918AE"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29.0</w:t>
            </w:r>
          </w:p>
        </w:tc>
        <w:tc>
          <w:tcPr>
            <w:tcW w:w="839" w:type="dxa"/>
            <w:tcBorders>
              <w:top w:val="nil"/>
              <w:left w:val="nil"/>
              <w:bottom w:val="single" w:sz="4" w:space="0" w:color="auto"/>
              <w:right w:val="nil"/>
            </w:tcBorders>
            <w:shd w:val="clear" w:color="auto" w:fill="FFFF00"/>
          </w:tcPr>
          <w:p w14:paraId="68548F18" w14:textId="77777777" w:rsidR="00966405" w:rsidRPr="00E2654F" w:rsidRDefault="00D63353" w:rsidP="00D63353">
            <w:pPr>
              <w:widowControl/>
              <w:jc w:val="center"/>
              <w:rPr>
                <w:rFonts w:ascii="Arial" w:eastAsia="宋体" w:hAnsi="Arial" w:cs="Arial"/>
                <w:kern w:val="0"/>
                <w:sz w:val="16"/>
                <w:szCs w:val="16"/>
              </w:rPr>
            </w:pPr>
            <w:r>
              <w:rPr>
                <w:rFonts w:ascii="Arial" w:eastAsia="宋体" w:hAnsi="Arial" w:cs="Arial" w:hint="eastAsia"/>
                <w:kern w:val="0"/>
                <w:sz w:val="16"/>
                <w:szCs w:val="16"/>
              </w:rPr>
              <w:t>S</w:t>
            </w:r>
          </w:p>
        </w:tc>
        <w:tc>
          <w:tcPr>
            <w:tcW w:w="2002" w:type="dxa"/>
            <w:tcBorders>
              <w:top w:val="nil"/>
              <w:left w:val="nil"/>
              <w:bottom w:val="single" w:sz="4" w:space="0" w:color="auto"/>
              <w:right w:val="nil"/>
            </w:tcBorders>
            <w:shd w:val="clear" w:color="auto" w:fill="auto"/>
            <w:vAlign w:val="center"/>
            <w:hideMark/>
          </w:tcPr>
          <w:p w14:paraId="0F027B4A"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Blur fundus without PDR</w:t>
            </w:r>
          </w:p>
        </w:tc>
        <w:tc>
          <w:tcPr>
            <w:tcW w:w="8299" w:type="dxa"/>
            <w:tcBorders>
              <w:top w:val="nil"/>
              <w:left w:val="nil"/>
              <w:bottom w:val="single" w:sz="4" w:space="0" w:color="auto"/>
              <w:right w:val="nil"/>
            </w:tcBorders>
            <w:shd w:val="clear" w:color="auto" w:fill="auto"/>
            <w:vAlign w:val="center"/>
            <w:hideMark/>
          </w:tcPr>
          <w:p w14:paraId="6D408B1D"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 xml:space="preserve">blur retinal landmarks caused by severe lens opacities, vitreous opacities or </w:t>
            </w:r>
            <w:proofErr w:type="spellStart"/>
            <w:r w:rsidRPr="00E2654F">
              <w:rPr>
                <w:rFonts w:ascii="Arial" w:eastAsia="宋体" w:hAnsi="Arial" w:cs="Arial"/>
                <w:kern w:val="0"/>
                <w:sz w:val="16"/>
                <w:szCs w:val="16"/>
              </w:rPr>
              <w:t>haemorrhage</w:t>
            </w:r>
            <w:proofErr w:type="spellEnd"/>
          </w:p>
        </w:tc>
      </w:tr>
      <w:tr w:rsidR="00966405" w:rsidRPr="00E2654F" w14:paraId="0F5C5E35" w14:textId="77777777" w:rsidTr="004B4587">
        <w:trPr>
          <w:trHeight w:val="210"/>
          <w:jc w:val="center"/>
        </w:trPr>
        <w:tc>
          <w:tcPr>
            <w:tcW w:w="528" w:type="dxa"/>
            <w:tcBorders>
              <w:top w:val="nil"/>
              <w:left w:val="nil"/>
              <w:bottom w:val="single" w:sz="4" w:space="0" w:color="auto"/>
              <w:right w:val="nil"/>
            </w:tcBorders>
            <w:shd w:val="clear" w:color="auto" w:fill="auto"/>
            <w:vAlign w:val="center"/>
            <w:hideMark/>
          </w:tcPr>
          <w:p w14:paraId="25E0CA46"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29.1</w:t>
            </w:r>
          </w:p>
        </w:tc>
        <w:tc>
          <w:tcPr>
            <w:tcW w:w="839" w:type="dxa"/>
            <w:tcBorders>
              <w:top w:val="nil"/>
              <w:left w:val="nil"/>
              <w:bottom w:val="single" w:sz="4" w:space="0" w:color="auto"/>
              <w:right w:val="nil"/>
            </w:tcBorders>
            <w:shd w:val="clear" w:color="auto" w:fill="FFFF00"/>
          </w:tcPr>
          <w:p w14:paraId="3BBC9A53" w14:textId="77777777" w:rsidR="00966405" w:rsidRPr="00E2654F" w:rsidRDefault="00D63353" w:rsidP="00D63353">
            <w:pPr>
              <w:widowControl/>
              <w:jc w:val="center"/>
              <w:rPr>
                <w:rFonts w:ascii="Arial" w:eastAsia="宋体" w:hAnsi="Arial" w:cs="Arial"/>
                <w:kern w:val="0"/>
                <w:sz w:val="16"/>
                <w:szCs w:val="16"/>
              </w:rPr>
            </w:pPr>
            <w:r>
              <w:rPr>
                <w:rFonts w:ascii="Arial" w:eastAsia="宋体" w:hAnsi="Arial" w:cs="Arial" w:hint="eastAsia"/>
                <w:kern w:val="0"/>
                <w:sz w:val="16"/>
                <w:szCs w:val="16"/>
              </w:rPr>
              <w:t>U</w:t>
            </w:r>
          </w:p>
        </w:tc>
        <w:tc>
          <w:tcPr>
            <w:tcW w:w="2002" w:type="dxa"/>
            <w:tcBorders>
              <w:top w:val="nil"/>
              <w:left w:val="nil"/>
              <w:bottom w:val="single" w:sz="4" w:space="0" w:color="auto"/>
              <w:right w:val="nil"/>
            </w:tcBorders>
            <w:shd w:val="clear" w:color="auto" w:fill="auto"/>
            <w:vAlign w:val="center"/>
            <w:hideMark/>
          </w:tcPr>
          <w:p w14:paraId="4D793326"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Blur fundus with suspected PDR</w:t>
            </w:r>
          </w:p>
        </w:tc>
        <w:tc>
          <w:tcPr>
            <w:tcW w:w="8299" w:type="dxa"/>
            <w:tcBorders>
              <w:top w:val="nil"/>
              <w:left w:val="nil"/>
              <w:bottom w:val="single" w:sz="4" w:space="0" w:color="auto"/>
              <w:right w:val="nil"/>
            </w:tcBorders>
            <w:shd w:val="clear" w:color="auto" w:fill="auto"/>
            <w:vAlign w:val="center"/>
            <w:hideMark/>
          </w:tcPr>
          <w:p w14:paraId="3DAC2035" w14:textId="77777777" w:rsidR="00966405" w:rsidRPr="00E2654F" w:rsidRDefault="00966405" w:rsidP="00140E3F">
            <w:pPr>
              <w:widowControl/>
              <w:jc w:val="left"/>
              <w:rPr>
                <w:rFonts w:ascii="Arial" w:eastAsia="宋体" w:hAnsi="Arial" w:cs="Arial"/>
                <w:kern w:val="0"/>
                <w:sz w:val="16"/>
                <w:szCs w:val="16"/>
              </w:rPr>
            </w:pPr>
            <w:r w:rsidRPr="00E2654F">
              <w:rPr>
                <w:rFonts w:ascii="Arial" w:eastAsia="宋体" w:hAnsi="Arial" w:cs="Arial"/>
                <w:kern w:val="0"/>
                <w:sz w:val="16"/>
                <w:szCs w:val="16"/>
              </w:rPr>
              <w:t>blur retinal landmarks with suspected features of PDR</w:t>
            </w:r>
          </w:p>
        </w:tc>
      </w:tr>
    </w:tbl>
    <w:p w14:paraId="6596DFA2" w14:textId="77777777" w:rsidR="00643948" w:rsidRPr="00E2654F" w:rsidRDefault="00643948" w:rsidP="00C334E2">
      <w:pPr>
        <w:widowControl/>
        <w:jc w:val="left"/>
        <w:rPr>
          <w:rFonts w:ascii="Arial" w:eastAsia="宋体" w:hAnsi="Arial" w:cs="Arial"/>
          <w:kern w:val="0"/>
          <w:sz w:val="16"/>
          <w:szCs w:val="16"/>
        </w:rPr>
      </w:pPr>
    </w:p>
    <w:p w14:paraId="48E11CE4" w14:textId="77777777" w:rsidR="00E32DD1" w:rsidRDefault="00C334E2" w:rsidP="000C1BB8">
      <w:pPr>
        <w:widowControl/>
        <w:spacing w:line="480" w:lineRule="auto"/>
        <w:jc w:val="left"/>
        <w:rPr>
          <w:rFonts w:ascii="Arial" w:eastAsia="宋体" w:hAnsi="Arial" w:cs="Arial"/>
          <w:kern w:val="0"/>
          <w:sz w:val="16"/>
          <w:szCs w:val="16"/>
          <w:shd w:val="clear" w:color="auto" w:fill="FFFF00"/>
        </w:rPr>
      </w:pPr>
      <w:r w:rsidRPr="00E2654F">
        <w:rPr>
          <w:rFonts w:ascii="Arial" w:eastAsia="宋体" w:hAnsi="Arial" w:cs="Arial"/>
          <w:kern w:val="0"/>
          <w:sz w:val="16"/>
          <w:szCs w:val="16"/>
        </w:rPr>
        <w:t xml:space="preserve">Abbreviations: C/D cup disc ratio, DR diabetic retinopathy, PDR proliferative diabetic retinopathy, DME diabetic macular edema, BRVO branch retinal vein occlusion, CRVO central retinal vein occlusion, RAO retinal artery occlusion, RD retinal detachment, CSCR central serous chorioretinopathy, ERM epiretinal membrane, MH macular hole, RPE retinal pigment epithelium, AMD age-related macular degeneration, PCV polypoidal choroidal vasculopathy, CNV choroidal </w:t>
      </w:r>
      <w:r w:rsidRPr="00E2654F">
        <w:rPr>
          <w:rFonts w:ascii="Arial" w:eastAsia="宋体" w:hAnsi="Arial" w:cs="Arial"/>
          <w:kern w:val="0"/>
          <w:sz w:val="16"/>
          <w:szCs w:val="16"/>
        </w:rPr>
        <w:lastRenderedPageBreak/>
        <w:t>neovascularization, CEC central exudative chorioretinopathy, RNFL retinal nerve fiber layer, IRVAN idiopathic retinal vasculitis-aneurysms-</w:t>
      </w:r>
      <w:proofErr w:type="spellStart"/>
      <w:r w:rsidRPr="00E2654F">
        <w:rPr>
          <w:rFonts w:ascii="Arial" w:eastAsia="宋体" w:hAnsi="Arial" w:cs="Arial"/>
          <w:kern w:val="0"/>
          <w:sz w:val="16"/>
          <w:szCs w:val="16"/>
        </w:rPr>
        <w:t>neuroretinitis</w:t>
      </w:r>
      <w:proofErr w:type="spellEnd"/>
      <w:r w:rsidRPr="00E2654F">
        <w:rPr>
          <w:rFonts w:ascii="Arial" w:eastAsia="宋体" w:hAnsi="Arial" w:cs="Arial"/>
          <w:kern w:val="0"/>
          <w:sz w:val="16"/>
          <w:szCs w:val="16"/>
        </w:rPr>
        <w:t xml:space="preserve"> syndrome. Annotations: Lattice - spindle shaped areas with arborizing network of white lines and RPE hyperplasia, </w:t>
      </w:r>
      <w:proofErr w:type="spellStart"/>
      <w:r w:rsidRPr="00E2654F">
        <w:rPr>
          <w:rFonts w:ascii="Arial" w:eastAsia="宋体" w:hAnsi="Arial" w:cs="Arial"/>
          <w:kern w:val="0"/>
          <w:sz w:val="16"/>
          <w:szCs w:val="16"/>
        </w:rPr>
        <w:t>Snailtrack</w:t>
      </w:r>
      <w:proofErr w:type="spellEnd"/>
      <w:r w:rsidRPr="00E2654F">
        <w:rPr>
          <w:rFonts w:ascii="Arial" w:eastAsia="宋体" w:hAnsi="Arial" w:cs="Arial"/>
          <w:kern w:val="0"/>
          <w:sz w:val="16"/>
          <w:szCs w:val="16"/>
        </w:rPr>
        <w:t xml:space="preserve"> -sharply demarcated bands of tightly packed snowflakes, </w:t>
      </w:r>
      <w:proofErr w:type="spellStart"/>
      <w:r w:rsidRPr="00E2654F">
        <w:rPr>
          <w:rFonts w:ascii="Arial" w:eastAsia="宋体" w:hAnsi="Arial" w:cs="Arial"/>
          <w:kern w:val="0"/>
          <w:sz w:val="16"/>
          <w:szCs w:val="16"/>
        </w:rPr>
        <w:t>Pavingstone</w:t>
      </w:r>
      <w:proofErr w:type="spellEnd"/>
      <w:r w:rsidRPr="00E2654F">
        <w:rPr>
          <w:rFonts w:ascii="Arial" w:eastAsia="宋体" w:hAnsi="Arial" w:cs="Arial"/>
          <w:kern w:val="0"/>
          <w:sz w:val="16"/>
          <w:szCs w:val="16"/>
        </w:rPr>
        <w:t xml:space="preserve"> - discrete, yellow-white patches of focal </w:t>
      </w:r>
      <w:proofErr w:type="spellStart"/>
      <w:r w:rsidRPr="00E2654F">
        <w:rPr>
          <w:rFonts w:ascii="Arial" w:eastAsia="宋体" w:hAnsi="Arial" w:cs="Arial"/>
          <w:kern w:val="0"/>
          <w:sz w:val="16"/>
          <w:szCs w:val="16"/>
        </w:rPr>
        <w:t>chorioretinal</w:t>
      </w:r>
      <w:proofErr w:type="spellEnd"/>
      <w:r w:rsidRPr="00E2654F">
        <w:rPr>
          <w:rFonts w:ascii="Arial" w:eastAsia="宋体" w:hAnsi="Arial" w:cs="Arial"/>
          <w:kern w:val="0"/>
          <w:sz w:val="16"/>
          <w:szCs w:val="16"/>
        </w:rPr>
        <w:t xml:space="preserve"> atrophy, Honeycomb - fine network of pigmentation, Peripheral drusen - multitude of tiny pale dots that may be associated with mild pigmentary changes, </w:t>
      </w:r>
      <w:proofErr w:type="spellStart"/>
      <w:r w:rsidRPr="00E2654F">
        <w:rPr>
          <w:rFonts w:ascii="Arial" w:eastAsia="宋体" w:hAnsi="Arial" w:cs="Arial"/>
          <w:kern w:val="0"/>
          <w:sz w:val="16"/>
          <w:szCs w:val="16"/>
        </w:rPr>
        <w:t>Microcystoid</w:t>
      </w:r>
      <w:proofErr w:type="spellEnd"/>
      <w:r w:rsidRPr="00E2654F">
        <w:rPr>
          <w:rFonts w:ascii="Arial" w:eastAsia="宋体" w:hAnsi="Arial" w:cs="Arial"/>
          <w:kern w:val="0"/>
          <w:sz w:val="16"/>
          <w:szCs w:val="16"/>
        </w:rPr>
        <w:t xml:space="preserve"> - tiny vesicles with indistinct borders on a greyish-white background, Whit-without pressure - superficial grey area with a geographic configuration</w:t>
      </w:r>
      <w:r w:rsidR="00D63353">
        <w:rPr>
          <w:rFonts w:ascii="Arial" w:eastAsia="宋体" w:hAnsi="Arial" w:cs="Arial"/>
          <w:kern w:val="0"/>
          <w:sz w:val="16"/>
          <w:szCs w:val="16"/>
        </w:rPr>
        <w:t xml:space="preserve">. </w:t>
      </w:r>
      <w:r w:rsidR="00D63353" w:rsidRPr="004B4587">
        <w:rPr>
          <w:rFonts w:ascii="Arial" w:eastAsia="宋体" w:hAnsi="Arial" w:cs="Arial"/>
          <w:kern w:val="0"/>
          <w:sz w:val="16"/>
          <w:szCs w:val="16"/>
          <w:shd w:val="clear" w:color="auto" w:fill="FFFF00"/>
        </w:rPr>
        <w:t xml:space="preserve">O observation, R routine, S semi-urgent, U urgent. </w:t>
      </w:r>
      <w:bookmarkEnd w:id="0"/>
    </w:p>
    <w:sectPr w:rsidR="00E32DD1" w:rsidSect="00BB4B54">
      <w:pgSz w:w="11906" w:h="16838" w:code="9"/>
      <w:pgMar w:top="227" w:right="227" w:bottom="227" w:left="227" w:header="567" w:footer="113"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CE757" w14:textId="77777777" w:rsidR="00E451D4" w:rsidRDefault="00E451D4" w:rsidP="00560722">
      <w:r>
        <w:separator/>
      </w:r>
    </w:p>
  </w:endnote>
  <w:endnote w:type="continuationSeparator" w:id="0">
    <w:p w14:paraId="0F050CDE" w14:textId="77777777" w:rsidR="00E451D4" w:rsidRDefault="00E451D4" w:rsidP="0056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BoldMT">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9766A" w14:textId="77777777" w:rsidR="00E451D4" w:rsidRDefault="00E451D4" w:rsidP="00560722">
      <w:r>
        <w:separator/>
      </w:r>
    </w:p>
  </w:footnote>
  <w:footnote w:type="continuationSeparator" w:id="0">
    <w:p w14:paraId="4173B27D" w14:textId="77777777" w:rsidR="00E451D4" w:rsidRDefault="00E451D4" w:rsidP="00560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0998"/>
    <w:multiLevelType w:val="multilevel"/>
    <w:tmpl w:val="C5E42D8E"/>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C0811DA"/>
    <w:multiLevelType w:val="hybridMultilevel"/>
    <w:tmpl w:val="0AC44B2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E815CB"/>
    <w:multiLevelType w:val="hybridMultilevel"/>
    <w:tmpl w:val="EFC283BA"/>
    <w:lvl w:ilvl="0" w:tplc="0B04D4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7A3A52"/>
    <w:multiLevelType w:val="hybridMultilevel"/>
    <w:tmpl w:val="D5C4555A"/>
    <w:lvl w:ilvl="0" w:tplc="168E8A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F171A"/>
    <w:multiLevelType w:val="hybridMultilevel"/>
    <w:tmpl w:val="ADA2B616"/>
    <w:lvl w:ilvl="0" w:tplc="EF72AC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E3306C"/>
    <w:multiLevelType w:val="hybridMultilevel"/>
    <w:tmpl w:val="BA5CF2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E06C34"/>
    <w:multiLevelType w:val="hybridMultilevel"/>
    <w:tmpl w:val="80EA1298"/>
    <w:lvl w:ilvl="0" w:tplc="323C7BD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9185CEB"/>
    <w:multiLevelType w:val="hybridMultilevel"/>
    <w:tmpl w:val="D22208E8"/>
    <w:lvl w:ilvl="0" w:tplc="CA8848A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511012"/>
    <w:multiLevelType w:val="hybridMultilevel"/>
    <w:tmpl w:val="8B18ADEE"/>
    <w:lvl w:ilvl="0" w:tplc="04090001">
      <w:start w:val="1"/>
      <w:numFmt w:val="bullet"/>
      <w:lvlText w:val=""/>
      <w:lvlJc w:val="left"/>
      <w:pPr>
        <w:ind w:left="517" w:hanging="420"/>
      </w:pPr>
      <w:rPr>
        <w:rFonts w:ascii="Wingdings" w:hAnsi="Wingdings" w:hint="default"/>
      </w:rPr>
    </w:lvl>
    <w:lvl w:ilvl="1" w:tplc="04090003" w:tentative="1">
      <w:start w:val="1"/>
      <w:numFmt w:val="bullet"/>
      <w:lvlText w:val=""/>
      <w:lvlJc w:val="left"/>
      <w:pPr>
        <w:ind w:left="937" w:hanging="420"/>
      </w:pPr>
      <w:rPr>
        <w:rFonts w:ascii="Wingdings" w:hAnsi="Wingdings" w:hint="default"/>
      </w:rPr>
    </w:lvl>
    <w:lvl w:ilvl="2" w:tplc="04090005" w:tentative="1">
      <w:start w:val="1"/>
      <w:numFmt w:val="bullet"/>
      <w:lvlText w:val=""/>
      <w:lvlJc w:val="left"/>
      <w:pPr>
        <w:ind w:left="1357" w:hanging="420"/>
      </w:pPr>
      <w:rPr>
        <w:rFonts w:ascii="Wingdings" w:hAnsi="Wingdings" w:hint="default"/>
      </w:rPr>
    </w:lvl>
    <w:lvl w:ilvl="3" w:tplc="04090001" w:tentative="1">
      <w:start w:val="1"/>
      <w:numFmt w:val="bullet"/>
      <w:lvlText w:val=""/>
      <w:lvlJc w:val="left"/>
      <w:pPr>
        <w:ind w:left="1777" w:hanging="420"/>
      </w:pPr>
      <w:rPr>
        <w:rFonts w:ascii="Wingdings" w:hAnsi="Wingdings" w:hint="default"/>
      </w:rPr>
    </w:lvl>
    <w:lvl w:ilvl="4" w:tplc="04090003" w:tentative="1">
      <w:start w:val="1"/>
      <w:numFmt w:val="bullet"/>
      <w:lvlText w:val=""/>
      <w:lvlJc w:val="left"/>
      <w:pPr>
        <w:ind w:left="2197" w:hanging="420"/>
      </w:pPr>
      <w:rPr>
        <w:rFonts w:ascii="Wingdings" w:hAnsi="Wingdings" w:hint="default"/>
      </w:rPr>
    </w:lvl>
    <w:lvl w:ilvl="5" w:tplc="04090005" w:tentative="1">
      <w:start w:val="1"/>
      <w:numFmt w:val="bullet"/>
      <w:lvlText w:val=""/>
      <w:lvlJc w:val="left"/>
      <w:pPr>
        <w:ind w:left="2617" w:hanging="420"/>
      </w:pPr>
      <w:rPr>
        <w:rFonts w:ascii="Wingdings" w:hAnsi="Wingdings" w:hint="default"/>
      </w:rPr>
    </w:lvl>
    <w:lvl w:ilvl="6" w:tplc="04090001" w:tentative="1">
      <w:start w:val="1"/>
      <w:numFmt w:val="bullet"/>
      <w:lvlText w:val=""/>
      <w:lvlJc w:val="left"/>
      <w:pPr>
        <w:ind w:left="3037" w:hanging="420"/>
      </w:pPr>
      <w:rPr>
        <w:rFonts w:ascii="Wingdings" w:hAnsi="Wingdings" w:hint="default"/>
      </w:rPr>
    </w:lvl>
    <w:lvl w:ilvl="7" w:tplc="04090003" w:tentative="1">
      <w:start w:val="1"/>
      <w:numFmt w:val="bullet"/>
      <w:lvlText w:val=""/>
      <w:lvlJc w:val="left"/>
      <w:pPr>
        <w:ind w:left="3457" w:hanging="420"/>
      </w:pPr>
      <w:rPr>
        <w:rFonts w:ascii="Wingdings" w:hAnsi="Wingdings" w:hint="default"/>
      </w:rPr>
    </w:lvl>
    <w:lvl w:ilvl="8" w:tplc="04090005" w:tentative="1">
      <w:start w:val="1"/>
      <w:numFmt w:val="bullet"/>
      <w:lvlText w:val=""/>
      <w:lvlJc w:val="left"/>
      <w:pPr>
        <w:ind w:left="3877" w:hanging="420"/>
      </w:pPr>
      <w:rPr>
        <w:rFonts w:ascii="Wingdings" w:hAnsi="Wingdings" w:hint="default"/>
      </w:rPr>
    </w:lvl>
  </w:abstractNum>
  <w:abstractNum w:abstractNumId="9" w15:restartNumberingAfterBreak="0">
    <w:nsid w:val="500339E6"/>
    <w:multiLevelType w:val="multilevel"/>
    <w:tmpl w:val="CD26D79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78418D3"/>
    <w:multiLevelType w:val="hybridMultilevel"/>
    <w:tmpl w:val="76622146"/>
    <w:lvl w:ilvl="0" w:tplc="DE68DE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1D7B3D"/>
    <w:multiLevelType w:val="hybridMultilevel"/>
    <w:tmpl w:val="6F7C71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3641D2B"/>
    <w:multiLevelType w:val="hybridMultilevel"/>
    <w:tmpl w:val="12D02F88"/>
    <w:lvl w:ilvl="0" w:tplc="04090001">
      <w:start w:val="1"/>
      <w:numFmt w:val="bullet"/>
      <w:lvlText w:val=""/>
      <w:lvlJc w:val="left"/>
      <w:pPr>
        <w:ind w:left="549" w:hanging="420"/>
      </w:pPr>
      <w:rPr>
        <w:rFonts w:ascii="Wingdings" w:hAnsi="Wingdings" w:hint="default"/>
      </w:rPr>
    </w:lvl>
    <w:lvl w:ilvl="1" w:tplc="04090003" w:tentative="1">
      <w:start w:val="1"/>
      <w:numFmt w:val="bullet"/>
      <w:lvlText w:val=""/>
      <w:lvlJc w:val="left"/>
      <w:pPr>
        <w:ind w:left="969" w:hanging="420"/>
      </w:pPr>
      <w:rPr>
        <w:rFonts w:ascii="Wingdings" w:hAnsi="Wingdings" w:hint="default"/>
      </w:rPr>
    </w:lvl>
    <w:lvl w:ilvl="2" w:tplc="04090005" w:tentative="1">
      <w:start w:val="1"/>
      <w:numFmt w:val="bullet"/>
      <w:lvlText w:val=""/>
      <w:lvlJc w:val="left"/>
      <w:pPr>
        <w:ind w:left="1389" w:hanging="420"/>
      </w:pPr>
      <w:rPr>
        <w:rFonts w:ascii="Wingdings" w:hAnsi="Wingdings" w:hint="default"/>
      </w:rPr>
    </w:lvl>
    <w:lvl w:ilvl="3" w:tplc="04090001" w:tentative="1">
      <w:start w:val="1"/>
      <w:numFmt w:val="bullet"/>
      <w:lvlText w:val=""/>
      <w:lvlJc w:val="left"/>
      <w:pPr>
        <w:ind w:left="1809" w:hanging="420"/>
      </w:pPr>
      <w:rPr>
        <w:rFonts w:ascii="Wingdings" w:hAnsi="Wingdings" w:hint="default"/>
      </w:rPr>
    </w:lvl>
    <w:lvl w:ilvl="4" w:tplc="04090003" w:tentative="1">
      <w:start w:val="1"/>
      <w:numFmt w:val="bullet"/>
      <w:lvlText w:val=""/>
      <w:lvlJc w:val="left"/>
      <w:pPr>
        <w:ind w:left="2229" w:hanging="420"/>
      </w:pPr>
      <w:rPr>
        <w:rFonts w:ascii="Wingdings" w:hAnsi="Wingdings" w:hint="default"/>
      </w:rPr>
    </w:lvl>
    <w:lvl w:ilvl="5" w:tplc="04090005" w:tentative="1">
      <w:start w:val="1"/>
      <w:numFmt w:val="bullet"/>
      <w:lvlText w:val=""/>
      <w:lvlJc w:val="left"/>
      <w:pPr>
        <w:ind w:left="2649" w:hanging="420"/>
      </w:pPr>
      <w:rPr>
        <w:rFonts w:ascii="Wingdings" w:hAnsi="Wingdings" w:hint="default"/>
      </w:rPr>
    </w:lvl>
    <w:lvl w:ilvl="6" w:tplc="04090001" w:tentative="1">
      <w:start w:val="1"/>
      <w:numFmt w:val="bullet"/>
      <w:lvlText w:val=""/>
      <w:lvlJc w:val="left"/>
      <w:pPr>
        <w:ind w:left="3069" w:hanging="420"/>
      </w:pPr>
      <w:rPr>
        <w:rFonts w:ascii="Wingdings" w:hAnsi="Wingdings" w:hint="default"/>
      </w:rPr>
    </w:lvl>
    <w:lvl w:ilvl="7" w:tplc="04090003" w:tentative="1">
      <w:start w:val="1"/>
      <w:numFmt w:val="bullet"/>
      <w:lvlText w:val=""/>
      <w:lvlJc w:val="left"/>
      <w:pPr>
        <w:ind w:left="3489" w:hanging="420"/>
      </w:pPr>
      <w:rPr>
        <w:rFonts w:ascii="Wingdings" w:hAnsi="Wingdings" w:hint="default"/>
      </w:rPr>
    </w:lvl>
    <w:lvl w:ilvl="8" w:tplc="04090005" w:tentative="1">
      <w:start w:val="1"/>
      <w:numFmt w:val="bullet"/>
      <w:lvlText w:val=""/>
      <w:lvlJc w:val="left"/>
      <w:pPr>
        <w:ind w:left="3909" w:hanging="420"/>
      </w:pPr>
      <w:rPr>
        <w:rFonts w:ascii="Wingdings" w:hAnsi="Wingdings" w:hint="default"/>
      </w:rPr>
    </w:lvl>
  </w:abstractNum>
  <w:abstractNum w:abstractNumId="13" w15:restartNumberingAfterBreak="0">
    <w:nsid w:val="771B2649"/>
    <w:multiLevelType w:val="hybridMultilevel"/>
    <w:tmpl w:val="FE82684C"/>
    <w:lvl w:ilvl="0" w:tplc="358EEC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79226634"/>
    <w:multiLevelType w:val="hybridMultilevel"/>
    <w:tmpl w:val="B772413C"/>
    <w:lvl w:ilvl="0" w:tplc="3BF206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0805FC"/>
    <w:multiLevelType w:val="hybridMultilevel"/>
    <w:tmpl w:val="CB786A04"/>
    <w:lvl w:ilvl="0" w:tplc="650296C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0"/>
  </w:num>
  <w:num w:numId="3">
    <w:abstractNumId w:val="9"/>
  </w:num>
  <w:num w:numId="4">
    <w:abstractNumId w:val="12"/>
  </w:num>
  <w:num w:numId="5">
    <w:abstractNumId w:val="5"/>
  </w:num>
  <w:num w:numId="6">
    <w:abstractNumId w:val="1"/>
  </w:num>
  <w:num w:numId="7">
    <w:abstractNumId w:val="11"/>
  </w:num>
  <w:num w:numId="8">
    <w:abstractNumId w:val="6"/>
  </w:num>
  <w:num w:numId="9">
    <w:abstractNumId w:val="15"/>
  </w:num>
  <w:num w:numId="10">
    <w:abstractNumId w:val="7"/>
  </w:num>
  <w:num w:numId="11">
    <w:abstractNumId w:val="10"/>
  </w:num>
  <w:num w:numId="12">
    <w:abstractNumId w:val="2"/>
  </w:num>
  <w:num w:numId="13">
    <w:abstractNumId w:val="13"/>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cet (ok)&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ap0sd0xnrpddserdepp9rf9wee2s5z2f2er&quot;&gt;SDF-1_Thesis-&lt;record-ids&gt;&lt;item&gt;44&lt;/item&gt;&lt;item&gt;1319&lt;/item&gt;&lt;item&gt;1320&lt;/item&gt;&lt;item&gt;1379&lt;/item&gt;&lt;item&gt;1382&lt;/item&gt;&lt;item&gt;1383&lt;/item&gt;&lt;item&gt;1384&lt;/item&gt;&lt;item&gt;1386&lt;/item&gt;&lt;item&gt;1389&lt;/item&gt;&lt;item&gt;1409&lt;/item&gt;&lt;item&gt;1412&lt;/item&gt;&lt;item&gt;1413&lt;/item&gt;&lt;item&gt;1424&lt;/item&gt;&lt;item&gt;1542&lt;/item&gt;&lt;item&gt;1551&lt;/item&gt;&lt;/record-ids&gt;&lt;/item&gt;&lt;/Libraries&gt;"/>
  </w:docVars>
  <w:rsids>
    <w:rsidRoot w:val="00EB7FA6"/>
    <w:rsid w:val="00000FDC"/>
    <w:rsid w:val="00001B0E"/>
    <w:rsid w:val="00001E69"/>
    <w:rsid w:val="00002937"/>
    <w:rsid w:val="0000293F"/>
    <w:rsid w:val="00003016"/>
    <w:rsid w:val="000031D3"/>
    <w:rsid w:val="00003AAC"/>
    <w:rsid w:val="00004144"/>
    <w:rsid w:val="000042AA"/>
    <w:rsid w:val="00004CCA"/>
    <w:rsid w:val="00005B53"/>
    <w:rsid w:val="00006AB1"/>
    <w:rsid w:val="00006C06"/>
    <w:rsid w:val="000070E6"/>
    <w:rsid w:val="000073AC"/>
    <w:rsid w:val="000100B7"/>
    <w:rsid w:val="00010684"/>
    <w:rsid w:val="00012BC6"/>
    <w:rsid w:val="000135EA"/>
    <w:rsid w:val="0001519C"/>
    <w:rsid w:val="00015762"/>
    <w:rsid w:val="000164E5"/>
    <w:rsid w:val="00020226"/>
    <w:rsid w:val="00021AE3"/>
    <w:rsid w:val="00021B5C"/>
    <w:rsid w:val="00024BAB"/>
    <w:rsid w:val="000251DA"/>
    <w:rsid w:val="0002521D"/>
    <w:rsid w:val="00025D9A"/>
    <w:rsid w:val="00025EC4"/>
    <w:rsid w:val="000316C3"/>
    <w:rsid w:val="00032773"/>
    <w:rsid w:val="0003362C"/>
    <w:rsid w:val="00034EC9"/>
    <w:rsid w:val="0003505B"/>
    <w:rsid w:val="00035737"/>
    <w:rsid w:val="00037B72"/>
    <w:rsid w:val="0004037C"/>
    <w:rsid w:val="0004193D"/>
    <w:rsid w:val="00041F7A"/>
    <w:rsid w:val="0004259B"/>
    <w:rsid w:val="00043A66"/>
    <w:rsid w:val="000474E2"/>
    <w:rsid w:val="0004781B"/>
    <w:rsid w:val="00052462"/>
    <w:rsid w:val="0005307B"/>
    <w:rsid w:val="000534B8"/>
    <w:rsid w:val="0005381B"/>
    <w:rsid w:val="000546C1"/>
    <w:rsid w:val="00054EC1"/>
    <w:rsid w:val="000568BC"/>
    <w:rsid w:val="000602D6"/>
    <w:rsid w:val="000604FE"/>
    <w:rsid w:val="000613AF"/>
    <w:rsid w:val="00062D0E"/>
    <w:rsid w:val="00062EE6"/>
    <w:rsid w:val="00063AAC"/>
    <w:rsid w:val="00065EBD"/>
    <w:rsid w:val="00067022"/>
    <w:rsid w:val="000673F1"/>
    <w:rsid w:val="000678CE"/>
    <w:rsid w:val="00067AA3"/>
    <w:rsid w:val="00070651"/>
    <w:rsid w:val="000710C2"/>
    <w:rsid w:val="000716A2"/>
    <w:rsid w:val="0007207A"/>
    <w:rsid w:val="00072CE3"/>
    <w:rsid w:val="000754FB"/>
    <w:rsid w:val="00075C82"/>
    <w:rsid w:val="00075FB1"/>
    <w:rsid w:val="000776C8"/>
    <w:rsid w:val="00081C03"/>
    <w:rsid w:val="00081D17"/>
    <w:rsid w:val="0008285F"/>
    <w:rsid w:val="00087628"/>
    <w:rsid w:val="00087B64"/>
    <w:rsid w:val="00090152"/>
    <w:rsid w:val="0009058E"/>
    <w:rsid w:val="00091144"/>
    <w:rsid w:val="0009137C"/>
    <w:rsid w:val="0009149E"/>
    <w:rsid w:val="00092555"/>
    <w:rsid w:val="00092721"/>
    <w:rsid w:val="00095617"/>
    <w:rsid w:val="00097AE8"/>
    <w:rsid w:val="000A00B3"/>
    <w:rsid w:val="000A02C9"/>
    <w:rsid w:val="000A08A5"/>
    <w:rsid w:val="000A1026"/>
    <w:rsid w:val="000A1643"/>
    <w:rsid w:val="000A47F5"/>
    <w:rsid w:val="000A481B"/>
    <w:rsid w:val="000A4B9D"/>
    <w:rsid w:val="000A55EB"/>
    <w:rsid w:val="000A60A3"/>
    <w:rsid w:val="000A674D"/>
    <w:rsid w:val="000A7656"/>
    <w:rsid w:val="000B05AC"/>
    <w:rsid w:val="000B0639"/>
    <w:rsid w:val="000B22CF"/>
    <w:rsid w:val="000B3E41"/>
    <w:rsid w:val="000B4CC4"/>
    <w:rsid w:val="000B4D66"/>
    <w:rsid w:val="000B761C"/>
    <w:rsid w:val="000B781D"/>
    <w:rsid w:val="000C04EE"/>
    <w:rsid w:val="000C0612"/>
    <w:rsid w:val="000C0868"/>
    <w:rsid w:val="000C1BB8"/>
    <w:rsid w:val="000C280C"/>
    <w:rsid w:val="000C29C8"/>
    <w:rsid w:val="000C5E94"/>
    <w:rsid w:val="000C61E2"/>
    <w:rsid w:val="000C6ABE"/>
    <w:rsid w:val="000C70CB"/>
    <w:rsid w:val="000D1214"/>
    <w:rsid w:val="000D16D5"/>
    <w:rsid w:val="000D3037"/>
    <w:rsid w:val="000D32D1"/>
    <w:rsid w:val="000D38B1"/>
    <w:rsid w:val="000D40DC"/>
    <w:rsid w:val="000D4577"/>
    <w:rsid w:val="000D5412"/>
    <w:rsid w:val="000D60F7"/>
    <w:rsid w:val="000D6FF9"/>
    <w:rsid w:val="000E0B53"/>
    <w:rsid w:val="000E1A06"/>
    <w:rsid w:val="000E2B09"/>
    <w:rsid w:val="000E4451"/>
    <w:rsid w:val="000E5565"/>
    <w:rsid w:val="000E7F9A"/>
    <w:rsid w:val="000F0311"/>
    <w:rsid w:val="000F0BD3"/>
    <w:rsid w:val="000F133F"/>
    <w:rsid w:val="000F303A"/>
    <w:rsid w:val="000F61C3"/>
    <w:rsid w:val="000F72EE"/>
    <w:rsid w:val="00100AB5"/>
    <w:rsid w:val="00100B4D"/>
    <w:rsid w:val="00101734"/>
    <w:rsid w:val="00101850"/>
    <w:rsid w:val="00102487"/>
    <w:rsid w:val="0010488D"/>
    <w:rsid w:val="00104B70"/>
    <w:rsid w:val="00104D8B"/>
    <w:rsid w:val="0010512A"/>
    <w:rsid w:val="00105FF3"/>
    <w:rsid w:val="001114AF"/>
    <w:rsid w:val="00111E65"/>
    <w:rsid w:val="00112845"/>
    <w:rsid w:val="00113417"/>
    <w:rsid w:val="00113ACE"/>
    <w:rsid w:val="0011565A"/>
    <w:rsid w:val="001168DA"/>
    <w:rsid w:val="00117844"/>
    <w:rsid w:val="00120713"/>
    <w:rsid w:val="00120B78"/>
    <w:rsid w:val="001238C8"/>
    <w:rsid w:val="00125F4F"/>
    <w:rsid w:val="001266CD"/>
    <w:rsid w:val="00126712"/>
    <w:rsid w:val="00126E13"/>
    <w:rsid w:val="00132FF4"/>
    <w:rsid w:val="00133293"/>
    <w:rsid w:val="00134FD9"/>
    <w:rsid w:val="001356ED"/>
    <w:rsid w:val="00135F28"/>
    <w:rsid w:val="00136198"/>
    <w:rsid w:val="001363E1"/>
    <w:rsid w:val="001367B1"/>
    <w:rsid w:val="00136BF6"/>
    <w:rsid w:val="00136C9D"/>
    <w:rsid w:val="00137495"/>
    <w:rsid w:val="00137EA5"/>
    <w:rsid w:val="0014075B"/>
    <w:rsid w:val="00140E3F"/>
    <w:rsid w:val="0014195E"/>
    <w:rsid w:val="00141FBA"/>
    <w:rsid w:val="001444D3"/>
    <w:rsid w:val="001447CA"/>
    <w:rsid w:val="00146741"/>
    <w:rsid w:val="00151B8A"/>
    <w:rsid w:val="00152D56"/>
    <w:rsid w:val="00153AD6"/>
    <w:rsid w:val="00155DBF"/>
    <w:rsid w:val="00155ECB"/>
    <w:rsid w:val="0015690A"/>
    <w:rsid w:val="00156B14"/>
    <w:rsid w:val="00161E3C"/>
    <w:rsid w:val="00161FAD"/>
    <w:rsid w:val="00162034"/>
    <w:rsid w:val="00167E36"/>
    <w:rsid w:val="00167E6B"/>
    <w:rsid w:val="00170C92"/>
    <w:rsid w:val="0017100A"/>
    <w:rsid w:val="001714FE"/>
    <w:rsid w:val="001717AB"/>
    <w:rsid w:val="00171BCD"/>
    <w:rsid w:val="001726F0"/>
    <w:rsid w:val="001732E1"/>
    <w:rsid w:val="001741BE"/>
    <w:rsid w:val="001754DD"/>
    <w:rsid w:val="001755A4"/>
    <w:rsid w:val="00175ACB"/>
    <w:rsid w:val="00176FB2"/>
    <w:rsid w:val="00177594"/>
    <w:rsid w:val="00177692"/>
    <w:rsid w:val="00177A14"/>
    <w:rsid w:val="00177D1C"/>
    <w:rsid w:val="00181F39"/>
    <w:rsid w:val="0018274F"/>
    <w:rsid w:val="00182A8A"/>
    <w:rsid w:val="001830BF"/>
    <w:rsid w:val="0018369A"/>
    <w:rsid w:val="0018679B"/>
    <w:rsid w:val="00186C2D"/>
    <w:rsid w:val="001870D9"/>
    <w:rsid w:val="0018733A"/>
    <w:rsid w:val="00187ACA"/>
    <w:rsid w:val="00187B8E"/>
    <w:rsid w:val="001913A7"/>
    <w:rsid w:val="00191C54"/>
    <w:rsid w:val="001925D2"/>
    <w:rsid w:val="00192A4C"/>
    <w:rsid w:val="0019325F"/>
    <w:rsid w:val="001935E8"/>
    <w:rsid w:val="00194869"/>
    <w:rsid w:val="00195C2B"/>
    <w:rsid w:val="001A0E7F"/>
    <w:rsid w:val="001A158C"/>
    <w:rsid w:val="001A15B8"/>
    <w:rsid w:val="001A2A1B"/>
    <w:rsid w:val="001A2DCD"/>
    <w:rsid w:val="001A31B9"/>
    <w:rsid w:val="001A49C8"/>
    <w:rsid w:val="001A5BBB"/>
    <w:rsid w:val="001A60A3"/>
    <w:rsid w:val="001A76C8"/>
    <w:rsid w:val="001A7DCD"/>
    <w:rsid w:val="001B1189"/>
    <w:rsid w:val="001B1A15"/>
    <w:rsid w:val="001B2B2A"/>
    <w:rsid w:val="001B469C"/>
    <w:rsid w:val="001B4BBF"/>
    <w:rsid w:val="001B5BC6"/>
    <w:rsid w:val="001B743A"/>
    <w:rsid w:val="001C0D05"/>
    <w:rsid w:val="001C0DF5"/>
    <w:rsid w:val="001C15A8"/>
    <w:rsid w:val="001C1743"/>
    <w:rsid w:val="001C1ECD"/>
    <w:rsid w:val="001C45C3"/>
    <w:rsid w:val="001C4665"/>
    <w:rsid w:val="001C4E43"/>
    <w:rsid w:val="001C6CFB"/>
    <w:rsid w:val="001C7978"/>
    <w:rsid w:val="001D1438"/>
    <w:rsid w:val="001D28E7"/>
    <w:rsid w:val="001D29B8"/>
    <w:rsid w:val="001D33C5"/>
    <w:rsid w:val="001D3AE3"/>
    <w:rsid w:val="001D3C3A"/>
    <w:rsid w:val="001D3EF0"/>
    <w:rsid w:val="001D48AD"/>
    <w:rsid w:val="001D4EA1"/>
    <w:rsid w:val="001D545B"/>
    <w:rsid w:val="001D744E"/>
    <w:rsid w:val="001D792E"/>
    <w:rsid w:val="001E0A48"/>
    <w:rsid w:val="001E0AB3"/>
    <w:rsid w:val="001E0FDE"/>
    <w:rsid w:val="001E3127"/>
    <w:rsid w:val="001E3238"/>
    <w:rsid w:val="001E3D44"/>
    <w:rsid w:val="001E3F66"/>
    <w:rsid w:val="001E4066"/>
    <w:rsid w:val="001E42BC"/>
    <w:rsid w:val="001E5D24"/>
    <w:rsid w:val="001F0070"/>
    <w:rsid w:val="001F075F"/>
    <w:rsid w:val="001F0811"/>
    <w:rsid w:val="001F1333"/>
    <w:rsid w:val="001F2ABB"/>
    <w:rsid w:val="001F2CF8"/>
    <w:rsid w:val="001F3621"/>
    <w:rsid w:val="001F4AD8"/>
    <w:rsid w:val="001F5069"/>
    <w:rsid w:val="001F5BCA"/>
    <w:rsid w:val="001F660A"/>
    <w:rsid w:val="001F6DA3"/>
    <w:rsid w:val="001F7D26"/>
    <w:rsid w:val="00200269"/>
    <w:rsid w:val="002003F2"/>
    <w:rsid w:val="00201288"/>
    <w:rsid w:val="002020B6"/>
    <w:rsid w:val="00205887"/>
    <w:rsid w:val="002058BE"/>
    <w:rsid w:val="002072D3"/>
    <w:rsid w:val="00207ADC"/>
    <w:rsid w:val="00207B58"/>
    <w:rsid w:val="00207E65"/>
    <w:rsid w:val="00211DE1"/>
    <w:rsid w:val="00213331"/>
    <w:rsid w:val="00213604"/>
    <w:rsid w:val="0021368E"/>
    <w:rsid w:val="00213EF1"/>
    <w:rsid w:val="00216A4E"/>
    <w:rsid w:val="00216BF8"/>
    <w:rsid w:val="00217395"/>
    <w:rsid w:val="00217853"/>
    <w:rsid w:val="00217865"/>
    <w:rsid w:val="00220349"/>
    <w:rsid w:val="00220886"/>
    <w:rsid w:val="002214CC"/>
    <w:rsid w:val="0022224F"/>
    <w:rsid w:val="0022281B"/>
    <w:rsid w:val="0022331D"/>
    <w:rsid w:val="0022352C"/>
    <w:rsid w:val="002252D5"/>
    <w:rsid w:val="0022731E"/>
    <w:rsid w:val="00227A72"/>
    <w:rsid w:val="0023046A"/>
    <w:rsid w:val="0023122F"/>
    <w:rsid w:val="00231A48"/>
    <w:rsid w:val="00232133"/>
    <w:rsid w:val="002326B0"/>
    <w:rsid w:val="00232B01"/>
    <w:rsid w:val="00232BE8"/>
    <w:rsid w:val="0023310F"/>
    <w:rsid w:val="0023318A"/>
    <w:rsid w:val="002345F0"/>
    <w:rsid w:val="00234CE2"/>
    <w:rsid w:val="00235CDE"/>
    <w:rsid w:val="00236375"/>
    <w:rsid w:val="00236BDF"/>
    <w:rsid w:val="00243236"/>
    <w:rsid w:val="002464F0"/>
    <w:rsid w:val="00246F57"/>
    <w:rsid w:val="0025183F"/>
    <w:rsid w:val="00251E5B"/>
    <w:rsid w:val="00253F37"/>
    <w:rsid w:val="00255D25"/>
    <w:rsid w:val="002564C7"/>
    <w:rsid w:val="002565FF"/>
    <w:rsid w:val="002600AF"/>
    <w:rsid w:val="00260BC5"/>
    <w:rsid w:val="002624A8"/>
    <w:rsid w:val="00262A2C"/>
    <w:rsid w:val="00262FA5"/>
    <w:rsid w:val="00265FBC"/>
    <w:rsid w:val="002664E9"/>
    <w:rsid w:val="002719DC"/>
    <w:rsid w:val="0027230D"/>
    <w:rsid w:val="00272FD4"/>
    <w:rsid w:val="00273913"/>
    <w:rsid w:val="0027393F"/>
    <w:rsid w:val="00273E8A"/>
    <w:rsid w:val="00274971"/>
    <w:rsid w:val="00275C46"/>
    <w:rsid w:val="00275ECD"/>
    <w:rsid w:val="0027724F"/>
    <w:rsid w:val="002775B8"/>
    <w:rsid w:val="00277D24"/>
    <w:rsid w:val="002803C5"/>
    <w:rsid w:val="00280859"/>
    <w:rsid w:val="00280AF4"/>
    <w:rsid w:val="002817B3"/>
    <w:rsid w:val="00282334"/>
    <w:rsid w:val="00282648"/>
    <w:rsid w:val="00282668"/>
    <w:rsid w:val="00283652"/>
    <w:rsid w:val="00283798"/>
    <w:rsid w:val="002837B4"/>
    <w:rsid w:val="0028393E"/>
    <w:rsid w:val="00285141"/>
    <w:rsid w:val="002856FD"/>
    <w:rsid w:val="002876DF"/>
    <w:rsid w:val="00287759"/>
    <w:rsid w:val="00291B8E"/>
    <w:rsid w:val="002920AE"/>
    <w:rsid w:val="002923E4"/>
    <w:rsid w:val="0029286F"/>
    <w:rsid w:val="00292925"/>
    <w:rsid w:val="00295EAE"/>
    <w:rsid w:val="00296065"/>
    <w:rsid w:val="00297F67"/>
    <w:rsid w:val="002A1FA8"/>
    <w:rsid w:val="002A23B2"/>
    <w:rsid w:val="002A26F8"/>
    <w:rsid w:val="002A348E"/>
    <w:rsid w:val="002A3CEA"/>
    <w:rsid w:val="002A4055"/>
    <w:rsid w:val="002A4209"/>
    <w:rsid w:val="002A5005"/>
    <w:rsid w:val="002A5747"/>
    <w:rsid w:val="002A59BE"/>
    <w:rsid w:val="002B0147"/>
    <w:rsid w:val="002B166C"/>
    <w:rsid w:val="002B1E14"/>
    <w:rsid w:val="002B28CF"/>
    <w:rsid w:val="002B2C96"/>
    <w:rsid w:val="002B482E"/>
    <w:rsid w:val="002B48E2"/>
    <w:rsid w:val="002B5138"/>
    <w:rsid w:val="002B57AB"/>
    <w:rsid w:val="002B5964"/>
    <w:rsid w:val="002B5D4E"/>
    <w:rsid w:val="002B6BE2"/>
    <w:rsid w:val="002B727C"/>
    <w:rsid w:val="002C015C"/>
    <w:rsid w:val="002C01CD"/>
    <w:rsid w:val="002C0E65"/>
    <w:rsid w:val="002C1FE3"/>
    <w:rsid w:val="002C2DBC"/>
    <w:rsid w:val="002C3226"/>
    <w:rsid w:val="002C4770"/>
    <w:rsid w:val="002C4DFA"/>
    <w:rsid w:val="002C6220"/>
    <w:rsid w:val="002C721C"/>
    <w:rsid w:val="002D0386"/>
    <w:rsid w:val="002D1FD1"/>
    <w:rsid w:val="002D210D"/>
    <w:rsid w:val="002D23F0"/>
    <w:rsid w:val="002D2C98"/>
    <w:rsid w:val="002D4677"/>
    <w:rsid w:val="002D51A3"/>
    <w:rsid w:val="002D7F16"/>
    <w:rsid w:val="002E2C98"/>
    <w:rsid w:val="002E2F91"/>
    <w:rsid w:val="002E3A2F"/>
    <w:rsid w:val="002E441A"/>
    <w:rsid w:val="002E5206"/>
    <w:rsid w:val="002E5B51"/>
    <w:rsid w:val="002E690F"/>
    <w:rsid w:val="002E6935"/>
    <w:rsid w:val="002E6FA3"/>
    <w:rsid w:val="002F20D9"/>
    <w:rsid w:val="002F23D0"/>
    <w:rsid w:val="002F3445"/>
    <w:rsid w:val="002F4BDB"/>
    <w:rsid w:val="002F5312"/>
    <w:rsid w:val="002F5470"/>
    <w:rsid w:val="002F6252"/>
    <w:rsid w:val="002F7C6D"/>
    <w:rsid w:val="0030062A"/>
    <w:rsid w:val="003025E0"/>
    <w:rsid w:val="00302D51"/>
    <w:rsid w:val="00303882"/>
    <w:rsid w:val="00303BE9"/>
    <w:rsid w:val="00303C0B"/>
    <w:rsid w:val="00304424"/>
    <w:rsid w:val="00304F3C"/>
    <w:rsid w:val="00305EE3"/>
    <w:rsid w:val="003065C8"/>
    <w:rsid w:val="00306681"/>
    <w:rsid w:val="003067B7"/>
    <w:rsid w:val="00307E82"/>
    <w:rsid w:val="00310158"/>
    <w:rsid w:val="00310739"/>
    <w:rsid w:val="00313059"/>
    <w:rsid w:val="0031368F"/>
    <w:rsid w:val="00314D1C"/>
    <w:rsid w:val="003155CD"/>
    <w:rsid w:val="00315EA6"/>
    <w:rsid w:val="00315FA2"/>
    <w:rsid w:val="003161A8"/>
    <w:rsid w:val="0031624A"/>
    <w:rsid w:val="003173FA"/>
    <w:rsid w:val="003177AA"/>
    <w:rsid w:val="003209DA"/>
    <w:rsid w:val="00320B30"/>
    <w:rsid w:val="00322027"/>
    <w:rsid w:val="00322306"/>
    <w:rsid w:val="0032292A"/>
    <w:rsid w:val="003237C0"/>
    <w:rsid w:val="00324147"/>
    <w:rsid w:val="003249BA"/>
    <w:rsid w:val="00324FA7"/>
    <w:rsid w:val="00327814"/>
    <w:rsid w:val="003306F8"/>
    <w:rsid w:val="003320F6"/>
    <w:rsid w:val="003335E0"/>
    <w:rsid w:val="00333C1E"/>
    <w:rsid w:val="00334A0C"/>
    <w:rsid w:val="003361E4"/>
    <w:rsid w:val="003368D5"/>
    <w:rsid w:val="00336B08"/>
    <w:rsid w:val="00336D2E"/>
    <w:rsid w:val="00337442"/>
    <w:rsid w:val="00340494"/>
    <w:rsid w:val="0034079C"/>
    <w:rsid w:val="00340CFF"/>
    <w:rsid w:val="003419B7"/>
    <w:rsid w:val="00341DF3"/>
    <w:rsid w:val="00342952"/>
    <w:rsid w:val="00342E36"/>
    <w:rsid w:val="003432EA"/>
    <w:rsid w:val="00343442"/>
    <w:rsid w:val="003437C7"/>
    <w:rsid w:val="00344C9F"/>
    <w:rsid w:val="00347CC4"/>
    <w:rsid w:val="00347D03"/>
    <w:rsid w:val="00350DE1"/>
    <w:rsid w:val="003515FB"/>
    <w:rsid w:val="0035209A"/>
    <w:rsid w:val="00354699"/>
    <w:rsid w:val="00355D62"/>
    <w:rsid w:val="00355F80"/>
    <w:rsid w:val="003566B1"/>
    <w:rsid w:val="00356C4E"/>
    <w:rsid w:val="003570D2"/>
    <w:rsid w:val="003572EB"/>
    <w:rsid w:val="00357614"/>
    <w:rsid w:val="00360DA8"/>
    <w:rsid w:val="003627A2"/>
    <w:rsid w:val="00363122"/>
    <w:rsid w:val="003661E7"/>
    <w:rsid w:val="00366CCD"/>
    <w:rsid w:val="003672D3"/>
    <w:rsid w:val="0036787F"/>
    <w:rsid w:val="00371C87"/>
    <w:rsid w:val="0037599B"/>
    <w:rsid w:val="00377B22"/>
    <w:rsid w:val="0038036A"/>
    <w:rsid w:val="00381A50"/>
    <w:rsid w:val="00382097"/>
    <w:rsid w:val="00382A79"/>
    <w:rsid w:val="00383084"/>
    <w:rsid w:val="003848BD"/>
    <w:rsid w:val="00386202"/>
    <w:rsid w:val="00386B23"/>
    <w:rsid w:val="00387134"/>
    <w:rsid w:val="00387CC5"/>
    <w:rsid w:val="0039136B"/>
    <w:rsid w:val="00393344"/>
    <w:rsid w:val="003935F2"/>
    <w:rsid w:val="00393B98"/>
    <w:rsid w:val="00395255"/>
    <w:rsid w:val="0039556B"/>
    <w:rsid w:val="0039675D"/>
    <w:rsid w:val="003970EC"/>
    <w:rsid w:val="003977E1"/>
    <w:rsid w:val="003A024F"/>
    <w:rsid w:val="003A0DDA"/>
    <w:rsid w:val="003A197E"/>
    <w:rsid w:val="003A1C02"/>
    <w:rsid w:val="003A31E0"/>
    <w:rsid w:val="003A62DE"/>
    <w:rsid w:val="003A6E64"/>
    <w:rsid w:val="003A6E76"/>
    <w:rsid w:val="003B04A8"/>
    <w:rsid w:val="003B0DAF"/>
    <w:rsid w:val="003B2E27"/>
    <w:rsid w:val="003B2F02"/>
    <w:rsid w:val="003B3F40"/>
    <w:rsid w:val="003B45A6"/>
    <w:rsid w:val="003B4C26"/>
    <w:rsid w:val="003B5A22"/>
    <w:rsid w:val="003B69F2"/>
    <w:rsid w:val="003B7549"/>
    <w:rsid w:val="003C08D7"/>
    <w:rsid w:val="003C1702"/>
    <w:rsid w:val="003C1CDB"/>
    <w:rsid w:val="003C252D"/>
    <w:rsid w:val="003C2BCF"/>
    <w:rsid w:val="003C3026"/>
    <w:rsid w:val="003C500C"/>
    <w:rsid w:val="003C53AC"/>
    <w:rsid w:val="003C5ED6"/>
    <w:rsid w:val="003C62B5"/>
    <w:rsid w:val="003C7066"/>
    <w:rsid w:val="003D042B"/>
    <w:rsid w:val="003D0A80"/>
    <w:rsid w:val="003D1123"/>
    <w:rsid w:val="003D125E"/>
    <w:rsid w:val="003D19E3"/>
    <w:rsid w:val="003D1F09"/>
    <w:rsid w:val="003D244B"/>
    <w:rsid w:val="003D38D0"/>
    <w:rsid w:val="003D3955"/>
    <w:rsid w:val="003D3ECE"/>
    <w:rsid w:val="003D594E"/>
    <w:rsid w:val="003D5AA8"/>
    <w:rsid w:val="003D5D56"/>
    <w:rsid w:val="003D62FB"/>
    <w:rsid w:val="003D6317"/>
    <w:rsid w:val="003D6785"/>
    <w:rsid w:val="003D7AE1"/>
    <w:rsid w:val="003E039E"/>
    <w:rsid w:val="003E0BAB"/>
    <w:rsid w:val="003E111E"/>
    <w:rsid w:val="003E2A33"/>
    <w:rsid w:val="003E339C"/>
    <w:rsid w:val="003E39C4"/>
    <w:rsid w:val="003E3B16"/>
    <w:rsid w:val="003E4022"/>
    <w:rsid w:val="003E4A20"/>
    <w:rsid w:val="003E5F5C"/>
    <w:rsid w:val="003E6668"/>
    <w:rsid w:val="003E6C6C"/>
    <w:rsid w:val="003E72B0"/>
    <w:rsid w:val="003E7C29"/>
    <w:rsid w:val="003F054A"/>
    <w:rsid w:val="003F08E4"/>
    <w:rsid w:val="003F2BB7"/>
    <w:rsid w:val="003F2CCB"/>
    <w:rsid w:val="003F3C50"/>
    <w:rsid w:val="003F45EB"/>
    <w:rsid w:val="003F47FC"/>
    <w:rsid w:val="003F4972"/>
    <w:rsid w:val="003F4FD6"/>
    <w:rsid w:val="003F529C"/>
    <w:rsid w:val="003F5573"/>
    <w:rsid w:val="003F5EF0"/>
    <w:rsid w:val="00400D01"/>
    <w:rsid w:val="004014C8"/>
    <w:rsid w:val="00402841"/>
    <w:rsid w:val="004036F8"/>
    <w:rsid w:val="00404048"/>
    <w:rsid w:val="004049C9"/>
    <w:rsid w:val="004054E8"/>
    <w:rsid w:val="004066EB"/>
    <w:rsid w:val="00406DC1"/>
    <w:rsid w:val="004076CC"/>
    <w:rsid w:val="00410101"/>
    <w:rsid w:val="0041246B"/>
    <w:rsid w:val="004144C9"/>
    <w:rsid w:val="00414FAB"/>
    <w:rsid w:val="004157A3"/>
    <w:rsid w:val="004158CE"/>
    <w:rsid w:val="004158FA"/>
    <w:rsid w:val="00415927"/>
    <w:rsid w:val="00416E55"/>
    <w:rsid w:val="00417F89"/>
    <w:rsid w:val="00420039"/>
    <w:rsid w:val="00420165"/>
    <w:rsid w:val="00421191"/>
    <w:rsid w:val="00421F50"/>
    <w:rsid w:val="004221F3"/>
    <w:rsid w:val="004228B8"/>
    <w:rsid w:val="00422A8B"/>
    <w:rsid w:val="004238F2"/>
    <w:rsid w:val="00423DF7"/>
    <w:rsid w:val="00424CB7"/>
    <w:rsid w:val="004266BF"/>
    <w:rsid w:val="00427CEC"/>
    <w:rsid w:val="00431D2D"/>
    <w:rsid w:val="00432815"/>
    <w:rsid w:val="00432BA8"/>
    <w:rsid w:val="004347EA"/>
    <w:rsid w:val="00434F65"/>
    <w:rsid w:val="0043513C"/>
    <w:rsid w:val="00435E28"/>
    <w:rsid w:val="00436440"/>
    <w:rsid w:val="004406D9"/>
    <w:rsid w:val="00440DC9"/>
    <w:rsid w:val="00442B7B"/>
    <w:rsid w:val="0044368E"/>
    <w:rsid w:val="0044391D"/>
    <w:rsid w:val="00444033"/>
    <w:rsid w:val="0044472B"/>
    <w:rsid w:val="00444FA0"/>
    <w:rsid w:val="00445530"/>
    <w:rsid w:val="004456D8"/>
    <w:rsid w:val="00451CD0"/>
    <w:rsid w:val="0045278B"/>
    <w:rsid w:val="00452C9A"/>
    <w:rsid w:val="00452E77"/>
    <w:rsid w:val="00453E43"/>
    <w:rsid w:val="004557EB"/>
    <w:rsid w:val="004558C8"/>
    <w:rsid w:val="00456522"/>
    <w:rsid w:val="004571EC"/>
    <w:rsid w:val="004571F3"/>
    <w:rsid w:val="00462021"/>
    <w:rsid w:val="00463CAC"/>
    <w:rsid w:val="00463FE1"/>
    <w:rsid w:val="00464405"/>
    <w:rsid w:val="0046447D"/>
    <w:rsid w:val="004653C6"/>
    <w:rsid w:val="00465A9A"/>
    <w:rsid w:val="00465FF3"/>
    <w:rsid w:val="004665D7"/>
    <w:rsid w:val="00467CBB"/>
    <w:rsid w:val="00470100"/>
    <w:rsid w:val="00470D75"/>
    <w:rsid w:val="00474CD2"/>
    <w:rsid w:val="00475302"/>
    <w:rsid w:val="0047558E"/>
    <w:rsid w:val="004765A5"/>
    <w:rsid w:val="004779C8"/>
    <w:rsid w:val="00480941"/>
    <w:rsid w:val="004817D5"/>
    <w:rsid w:val="004818EC"/>
    <w:rsid w:val="00483662"/>
    <w:rsid w:val="00484B65"/>
    <w:rsid w:val="00485F77"/>
    <w:rsid w:val="00487D02"/>
    <w:rsid w:val="00487ECA"/>
    <w:rsid w:val="004909F5"/>
    <w:rsid w:val="00491214"/>
    <w:rsid w:val="00491362"/>
    <w:rsid w:val="00491BCD"/>
    <w:rsid w:val="00493684"/>
    <w:rsid w:val="00494A25"/>
    <w:rsid w:val="0049576F"/>
    <w:rsid w:val="00495AD1"/>
    <w:rsid w:val="00495E8B"/>
    <w:rsid w:val="00496AAA"/>
    <w:rsid w:val="00496D28"/>
    <w:rsid w:val="004A0555"/>
    <w:rsid w:val="004A0ABF"/>
    <w:rsid w:val="004A0ACC"/>
    <w:rsid w:val="004A0E07"/>
    <w:rsid w:val="004A1214"/>
    <w:rsid w:val="004A289E"/>
    <w:rsid w:val="004A4DFC"/>
    <w:rsid w:val="004A55CB"/>
    <w:rsid w:val="004A657D"/>
    <w:rsid w:val="004A668C"/>
    <w:rsid w:val="004B0075"/>
    <w:rsid w:val="004B0362"/>
    <w:rsid w:val="004B19AF"/>
    <w:rsid w:val="004B1A65"/>
    <w:rsid w:val="004B4587"/>
    <w:rsid w:val="004B4D1D"/>
    <w:rsid w:val="004B53A8"/>
    <w:rsid w:val="004B66F6"/>
    <w:rsid w:val="004B73D6"/>
    <w:rsid w:val="004B7D70"/>
    <w:rsid w:val="004C28F1"/>
    <w:rsid w:val="004C3B22"/>
    <w:rsid w:val="004C3E8D"/>
    <w:rsid w:val="004C423F"/>
    <w:rsid w:val="004C64BF"/>
    <w:rsid w:val="004C702D"/>
    <w:rsid w:val="004D0ADC"/>
    <w:rsid w:val="004D152C"/>
    <w:rsid w:val="004D1F97"/>
    <w:rsid w:val="004D3DE0"/>
    <w:rsid w:val="004D4A53"/>
    <w:rsid w:val="004D7BEA"/>
    <w:rsid w:val="004E2A31"/>
    <w:rsid w:val="004E2C61"/>
    <w:rsid w:val="004E4290"/>
    <w:rsid w:val="004E5A1F"/>
    <w:rsid w:val="004E5B6E"/>
    <w:rsid w:val="004E5D0A"/>
    <w:rsid w:val="004E5EE3"/>
    <w:rsid w:val="004E5F85"/>
    <w:rsid w:val="004E66F9"/>
    <w:rsid w:val="004E6E81"/>
    <w:rsid w:val="004E7751"/>
    <w:rsid w:val="004E7B28"/>
    <w:rsid w:val="004E7FFB"/>
    <w:rsid w:val="004F0AD4"/>
    <w:rsid w:val="004F0CB0"/>
    <w:rsid w:val="004F17EE"/>
    <w:rsid w:val="004F2957"/>
    <w:rsid w:val="004F3700"/>
    <w:rsid w:val="004F38B7"/>
    <w:rsid w:val="004F4E35"/>
    <w:rsid w:val="004F5485"/>
    <w:rsid w:val="00501CB8"/>
    <w:rsid w:val="0050311B"/>
    <w:rsid w:val="005056BF"/>
    <w:rsid w:val="0050583A"/>
    <w:rsid w:val="005060B6"/>
    <w:rsid w:val="00507BE9"/>
    <w:rsid w:val="00507C6E"/>
    <w:rsid w:val="0051207B"/>
    <w:rsid w:val="00513FD6"/>
    <w:rsid w:val="00514666"/>
    <w:rsid w:val="00514A35"/>
    <w:rsid w:val="00514C6F"/>
    <w:rsid w:val="00515247"/>
    <w:rsid w:val="005156EA"/>
    <w:rsid w:val="005167A8"/>
    <w:rsid w:val="0051789E"/>
    <w:rsid w:val="0052105B"/>
    <w:rsid w:val="00521B47"/>
    <w:rsid w:val="0052270A"/>
    <w:rsid w:val="00523C2F"/>
    <w:rsid w:val="00524270"/>
    <w:rsid w:val="0052484E"/>
    <w:rsid w:val="00525B93"/>
    <w:rsid w:val="005267CB"/>
    <w:rsid w:val="00526AC3"/>
    <w:rsid w:val="00526B6A"/>
    <w:rsid w:val="00526B92"/>
    <w:rsid w:val="00527398"/>
    <w:rsid w:val="005276EB"/>
    <w:rsid w:val="00527DD7"/>
    <w:rsid w:val="00530585"/>
    <w:rsid w:val="005321BB"/>
    <w:rsid w:val="005323AA"/>
    <w:rsid w:val="00532F2B"/>
    <w:rsid w:val="005331A6"/>
    <w:rsid w:val="00533F2E"/>
    <w:rsid w:val="00534401"/>
    <w:rsid w:val="0053722F"/>
    <w:rsid w:val="00537BCC"/>
    <w:rsid w:val="00540778"/>
    <w:rsid w:val="00540915"/>
    <w:rsid w:val="005415BC"/>
    <w:rsid w:val="005436A4"/>
    <w:rsid w:val="0054444F"/>
    <w:rsid w:val="00544D9A"/>
    <w:rsid w:val="005458BB"/>
    <w:rsid w:val="005467F6"/>
    <w:rsid w:val="005468A4"/>
    <w:rsid w:val="00546F28"/>
    <w:rsid w:val="00547AE9"/>
    <w:rsid w:val="00547F27"/>
    <w:rsid w:val="00550085"/>
    <w:rsid w:val="00551344"/>
    <w:rsid w:val="00551B9F"/>
    <w:rsid w:val="0055214B"/>
    <w:rsid w:val="0055242B"/>
    <w:rsid w:val="00552F84"/>
    <w:rsid w:val="005541BC"/>
    <w:rsid w:val="00555728"/>
    <w:rsid w:val="00555F2B"/>
    <w:rsid w:val="005560BB"/>
    <w:rsid w:val="005560BE"/>
    <w:rsid w:val="00557FD6"/>
    <w:rsid w:val="0056049D"/>
    <w:rsid w:val="00560722"/>
    <w:rsid w:val="00560B5E"/>
    <w:rsid w:val="00561806"/>
    <w:rsid w:val="00562E4C"/>
    <w:rsid w:val="005632A3"/>
    <w:rsid w:val="00564C05"/>
    <w:rsid w:val="00565E29"/>
    <w:rsid w:val="00566797"/>
    <w:rsid w:val="00566D22"/>
    <w:rsid w:val="005675E4"/>
    <w:rsid w:val="00571B2F"/>
    <w:rsid w:val="005738E6"/>
    <w:rsid w:val="00573F6E"/>
    <w:rsid w:val="0057495E"/>
    <w:rsid w:val="00575225"/>
    <w:rsid w:val="00575578"/>
    <w:rsid w:val="00575C25"/>
    <w:rsid w:val="0057653D"/>
    <w:rsid w:val="00576D6C"/>
    <w:rsid w:val="0058004C"/>
    <w:rsid w:val="0058009A"/>
    <w:rsid w:val="005814DB"/>
    <w:rsid w:val="005822C4"/>
    <w:rsid w:val="00584552"/>
    <w:rsid w:val="00585F27"/>
    <w:rsid w:val="0058627A"/>
    <w:rsid w:val="00587299"/>
    <w:rsid w:val="00590532"/>
    <w:rsid w:val="00590CF3"/>
    <w:rsid w:val="005912EA"/>
    <w:rsid w:val="005943B7"/>
    <w:rsid w:val="0059487B"/>
    <w:rsid w:val="00594A03"/>
    <w:rsid w:val="005968FF"/>
    <w:rsid w:val="00597701"/>
    <w:rsid w:val="005979E0"/>
    <w:rsid w:val="005A222C"/>
    <w:rsid w:val="005A26E5"/>
    <w:rsid w:val="005A547B"/>
    <w:rsid w:val="005A7641"/>
    <w:rsid w:val="005B2D3E"/>
    <w:rsid w:val="005B32F9"/>
    <w:rsid w:val="005B3F7B"/>
    <w:rsid w:val="005B4C92"/>
    <w:rsid w:val="005B4E61"/>
    <w:rsid w:val="005B4F09"/>
    <w:rsid w:val="005B55A0"/>
    <w:rsid w:val="005B7DF2"/>
    <w:rsid w:val="005C0A42"/>
    <w:rsid w:val="005C200D"/>
    <w:rsid w:val="005C2178"/>
    <w:rsid w:val="005C2F7D"/>
    <w:rsid w:val="005C37F3"/>
    <w:rsid w:val="005C3E86"/>
    <w:rsid w:val="005C3FBB"/>
    <w:rsid w:val="005C4CF8"/>
    <w:rsid w:val="005C4FE3"/>
    <w:rsid w:val="005C586F"/>
    <w:rsid w:val="005C5B5D"/>
    <w:rsid w:val="005C6258"/>
    <w:rsid w:val="005C67D5"/>
    <w:rsid w:val="005C6FE9"/>
    <w:rsid w:val="005C709D"/>
    <w:rsid w:val="005C767C"/>
    <w:rsid w:val="005C7B86"/>
    <w:rsid w:val="005D02B3"/>
    <w:rsid w:val="005D0746"/>
    <w:rsid w:val="005D0C48"/>
    <w:rsid w:val="005D421B"/>
    <w:rsid w:val="005D432E"/>
    <w:rsid w:val="005D605E"/>
    <w:rsid w:val="005D7DD3"/>
    <w:rsid w:val="005E1655"/>
    <w:rsid w:val="005E2933"/>
    <w:rsid w:val="005E3184"/>
    <w:rsid w:val="005E59F0"/>
    <w:rsid w:val="005E5A8F"/>
    <w:rsid w:val="005E623B"/>
    <w:rsid w:val="005E6F37"/>
    <w:rsid w:val="005F13D2"/>
    <w:rsid w:val="005F1565"/>
    <w:rsid w:val="005F1FCB"/>
    <w:rsid w:val="005F2FEC"/>
    <w:rsid w:val="005F3F07"/>
    <w:rsid w:val="005F5702"/>
    <w:rsid w:val="005F7941"/>
    <w:rsid w:val="00601A28"/>
    <w:rsid w:val="00602D0B"/>
    <w:rsid w:val="006033C3"/>
    <w:rsid w:val="00604E4A"/>
    <w:rsid w:val="006051BC"/>
    <w:rsid w:val="00605A41"/>
    <w:rsid w:val="00605AAF"/>
    <w:rsid w:val="00605B25"/>
    <w:rsid w:val="00606BC3"/>
    <w:rsid w:val="006074FF"/>
    <w:rsid w:val="00607FFD"/>
    <w:rsid w:val="0061083D"/>
    <w:rsid w:val="00613987"/>
    <w:rsid w:val="00613EBF"/>
    <w:rsid w:val="00614A80"/>
    <w:rsid w:val="00614E9B"/>
    <w:rsid w:val="00615483"/>
    <w:rsid w:val="00615D22"/>
    <w:rsid w:val="006163C9"/>
    <w:rsid w:val="006166E2"/>
    <w:rsid w:val="0061671E"/>
    <w:rsid w:val="006175F0"/>
    <w:rsid w:val="00620970"/>
    <w:rsid w:val="00621D8B"/>
    <w:rsid w:val="00624946"/>
    <w:rsid w:val="0062535C"/>
    <w:rsid w:val="006256A9"/>
    <w:rsid w:val="006261DD"/>
    <w:rsid w:val="00627B5B"/>
    <w:rsid w:val="00632DB1"/>
    <w:rsid w:val="006333A3"/>
    <w:rsid w:val="006343AF"/>
    <w:rsid w:val="0063492B"/>
    <w:rsid w:val="00634DEB"/>
    <w:rsid w:val="00636024"/>
    <w:rsid w:val="0063654F"/>
    <w:rsid w:val="0064101F"/>
    <w:rsid w:val="00642073"/>
    <w:rsid w:val="00642D0E"/>
    <w:rsid w:val="00643503"/>
    <w:rsid w:val="00643948"/>
    <w:rsid w:val="006441EA"/>
    <w:rsid w:val="0064460E"/>
    <w:rsid w:val="00645648"/>
    <w:rsid w:val="00645F01"/>
    <w:rsid w:val="00650F77"/>
    <w:rsid w:val="00653E9E"/>
    <w:rsid w:val="006562FA"/>
    <w:rsid w:val="006565C4"/>
    <w:rsid w:val="006565E8"/>
    <w:rsid w:val="00662EF3"/>
    <w:rsid w:val="0066494A"/>
    <w:rsid w:val="00664FA4"/>
    <w:rsid w:val="00671CA8"/>
    <w:rsid w:val="00672E17"/>
    <w:rsid w:val="00673AAC"/>
    <w:rsid w:val="00674DEF"/>
    <w:rsid w:val="00681EFC"/>
    <w:rsid w:val="00682DFA"/>
    <w:rsid w:val="00683938"/>
    <w:rsid w:val="00684C9A"/>
    <w:rsid w:val="00684D2C"/>
    <w:rsid w:val="006853F1"/>
    <w:rsid w:val="00685AED"/>
    <w:rsid w:val="00686532"/>
    <w:rsid w:val="00687DF5"/>
    <w:rsid w:val="0069154D"/>
    <w:rsid w:val="0069195C"/>
    <w:rsid w:val="006928AF"/>
    <w:rsid w:val="00693AF7"/>
    <w:rsid w:val="006952A5"/>
    <w:rsid w:val="006958AA"/>
    <w:rsid w:val="00695B27"/>
    <w:rsid w:val="006966C7"/>
    <w:rsid w:val="006968FF"/>
    <w:rsid w:val="00696A92"/>
    <w:rsid w:val="00697395"/>
    <w:rsid w:val="00697DF3"/>
    <w:rsid w:val="006A0261"/>
    <w:rsid w:val="006A065F"/>
    <w:rsid w:val="006A1197"/>
    <w:rsid w:val="006A14F4"/>
    <w:rsid w:val="006A1BEA"/>
    <w:rsid w:val="006A1C64"/>
    <w:rsid w:val="006A2087"/>
    <w:rsid w:val="006A2318"/>
    <w:rsid w:val="006A2AAE"/>
    <w:rsid w:val="006A3292"/>
    <w:rsid w:val="006A3942"/>
    <w:rsid w:val="006A4027"/>
    <w:rsid w:val="006A5934"/>
    <w:rsid w:val="006A6542"/>
    <w:rsid w:val="006A6DE6"/>
    <w:rsid w:val="006A7349"/>
    <w:rsid w:val="006B2BFB"/>
    <w:rsid w:val="006B3278"/>
    <w:rsid w:val="006B36E1"/>
    <w:rsid w:val="006B4C66"/>
    <w:rsid w:val="006B4E23"/>
    <w:rsid w:val="006B533C"/>
    <w:rsid w:val="006B6ABE"/>
    <w:rsid w:val="006B6D10"/>
    <w:rsid w:val="006C0171"/>
    <w:rsid w:val="006C177A"/>
    <w:rsid w:val="006C21C9"/>
    <w:rsid w:val="006C24A3"/>
    <w:rsid w:val="006C2609"/>
    <w:rsid w:val="006C3ACD"/>
    <w:rsid w:val="006C4808"/>
    <w:rsid w:val="006C4CBA"/>
    <w:rsid w:val="006C777B"/>
    <w:rsid w:val="006C785F"/>
    <w:rsid w:val="006C7D76"/>
    <w:rsid w:val="006D0522"/>
    <w:rsid w:val="006D20DA"/>
    <w:rsid w:val="006D3F0D"/>
    <w:rsid w:val="006D4038"/>
    <w:rsid w:val="006D411A"/>
    <w:rsid w:val="006D452F"/>
    <w:rsid w:val="006D653C"/>
    <w:rsid w:val="006D6CEB"/>
    <w:rsid w:val="006D7CF6"/>
    <w:rsid w:val="006E014E"/>
    <w:rsid w:val="006E0DDC"/>
    <w:rsid w:val="006E110A"/>
    <w:rsid w:val="006E13EE"/>
    <w:rsid w:val="006E17EB"/>
    <w:rsid w:val="006E2115"/>
    <w:rsid w:val="006E264E"/>
    <w:rsid w:val="006E34B6"/>
    <w:rsid w:val="006E5FBC"/>
    <w:rsid w:val="006E6254"/>
    <w:rsid w:val="006E773D"/>
    <w:rsid w:val="006F0208"/>
    <w:rsid w:val="006F08C3"/>
    <w:rsid w:val="006F0B00"/>
    <w:rsid w:val="006F315E"/>
    <w:rsid w:val="006F3551"/>
    <w:rsid w:val="006F55C8"/>
    <w:rsid w:val="006F68E3"/>
    <w:rsid w:val="0070093E"/>
    <w:rsid w:val="00700A2C"/>
    <w:rsid w:val="0070304B"/>
    <w:rsid w:val="0070323C"/>
    <w:rsid w:val="00703D1C"/>
    <w:rsid w:val="00703D9E"/>
    <w:rsid w:val="007042B3"/>
    <w:rsid w:val="00704A0E"/>
    <w:rsid w:val="0070545B"/>
    <w:rsid w:val="0070551A"/>
    <w:rsid w:val="00706721"/>
    <w:rsid w:val="00706B81"/>
    <w:rsid w:val="007071B4"/>
    <w:rsid w:val="00707C93"/>
    <w:rsid w:val="00707E94"/>
    <w:rsid w:val="007101F1"/>
    <w:rsid w:val="007105E2"/>
    <w:rsid w:val="0071071B"/>
    <w:rsid w:val="0071392D"/>
    <w:rsid w:val="00713A7D"/>
    <w:rsid w:val="00714A75"/>
    <w:rsid w:val="00714D6A"/>
    <w:rsid w:val="007160BB"/>
    <w:rsid w:val="007164A9"/>
    <w:rsid w:val="00716AE3"/>
    <w:rsid w:val="007206CC"/>
    <w:rsid w:val="007210AE"/>
    <w:rsid w:val="007212AB"/>
    <w:rsid w:val="00721CEC"/>
    <w:rsid w:val="0072309C"/>
    <w:rsid w:val="007248FC"/>
    <w:rsid w:val="00725BEB"/>
    <w:rsid w:val="007266FF"/>
    <w:rsid w:val="00727298"/>
    <w:rsid w:val="00727B37"/>
    <w:rsid w:val="00730774"/>
    <w:rsid w:val="00730895"/>
    <w:rsid w:val="0073311C"/>
    <w:rsid w:val="007338C5"/>
    <w:rsid w:val="00733AF4"/>
    <w:rsid w:val="00736283"/>
    <w:rsid w:val="00736C7A"/>
    <w:rsid w:val="00736EBB"/>
    <w:rsid w:val="00741E97"/>
    <w:rsid w:val="00742543"/>
    <w:rsid w:val="00743171"/>
    <w:rsid w:val="00743764"/>
    <w:rsid w:val="007437B1"/>
    <w:rsid w:val="0074439C"/>
    <w:rsid w:val="00744B5B"/>
    <w:rsid w:val="00745E24"/>
    <w:rsid w:val="00746687"/>
    <w:rsid w:val="00746847"/>
    <w:rsid w:val="0075025D"/>
    <w:rsid w:val="00750587"/>
    <w:rsid w:val="00750FBA"/>
    <w:rsid w:val="00751984"/>
    <w:rsid w:val="00752888"/>
    <w:rsid w:val="00754588"/>
    <w:rsid w:val="00754F78"/>
    <w:rsid w:val="00755CB5"/>
    <w:rsid w:val="0075626E"/>
    <w:rsid w:val="007564E1"/>
    <w:rsid w:val="00756AF9"/>
    <w:rsid w:val="0075783A"/>
    <w:rsid w:val="00757DC7"/>
    <w:rsid w:val="007600AC"/>
    <w:rsid w:val="00761D62"/>
    <w:rsid w:val="00762882"/>
    <w:rsid w:val="0076465A"/>
    <w:rsid w:val="00764DA0"/>
    <w:rsid w:val="00765A05"/>
    <w:rsid w:val="00766B29"/>
    <w:rsid w:val="0077223E"/>
    <w:rsid w:val="007725D6"/>
    <w:rsid w:val="00773513"/>
    <w:rsid w:val="007741C6"/>
    <w:rsid w:val="00774B82"/>
    <w:rsid w:val="00774E52"/>
    <w:rsid w:val="00777F64"/>
    <w:rsid w:val="00780393"/>
    <w:rsid w:val="0078043D"/>
    <w:rsid w:val="007819CB"/>
    <w:rsid w:val="0078266C"/>
    <w:rsid w:val="00782A0C"/>
    <w:rsid w:val="00783786"/>
    <w:rsid w:val="00784B24"/>
    <w:rsid w:val="007856F1"/>
    <w:rsid w:val="00786441"/>
    <w:rsid w:val="00786945"/>
    <w:rsid w:val="007879DC"/>
    <w:rsid w:val="0079045D"/>
    <w:rsid w:val="00790FBC"/>
    <w:rsid w:val="007912FD"/>
    <w:rsid w:val="00792471"/>
    <w:rsid w:val="00792E98"/>
    <w:rsid w:val="007933F0"/>
    <w:rsid w:val="007934BE"/>
    <w:rsid w:val="0079403B"/>
    <w:rsid w:val="0079463E"/>
    <w:rsid w:val="00794B99"/>
    <w:rsid w:val="00794DD5"/>
    <w:rsid w:val="00796150"/>
    <w:rsid w:val="007A007C"/>
    <w:rsid w:val="007A03DA"/>
    <w:rsid w:val="007A0C61"/>
    <w:rsid w:val="007A0F89"/>
    <w:rsid w:val="007A29D2"/>
    <w:rsid w:val="007A2F42"/>
    <w:rsid w:val="007A53B3"/>
    <w:rsid w:val="007A702F"/>
    <w:rsid w:val="007B138C"/>
    <w:rsid w:val="007B2001"/>
    <w:rsid w:val="007B2EF5"/>
    <w:rsid w:val="007B3299"/>
    <w:rsid w:val="007B35C6"/>
    <w:rsid w:val="007B5F4B"/>
    <w:rsid w:val="007B6BC1"/>
    <w:rsid w:val="007B72A0"/>
    <w:rsid w:val="007B7549"/>
    <w:rsid w:val="007B7AA2"/>
    <w:rsid w:val="007C04CD"/>
    <w:rsid w:val="007C0B89"/>
    <w:rsid w:val="007C1149"/>
    <w:rsid w:val="007C2165"/>
    <w:rsid w:val="007C3BBD"/>
    <w:rsid w:val="007C4943"/>
    <w:rsid w:val="007C5230"/>
    <w:rsid w:val="007C56FA"/>
    <w:rsid w:val="007C59D4"/>
    <w:rsid w:val="007C5F22"/>
    <w:rsid w:val="007C630A"/>
    <w:rsid w:val="007C6ECC"/>
    <w:rsid w:val="007C730C"/>
    <w:rsid w:val="007C7CBC"/>
    <w:rsid w:val="007D233D"/>
    <w:rsid w:val="007D2D0F"/>
    <w:rsid w:val="007D4865"/>
    <w:rsid w:val="007D61E1"/>
    <w:rsid w:val="007D6755"/>
    <w:rsid w:val="007E1BF1"/>
    <w:rsid w:val="007E39F3"/>
    <w:rsid w:val="007E4188"/>
    <w:rsid w:val="007E48AB"/>
    <w:rsid w:val="007E4D3B"/>
    <w:rsid w:val="007E5659"/>
    <w:rsid w:val="007E5740"/>
    <w:rsid w:val="007E5C45"/>
    <w:rsid w:val="007E62D7"/>
    <w:rsid w:val="007E6316"/>
    <w:rsid w:val="007E698D"/>
    <w:rsid w:val="007E6E95"/>
    <w:rsid w:val="007E770D"/>
    <w:rsid w:val="007F3D71"/>
    <w:rsid w:val="007F4A7D"/>
    <w:rsid w:val="007F5C58"/>
    <w:rsid w:val="007F6840"/>
    <w:rsid w:val="007F77BD"/>
    <w:rsid w:val="00802CB3"/>
    <w:rsid w:val="00803670"/>
    <w:rsid w:val="008045B1"/>
    <w:rsid w:val="00804786"/>
    <w:rsid w:val="008075FE"/>
    <w:rsid w:val="008100DF"/>
    <w:rsid w:val="00810625"/>
    <w:rsid w:val="008128C1"/>
    <w:rsid w:val="008158E2"/>
    <w:rsid w:val="00816EDF"/>
    <w:rsid w:val="0081753F"/>
    <w:rsid w:val="008178B9"/>
    <w:rsid w:val="00817C02"/>
    <w:rsid w:val="008208A0"/>
    <w:rsid w:val="008240D0"/>
    <w:rsid w:val="008246A9"/>
    <w:rsid w:val="008274A7"/>
    <w:rsid w:val="0082788C"/>
    <w:rsid w:val="00830B1B"/>
    <w:rsid w:val="00834AEB"/>
    <w:rsid w:val="00836697"/>
    <w:rsid w:val="00837EA6"/>
    <w:rsid w:val="008400E3"/>
    <w:rsid w:val="00842516"/>
    <w:rsid w:val="00844469"/>
    <w:rsid w:val="00845734"/>
    <w:rsid w:val="00845E85"/>
    <w:rsid w:val="008461EA"/>
    <w:rsid w:val="008472D0"/>
    <w:rsid w:val="0085099A"/>
    <w:rsid w:val="00851A92"/>
    <w:rsid w:val="00851CB8"/>
    <w:rsid w:val="00852597"/>
    <w:rsid w:val="00852DDA"/>
    <w:rsid w:val="008533BB"/>
    <w:rsid w:val="008533C6"/>
    <w:rsid w:val="008538BD"/>
    <w:rsid w:val="0085423C"/>
    <w:rsid w:val="00854D96"/>
    <w:rsid w:val="00854F33"/>
    <w:rsid w:val="00855391"/>
    <w:rsid w:val="00855F12"/>
    <w:rsid w:val="00856A52"/>
    <w:rsid w:val="00856AEB"/>
    <w:rsid w:val="00856DE2"/>
    <w:rsid w:val="00857E4F"/>
    <w:rsid w:val="00860476"/>
    <w:rsid w:val="00860868"/>
    <w:rsid w:val="00861532"/>
    <w:rsid w:val="00863952"/>
    <w:rsid w:val="00863D06"/>
    <w:rsid w:val="00864A76"/>
    <w:rsid w:val="008654E8"/>
    <w:rsid w:val="0086559B"/>
    <w:rsid w:val="00865A1C"/>
    <w:rsid w:val="00866BB7"/>
    <w:rsid w:val="008710BF"/>
    <w:rsid w:val="00871739"/>
    <w:rsid w:val="00873E1B"/>
    <w:rsid w:val="00874DC3"/>
    <w:rsid w:val="00877138"/>
    <w:rsid w:val="00877C6F"/>
    <w:rsid w:val="00880245"/>
    <w:rsid w:val="008813EB"/>
    <w:rsid w:val="008819A9"/>
    <w:rsid w:val="00881D89"/>
    <w:rsid w:val="00882A36"/>
    <w:rsid w:val="00882BED"/>
    <w:rsid w:val="00884239"/>
    <w:rsid w:val="00884922"/>
    <w:rsid w:val="00884DEB"/>
    <w:rsid w:val="00886550"/>
    <w:rsid w:val="008878CA"/>
    <w:rsid w:val="0089027F"/>
    <w:rsid w:val="00892431"/>
    <w:rsid w:val="00892640"/>
    <w:rsid w:val="00895C5B"/>
    <w:rsid w:val="0089626F"/>
    <w:rsid w:val="00896E92"/>
    <w:rsid w:val="00896EF9"/>
    <w:rsid w:val="00897272"/>
    <w:rsid w:val="00897AA0"/>
    <w:rsid w:val="00897DE6"/>
    <w:rsid w:val="008A028A"/>
    <w:rsid w:val="008A23F8"/>
    <w:rsid w:val="008A25C0"/>
    <w:rsid w:val="008A30B5"/>
    <w:rsid w:val="008A3EFE"/>
    <w:rsid w:val="008A4AF9"/>
    <w:rsid w:val="008A4B50"/>
    <w:rsid w:val="008A5234"/>
    <w:rsid w:val="008A7B14"/>
    <w:rsid w:val="008B170E"/>
    <w:rsid w:val="008B1BF1"/>
    <w:rsid w:val="008B1F2B"/>
    <w:rsid w:val="008B2BE9"/>
    <w:rsid w:val="008B445E"/>
    <w:rsid w:val="008B4C2A"/>
    <w:rsid w:val="008B5248"/>
    <w:rsid w:val="008B576D"/>
    <w:rsid w:val="008C0404"/>
    <w:rsid w:val="008C1D5B"/>
    <w:rsid w:val="008C25A6"/>
    <w:rsid w:val="008C29E0"/>
    <w:rsid w:val="008C2C60"/>
    <w:rsid w:val="008C4949"/>
    <w:rsid w:val="008C4AF5"/>
    <w:rsid w:val="008C5BE9"/>
    <w:rsid w:val="008C797D"/>
    <w:rsid w:val="008D20B8"/>
    <w:rsid w:val="008D2FF5"/>
    <w:rsid w:val="008D3CEA"/>
    <w:rsid w:val="008D4858"/>
    <w:rsid w:val="008D4B80"/>
    <w:rsid w:val="008D5BB0"/>
    <w:rsid w:val="008D6FC8"/>
    <w:rsid w:val="008D706B"/>
    <w:rsid w:val="008D7418"/>
    <w:rsid w:val="008D7A20"/>
    <w:rsid w:val="008E0092"/>
    <w:rsid w:val="008E4540"/>
    <w:rsid w:val="008E6766"/>
    <w:rsid w:val="008F1A96"/>
    <w:rsid w:val="008F42D0"/>
    <w:rsid w:val="008F4A99"/>
    <w:rsid w:val="008F53A5"/>
    <w:rsid w:val="008F5A32"/>
    <w:rsid w:val="008F755A"/>
    <w:rsid w:val="00900129"/>
    <w:rsid w:val="00900225"/>
    <w:rsid w:val="0090036B"/>
    <w:rsid w:val="00901C08"/>
    <w:rsid w:val="0090305C"/>
    <w:rsid w:val="0090312F"/>
    <w:rsid w:val="009037B5"/>
    <w:rsid w:val="00903F63"/>
    <w:rsid w:val="0090410D"/>
    <w:rsid w:val="009043D2"/>
    <w:rsid w:val="009070DA"/>
    <w:rsid w:val="0091055E"/>
    <w:rsid w:val="0091074B"/>
    <w:rsid w:val="0091077D"/>
    <w:rsid w:val="00910EF9"/>
    <w:rsid w:val="00911746"/>
    <w:rsid w:val="00912835"/>
    <w:rsid w:val="00912911"/>
    <w:rsid w:val="009137A2"/>
    <w:rsid w:val="00914619"/>
    <w:rsid w:val="00915606"/>
    <w:rsid w:val="00915A4B"/>
    <w:rsid w:val="0091766C"/>
    <w:rsid w:val="00922698"/>
    <w:rsid w:val="00922734"/>
    <w:rsid w:val="00922C0A"/>
    <w:rsid w:val="009237D7"/>
    <w:rsid w:val="009261D2"/>
    <w:rsid w:val="00927B2E"/>
    <w:rsid w:val="00930990"/>
    <w:rsid w:val="00930DFE"/>
    <w:rsid w:val="0093297B"/>
    <w:rsid w:val="00932CD7"/>
    <w:rsid w:val="009330E2"/>
    <w:rsid w:val="00933321"/>
    <w:rsid w:val="00933D0F"/>
    <w:rsid w:val="00936F90"/>
    <w:rsid w:val="009376D2"/>
    <w:rsid w:val="00937FF7"/>
    <w:rsid w:val="00940D12"/>
    <w:rsid w:val="009412E5"/>
    <w:rsid w:val="00941871"/>
    <w:rsid w:val="009447BB"/>
    <w:rsid w:val="00945EF0"/>
    <w:rsid w:val="0095008A"/>
    <w:rsid w:val="00950EFE"/>
    <w:rsid w:val="0095144D"/>
    <w:rsid w:val="009564ED"/>
    <w:rsid w:val="0095676C"/>
    <w:rsid w:val="00961014"/>
    <w:rsid w:val="0096385D"/>
    <w:rsid w:val="00963945"/>
    <w:rsid w:val="00964177"/>
    <w:rsid w:val="0096464A"/>
    <w:rsid w:val="00964886"/>
    <w:rsid w:val="0096530E"/>
    <w:rsid w:val="00965A98"/>
    <w:rsid w:val="00966405"/>
    <w:rsid w:val="0096784E"/>
    <w:rsid w:val="009701C2"/>
    <w:rsid w:val="00970682"/>
    <w:rsid w:val="0097164E"/>
    <w:rsid w:val="00971FD4"/>
    <w:rsid w:val="009724D5"/>
    <w:rsid w:val="00972965"/>
    <w:rsid w:val="00972A0C"/>
    <w:rsid w:val="0097304C"/>
    <w:rsid w:val="00973266"/>
    <w:rsid w:val="009735C2"/>
    <w:rsid w:val="0097363E"/>
    <w:rsid w:val="009755AB"/>
    <w:rsid w:val="00976DD5"/>
    <w:rsid w:val="00977AA5"/>
    <w:rsid w:val="0098034A"/>
    <w:rsid w:val="00981D8C"/>
    <w:rsid w:val="009831DB"/>
    <w:rsid w:val="0098322B"/>
    <w:rsid w:val="00983AC8"/>
    <w:rsid w:val="009844A4"/>
    <w:rsid w:val="00984A06"/>
    <w:rsid w:val="00985FB1"/>
    <w:rsid w:val="009870B3"/>
    <w:rsid w:val="00987628"/>
    <w:rsid w:val="00987DDD"/>
    <w:rsid w:val="00990F41"/>
    <w:rsid w:val="0099212D"/>
    <w:rsid w:val="0099269E"/>
    <w:rsid w:val="00993502"/>
    <w:rsid w:val="00994D38"/>
    <w:rsid w:val="00995980"/>
    <w:rsid w:val="009963DA"/>
    <w:rsid w:val="009969EF"/>
    <w:rsid w:val="00997CA8"/>
    <w:rsid w:val="00997D66"/>
    <w:rsid w:val="009A00D9"/>
    <w:rsid w:val="009A0A22"/>
    <w:rsid w:val="009A0DE1"/>
    <w:rsid w:val="009A108D"/>
    <w:rsid w:val="009A1378"/>
    <w:rsid w:val="009A27F9"/>
    <w:rsid w:val="009A393F"/>
    <w:rsid w:val="009A5082"/>
    <w:rsid w:val="009A7951"/>
    <w:rsid w:val="009B1418"/>
    <w:rsid w:val="009B2146"/>
    <w:rsid w:val="009B3EE5"/>
    <w:rsid w:val="009B4579"/>
    <w:rsid w:val="009B4831"/>
    <w:rsid w:val="009B4D78"/>
    <w:rsid w:val="009B735D"/>
    <w:rsid w:val="009C038D"/>
    <w:rsid w:val="009C0532"/>
    <w:rsid w:val="009C0731"/>
    <w:rsid w:val="009C1ECF"/>
    <w:rsid w:val="009C1EE4"/>
    <w:rsid w:val="009C25DD"/>
    <w:rsid w:val="009C4280"/>
    <w:rsid w:val="009C4DB0"/>
    <w:rsid w:val="009C50C6"/>
    <w:rsid w:val="009C520F"/>
    <w:rsid w:val="009C6EB6"/>
    <w:rsid w:val="009D0900"/>
    <w:rsid w:val="009D0C9E"/>
    <w:rsid w:val="009D1865"/>
    <w:rsid w:val="009D37A4"/>
    <w:rsid w:val="009D38EC"/>
    <w:rsid w:val="009D5D17"/>
    <w:rsid w:val="009D7467"/>
    <w:rsid w:val="009D7FCF"/>
    <w:rsid w:val="009E08BD"/>
    <w:rsid w:val="009E1387"/>
    <w:rsid w:val="009E2A7B"/>
    <w:rsid w:val="009E38F0"/>
    <w:rsid w:val="009E5593"/>
    <w:rsid w:val="009E576A"/>
    <w:rsid w:val="009E7EB7"/>
    <w:rsid w:val="009F07B1"/>
    <w:rsid w:val="009F0C5F"/>
    <w:rsid w:val="009F2536"/>
    <w:rsid w:val="009F3E65"/>
    <w:rsid w:val="009F50D0"/>
    <w:rsid w:val="009F705A"/>
    <w:rsid w:val="00A009A5"/>
    <w:rsid w:val="00A00A40"/>
    <w:rsid w:val="00A00BBB"/>
    <w:rsid w:val="00A00C7C"/>
    <w:rsid w:val="00A01214"/>
    <w:rsid w:val="00A01EDB"/>
    <w:rsid w:val="00A020C4"/>
    <w:rsid w:val="00A027F1"/>
    <w:rsid w:val="00A02C6B"/>
    <w:rsid w:val="00A03666"/>
    <w:rsid w:val="00A04442"/>
    <w:rsid w:val="00A04914"/>
    <w:rsid w:val="00A04C95"/>
    <w:rsid w:val="00A0691E"/>
    <w:rsid w:val="00A0715F"/>
    <w:rsid w:val="00A072B3"/>
    <w:rsid w:val="00A10F35"/>
    <w:rsid w:val="00A1151F"/>
    <w:rsid w:val="00A12DB6"/>
    <w:rsid w:val="00A1319F"/>
    <w:rsid w:val="00A14935"/>
    <w:rsid w:val="00A15113"/>
    <w:rsid w:val="00A157A3"/>
    <w:rsid w:val="00A175C2"/>
    <w:rsid w:val="00A1785F"/>
    <w:rsid w:val="00A17DBA"/>
    <w:rsid w:val="00A17E03"/>
    <w:rsid w:val="00A20FCF"/>
    <w:rsid w:val="00A21F6E"/>
    <w:rsid w:val="00A243B2"/>
    <w:rsid w:val="00A246C5"/>
    <w:rsid w:val="00A24DE8"/>
    <w:rsid w:val="00A25077"/>
    <w:rsid w:val="00A26AA6"/>
    <w:rsid w:val="00A3100E"/>
    <w:rsid w:val="00A31448"/>
    <w:rsid w:val="00A34554"/>
    <w:rsid w:val="00A35108"/>
    <w:rsid w:val="00A35E0F"/>
    <w:rsid w:val="00A35F6F"/>
    <w:rsid w:val="00A360F9"/>
    <w:rsid w:val="00A374F9"/>
    <w:rsid w:val="00A37F51"/>
    <w:rsid w:val="00A40179"/>
    <w:rsid w:val="00A411A2"/>
    <w:rsid w:val="00A41ADD"/>
    <w:rsid w:val="00A41EEF"/>
    <w:rsid w:val="00A42B93"/>
    <w:rsid w:val="00A43499"/>
    <w:rsid w:val="00A43B8F"/>
    <w:rsid w:val="00A45437"/>
    <w:rsid w:val="00A46A3F"/>
    <w:rsid w:val="00A50224"/>
    <w:rsid w:val="00A50C03"/>
    <w:rsid w:val="00A52819"/>
    <w:rsid w:val="00A5447B"/>
    <w:rsid w:val="00A54D95"/>
    <w:rsid w:val="00A5653D"/>
    <w:rsid w:val="00A57322"/>
    <w:rsid w:val="00A573AF"/>
    <w:rsid w:val="00A6059A"/>
    <w:rsid w:val="00A6118D"/>
    <w:rsid w:val="00A61475"/>
    <w:rsid w:val="00A62613"/>
    <w:rsid w:val="00A627B6"/>
    <w:rsid w:val="00A627F9"/>
    <w:rsid w:val="00A62D57"/>
    <w:rsid w:val="00A62DCB"/>
    <w:rsid w:val="00A62F74"/>
    <w:rsid w:val="00A63A62"/>
    <w:rsid w:val="00A64179"/>
    <w:rsid w:val="00A64F2C"/>
    <w:rsid w:val="00A65045"/>
    <w:rsid w:val="00A657BB"/>
    <w:rsid w:val="00A65934"/>
    <w:rsid w:val="00A6797D"/>
    <w:rsid w:val="00A67AD7"/>
    <w:rsid w:val="00A67E0A"/>
    <w:rsid w:val="00A67F2B"/>
    <w:rsid w:val="00A700DF"/>
    <w:rsid w:val="00A71C8B"/>
    <w:rsid w:val="00A72545"/>
    <w:rsid w:val="00A72BE1"/>
    <w:rsid w:val="00A72C91"/>
    <w:rsid w:val="00A74852"/>
    <w:rsid w:val="00A76A0E"/>
    <w:rsid w:val="00A77EF2"/>
    <w:rsid w:val="00A80C59"/>
    <w:rsid w:val="00A8204F"/>
    <w:rsid w:val="00A82AB0"/>
    <w:rsid w:val="00A82E1E"/>
    <w:rsid w:val="00A8361A"/>
    <w:rsid w:val="00A83907"/>
    <w:rsid w:val="00A83E2C"/>
    <w:rsid w:val="00A851F2"/>
    <w:rsid w:val="00A85FBC"/>
    <w:rsid w:val="00A8623B"/>
    <w:rsid w:val="00A90B28"/>
    <w:rsid w:val="00A938E3"/>
    <w:rsid w:val="00A945F7"/>
    <w:rsid w:val="00A94BAA"/>
    <w:rsid w:val="00A975DD"/>
    <w:rsid w:val="00A9761C"/>
    <w:rsid w:val="00A97B40"/>
    <w:rsid w:val="00AA0135"/>
    <w:rsid w:val="00AA0993"/>
    <w:rsid w:val="00AA0B88"/>
    <w:rsid w:val="00AA0D4E"/>
    <w:rsid w:val="00AA1683"/>
    <w:rsid w:val="00AA5D5B"/>
    <w:rsid w:val="00AA6715"/>
    <w:rsid w:val="00AB13E1"/>
    <w:rsid w:val="00AB1E89"/>
    <w:rsid w:val="00AB32B3"/>
    <w:rsid w:val="00AB3452"/>
    <w:rsid w:val="00AB7436"/>
    <w:rsid w:val="00AB7A4C"/>
    <w:rsid w:val="00AC0310"/>
    <w:rsid w:val="00AC2756"/>
    <w:rsid w:val="00AC2AC0"/>
    <w:rsid w:val="00AC38A4"/>
    <w:rsid w:val="00AC3A1C"/>
    <w:rsid w:val="00AC515B"/>
    <w:rsid w:val="00AC5E6D"/>
    <w:rsid w:val="00AC6CF6"/>
    <w:rsid w:val="00AD0FA8"/>
    <w:rsid w:val="00AD2FA3"/>
    <w:rsid w:val="00AD31C7"/>
    <w:rsid w:val="00AD4A59"/>
    <w:rsid w:val="00AD4E40"/>
    <w:rsid w:val="00AD53AD"/>
    <w:rsid w:val="00AD5D8E"/>
    <w:rsid w:val="00AD6793"/>
    <w:rsid w:val="00AD698B"/>
    <w:rsid w:val="00AE2C0C"/>
    <w:rsid w:val="00AE2EA3"/>
    <w:rsid w:val="00AE530B"/>
    <w:rsid w:val="00AE643F"/>
    <w:rsid w:val="00AE6FFF"/>
    <w:rsid w:val="00AE7AAB"/>
    <w:rsid w:val="00AF07EB"/>
    <w:rsid w:val="00AF1304"/>
    <w:rsid w:val="00AF25B2"/>
    <w:rsid w:val="00AF2602"/>
    <w:rsid w:val="00AF3EBD"/>
    <w:rsid w:val="00AF4DF6"/>
    <w:rsid w:val="00AF594A"/>
    <w:rsid w:val="00AF6FBB"/>
    <w:rsid w:val="00B02673"/>
    <w:rsid w:val="00B026EA"/>
    <w:rsid w:val="00B02FCE"/>
    <w:rsid w:val="00B04285"/>
    <w:rsid w:val="00B0444A"/>
    <w:rsid w:val="00B04A15"/>
    <w:rsid w:val="00B05683"/>
    <w:rsid w:val="00B05847"/>
    <w:rsid w:val="00B06F04"/>
    <w:rsid w:val="00B07AA4"/>
    <w:rsid w:val="00B10EBB"/>
    <w:rsid w:val="00B11DBE"/>
    <w:rsid w:val="00B12695"/>
    <w:rsid w:val="00B12DF7"/>
    <w:rsid w:val="00B1493E"/>
    <w:rsid w:val="00B1545B"/>
    <w:rsid w:val="00B15C33"/>
    <w:rsid w:val="00B16447"/>
    <w:rsid w:val="00B169A3"/>
    <w:rsid w:val="00B17C87"/>
    <w:rsid w:val="00B20EB7"/>
    <w:rsid w:val="00B21D76"/>
    <w:rsid w:val="00B21E87"/>
    <w:rsid w:val="00B2241B"/>
    <w:rsid w:val="00B225C0"/>
    <w:rsid w:val="00B22EBD"/>
    <w:rsid w:val="00B23C65"/>
    <w:rsid w:val="00B249AD"/>
    <w:rsid w:val="00B2534B"/>
    <w:rsid w:val="00B25557"/>
    <w:rsid w:val="00B25B29"/>
    <w:rsid w:val="00B264BF"/>
    <w:rsid w:val="00B27034"/>
    <w:rsid w:val="00B32476"/>
    <w:rsid w:val="00B32832"/>
    <w:rsid w:val="00B336E4"/>
    <w:rsid w:val="00B33B48"/>
    <w:rsid w:val="00B3474C"/>
    <w:rsid w:val="00B34A27"/>
    <w:rsid w:val="00B357BA"/>
    <w:rsid w:val="00B3610C"/>
    <w:rsid w:val="00B400FC"/>
    <w:rsid w:val="00B41E44"/>
    <w:rsid w:val="00B44A2E"/>
    <w:rsid w:val="00B45384"/>
    <w:rsid w:val="00B472F2"/>
    <w:rsid w:val="00B47498"/>
    <w:rsid w:val="00B54424"/>
    <w:rsid w:val="00B548D2"/>
    <w:rsid w:val="00B54A5F"/>
    <w:rsid w:val="00B562B2"/>
    <w:rsid w:val="00B5686F"/>
    <w:rsid w:val="00B5739A"/>
    <w:rsid w:val="00B57D1C"/>
    <w:rsid w:val="00B61556"/>
    <w:rsid w:val="00B62299"/>
    <w:rsid w:val="00B62B0E"/>
    <w:rsid w:val="00B633CA"/>
    <w:rsid w:val="00B6457B"/>
    <w:rsid w:val="00B64D5E"/>
    <w:rsid w:val="00B651BA"/>
    <w:rsid w:val="00B65642"/>
    <w:rsid w:val="00B67A61"/>
    <w:rsid w:val="00B67C07"/>
    <w:rsid w:val="00B7478D"/>
    <w:rsid w:val="00B7529D"/>
    <w:rsid w:val="00B75A7B"/>
    <w:rsid w:val="00B75CD7"/>
    <w:rsid w:val="00B75E21"/>
    <w:rsid w:val="00B76AFE"/>
    <w:rsid w:val="00B76ED4"/>
    <w:rsid w:val="00B7717E"/>
    <w:rsid w:val="00B77362"/>
    <w:rsid w:val="00B77ADF"/>
    <w:rsid w:val="00B77B5A"/>
    <w:rsid w:val="00B80929"/>
    <w:rsid w:val="00B80B7C"/>
    <w:rsid w:val="00B827A2"/>
    <w:rsid w:val="00B83931"/>
    <w:rsid w:val="00B857D2"/>
    <w:rsid w:val="00B86515"/>
    <w:rsid w:val="00B9080E"/>
    <w:rsid w:val="00B931BE"/>
    <w:rsid w:val="00B9380A"/>
    <w:rsid w:val="00B93C81"/>
    <w:rsid w:val="00B947EB"/>
    <w:rsid w:val="00B95C35"/>
    <w:rsid w:val="00B961CA"/>
    <w:rsid w:val="00B9639B"/>
    <w:rsid w:val="00B9657A"/>
    <w:rsid w:val="00B966EC"/>
    <w:rsid w:val="00BA00A9"/>
    <w:rsid w:val="00BA0B88"/>
    <w:rsid w:val="00BA0DCD"/>
    <w:rsid w:val="00BA1C68"/>
    <w:rsid w:val="00BA25F0"/>
    <w:rsid w:val="00BA32C0"/>
    <w:rsid w:val="00BA3335"/>
    <w:rsid w:val="00BA43C5"/>
    <w:rsid w:val="00BA6475"/>
    <w:rsid w:val="00BA693C"/>
    <w:rsid w:val="00BA6B58"/>
    <w:rsid w:val="00BA7FF5"/>
    <w:rsid w:val="00BB0254"/>
    <w:rsid w:val="00BB03E1"/>
    <w:rsid w:val="00BB1589"/>
    <w:rsid w:val="00BB2042"/>
    <w:rsid w:val="00BB26D6"/>
    <w:rsid w:val="00BB388D"/>
    <w:rsid w:val="00BB3FE4"/>
    <w:rsid w:val="00BB434E"/>
    <w:rsid w:val="00BB4B54"/>
    <w:rsid w:val="00BB513A"/>
    <w:rsid w:val="00BB678C"/>
    <w:rsid w:val="00BB67C4"/>
    <w:rsid w:val="00BB6B44"/>
    <w:rsid w:val="00BB7640"/>
    <w:rsid w:val="00BC1ABD"/>
    <w:rsid w:val="00BC237E"/>
    <w:rsid w:val="00BC2A38"/>
    <w:rsid w:val="00BC2C74"/>
    <w:rsid w:val="00BC2C75"/>
    <w:rsid w:val="00BC39CD"/>
    <w:rsid w:val="00BC3FA8"/>
    <w:rsid w:val="00BC4061"/>
    <w:rsid w:val="00BC4D98"/>
    <w:rsid w:val="00BC5117"/>
    <w:rsid w:val="00BC6167"/>
    <w:rsid w:val="00BC68A5"/>
    <w:rsid w:val="00BC732E"/>
    <w:rsid w:val="00BC7B80"/>
    <w:rsid w:val="00BD0064"/>
    <w:rsid w:val="00BD0961"/>
    <w:rsid w:val="00BD105B"/>
    <w:rsid w:val="00BD1219"/>
    <w:rsid w:val="00BD1BAF"/>
    <w:rsid w:val="00BD350D"/>
    <w:rsid w:val="00BD4089"/>
    <w:rsid w:val="00BD48F1"/>
    <w:rsid w:val="00BD655D"/>
    <w:rsid w:val="00BD65AC"/>
    <w:rsid w:val="00BE0C5B"/>
    <w:rsid w:val="00BE1271"/>
    <w:rsid w:val="00BE1639"/>
    <w:rsid w:val="00BE189E"/>
    <w:rsid w:val="00BE2577"/>
    <w:rsid w:val="00BE2C44"/>
    <w:rsid w:val="00BE6E76"/>
    <w:rsid w:val="00BE733B"/>
    <w:rsid w:val="00BE7994"/>
    <w:rsid w:val="00BE7CAB"/>
    <w:rsid w:val="00BF0648"/>
    <w:rsid w:val="00BF117B"/>
    <w:rsid w:val="00BF1FCE"/>
    <w:rsid w:val="00BF3F7D"/>
    <w:rsid w:val="00BF51CD"/>
    <w:rsid w:val="00C020E7"/>
    <w:rsid w:val="00C047BA"/>
    <w:rsid w:val="00C05ECF"/>
    <w:rsid w:val="00C1129F"/>
    <w:rsid w:val="00C1130E"/>
    <w:rsid w:val="00C11701"/>
    <w:rsid w:val="00C12872"/>
    <w:rsid w:val="00C134F1"/>
    <w:rsid w:val="00C15560"/>
    <w:rsid w:val="00C159BE"/>
    <w:rsid w:val="00C171B6"/>
    <w:rsid w:val="00C205A7"/>
    <w:rsid w:val="00C20B91"/>
    <w:rsid w:val="00C22227"/>
    <w:rsid w:val="00C232BA"/>
    <w:rsid w:val="00C23FCD"/>
    <w:rsid w:val="00C24E93"/>
    <w:rsid w:val="00C25046"/>
    <w:rsid w:val="00C2590A"/>
    <w:rsid w:val="00C26864"/>
    <w:rsid w:val="00C277C6"/>
    <w:rsid w:val="00C32E6F"/>
    <w:rsid w:val="00C32FF5"/>
    <w:rsid w:val="00C3343F"/>
    <w:rsid w:val="00C334E2"/>
    <w:rsid w:val="00C3502B"/>
    <w:rsid w:val="00C3583E"/>
    <w:rsid w:val="00C36200"/>
    <w:rsid w:val="00C36DC8"/>
    <w:rsid w:val="00C3741C"/>
    <w:rsid w:val="00C37AB2"/>
    <w:rsid w:val="00C41172"/>
    <w:rsid w:val="00C42BFD"/>
    <w:rsid w:val="00C442D0"/>
    <w:rsid w:val="00C44933"/>
    <w:rsid w:val="00C44E0A"/>
    <w:rsid w:val="00C45CDC"/>
    <w:rsid w:val="00C46192"/>
    <w:rsid w:val="00C47377"/>
    <w:rsid w:val="00C515AA"/>
    <w:rsid w:val="00C51818"/>
    <w:rsid w:val="00C51D93"/>
    <w:rsid w:val="00C51FE4"/>
    <w:rsid w:val="00C52DF2"/>
    <w:rsid w:val="00C5354A"/>
    <w:rsid w:val="00C53765"/>
    <w:rsid w:val="00C54B74"/>
    <w:rsid w:val="00C55335"/>
    <w:rsid w:val="00C5558A"/>
    <w:rsid w:val="00C5576B"/>
    <w:rsid w:val="00C55870"/>
    <w:rsid w:val="00C5590D"/>
    <w:rsid w:val="00C55D2C"/>
    <w:rsid w:val="00C56454"/>
    <w:rsid w:val="00C56BDB"/>
    <w:rsid w:val="00C56E3C"/>
    <w:rsid w:val="00C57108"/>
    <w:rsid w:val="00C577A2"/>
    <w:rsid w:val="00C60B38"/>
    <w:rsid w:val="00C61B46"/>
    <w:rsid w:val="00C61E68"/>
    <w:rsid w:val="00C61EFC"/>
    <w:rsid w:val="00C63F7A"/>
    <w:rsid w:val="00C65B07"/>
    <w:rsid w:val="00C7002F"/>
    <w:rsid w:val="00C732AA"/>
    <w:rsid w:val="00C732AB"/>
    <w:rsid w:val="00C735DF"/>
    <w:rsid w:val="00C749E8"/>
    <w:rsid w:val="00C7659E"/>
    <w:rsid w:val="00C765C8"/>
    <w:rsid w:val="00C77086"/>
    <w:rsid w:val="00C80330"/>
    <w:rsid w:val="00C80613"/>
    <w:rsid w:val="00C80E96"/>
    <w:rsid w:val="00C81C1E"/>
    <w:rsid w:val="00C81D35"/>
    <w:rsid w:val="00C8649C"/>
    <w:rsid w:val="00C87CE3"/>
    <w:rsid w:val="00C87E94"/>
    <w:rsid w:val="00C9079F"/>
    <w:rsid w:val="00C90A48"/>
    <w:rsid w:val="00C92226"/>
    <w:rsid w:val="00C92D19"/>
    <w:rsid w:val="00C93114"/>
    <w:rsid w:val="00C93667"/>
    <w:rsid w:val="00C93C87"/>
    <w:rsid w:val="00C93D78"/>
    <w:rsid w:val="00C9613D"/>
    <w:rsid w:val="00C969F1"/>
    <w:rsid w:val="00C97565"/>
    <w:rsid w:val="00C977D7"/>
    <w:rsid w:val="00CA0F28"/>
    <w:rsid w:val="00CA1649"/>
    <w:rsid w:val="00CA20BE"/>
    <w:rsid w:val="00CA280D"/>
    <w:rsid w:val="00CA3B5E"/>
    <w:rsid w:val="00CA3D71"/>
    <w:rsid w:val="00CA4576"/>
    <w:rsid w:val="00CA4F36"/>
    <w:rsid w:val="00CA5135"/>
    <w:rsid w:val="00CA53AC"/>
    <w:rsid w:val="00CA5A91"/>
    <w:rsid w:val="00CA5B14"/>
    <w:rsid w:val="00CA71D3"/>
    <w:rsid w:val="00CA7DF9"/>
    <w:rsid w:val="00CB27A3"/>
    <w:rsid w:val="00CB3A2A"/>
    <w:rsid w:val="00CB67FC"/>
    <w:rsid w:val="00CB69F8"/>
    <w:rsid w:val="00CB6F68"/>
    <w:rsid w:val="00CB7FB8"/>
    <w:rsid w:val="00CC0100"/>
    <w:rsid w:val="00CC0976"/>
    <w:rsid w:val="00CC1173"/>
    <w:rsid w:val="00CC5304"/>
    <w:rsid w:val="00CC5809"/>
    <w:rsid w:val="00CC6326"/>
    <w:rsid w:val="00CC66E1"/>
    <w:rsid w:val="00CC7043"/>
    <w:rsid w:val="00CC7072"/>
    <w:rsid w:val="00CD0A11"/>
    <w:rsid w:val="00CD2861"/>
    <w:rsid w:val="00CD462B"/>
    <w:rsid w:val="00CD4F9D"/>
    <w:rsid w:val="00CD56A4"/>
    <w:rsid w:val="00CD63A1"/>
    <w:rsid w:val="00CD655D"/>
    <w:rsid w:val="00CD706A"/>
    <w:rsid w:val="00CD7859"/>
    <w:rsid w:val="00CE0590"/>
    <w:rsid w:val="00CE0E94"/>
    <w:rsid w:val="00CE0EB3"/>
    <w:rsid w:val="00CE3412"/>
    <w:rsid w:val="00CE41F5"/>
    <w:rsid w:val="00CE5891"/>
    <w:rsid w:val="00CE5E76"/>
    <w:rsid w:val="00CF05ED"/>
    <w:rsid w:val="00CF11B9"/>
    <w:rsid w:val="00CF2B2F"/>
    <w:rsid w:val="00CF3744"/>
    <w:rsid w:val="00CF38EF"/>
    <w:rsid w:val="00CF3A16"/>
    <w:rsid w:val="00CF3B88"/>
    <w:rsid w:val="00CF4318"/>
    <w:rsid w:val="00CF4BAF"/>
    <w:rsid w:val="00CF6DC5"/>
    <w:rsid w:val="00CF71AE"/>
    <w:rsid w:val="00CF767B"/>
    <w:rsid w:val="00CF773B"/>
    <w:rsid w:val="00CF7AE5"/>
    <w:rsid w:val="00D003D0"/>
    <w:rsid w:val="00D00A1D"/>
    <w:rsid w:val="00D01B94"/>
    <w:rsid w:val="00D01E8E"/>
    <w:rsid w:val="00D0257B"/>
    <w:rsid w:val="00D02B1B"/>
    <w:rsid w:val="00D02D93"/>
    <w:rsid w:val="00D0428D"/>
    <w:rsid w:val="00D046ED"/>
    <w:rsid w:val="00D04E87"/>
    <w:rsid w:val="00D05002"/>
    <w:rsid w:val="00D05764"/>
    <w:rsid w:val="00D06011"/>
    <w:rsid w:val="00D069DC"/>
    <w:rsid w:val="00D0780C"/>
    <w:rsid w:val="00D10A01"/>
    <w:rsid w:val="00D10CE9"/>
    <w:rsid w:val="00D1121A"/>
    <w:rsid w:val="00D1193C"/>
    <w:rsid w:val="00D12CD8"/>
    <w:rsid w:val="00D1305A"/>
    <w:rsid w:val="00D147D8"/>
    <w:rsid w:val="00D14D22"/>
    <w:rsid w:val="00D150D2"/>
    <w:rsid w:val="00D15541"/>
    <w:rsid w:val="00D1565A"/>
    <w:rsid w:val="00D157FF"/>
    <w:rsid w:val="00D15C33"/>
    <w:rsid w:val="00D16F73"/>
    <w:rsid w:val="00D17DFC"/>
    <w:rsid w:val="00D207EC"/>
    <w:rsid w:val="00D20F46"/>
    <w:rsid w:val="00D2113C"/>
    <w:rsid w:val="00D217C4"/>
    <w:rsid w:val="00D222BF"/>
    <w:rsid w:val="00D22921"/>
    <w:rsid w:val="00D22DA2"/>
    <w:rsid w:val="00D23263"/>
    <w:rsid w:val="00D2475B"/>
    <w:rsid w:val="00D24917"/>
    <w:rsid w:val="00D27761"/>
    <w:rsid w:val="00D279C0"/>
    <w:rsid w:val="00D306BF"/>
    <w:rsid w:val="00D31622"/>
    <w:rsid w:val="00D3183F"/>
    <w:rsid w:val="00D3196A"/>
    <w:rsid w:val="00D31C73"/>
    <w:rsid w:val="00D330A6"/>
    <w:rsid w:val="00D3366D"/>
    <w:rsid w:val="00D33E89"/>
    <w:rsid w:val="00D34776"/>
    <w:rsid w:val="00D366D7"/>
    <w:rsid w:val="00D36A34"/>
    <w:rsid w:val="00D370C2"/>
    <w:rsid w:val="00D374E2"/>
    <w:rsid w:val="00D37E6C"/>
    <w:rsid w:val="00D428FC"/>
    <w:rsid w:val="00D4384A"/>
    <w:rsid w:val="00D45304"/>
    <w:rsid w:val="00D455AF"/>
    <w:rsid w:val="00D45A2E"/>
    <w:rsid w:val="00D47173"/>
    <w:rsid w:val="00D50E68"/>
    <w:rsid w:val="00D52567"/>
    <w:rsid w:val="00D52C07"/>
    <w:rsid w:val="00D53058"/>
    <w:rsid w:val="00D533A4"/>
    <w:rsid w:val="00D538C2"/>
    <w:rsid w:val="00D53977"/>
    <w:rsid w:val="00D55AA1"/>
    <w:rsid w:val="00D5621F"/>
    <w:rsid w:val="00D573F0"/>
    <w:rsid w:val="00D574EF"/>
    <w:rsid w:val="00D57AA8"/>
    <w:rsid w:val="00D60C35"/>
    <w:rsid w:val="00D62028"/>
    <w:rsid w:val="00D62141"/>
    <w:rsid w:val="00D62373"/>
    <w:rsid w:val="00D63353"/>
    <w:rsid w:val="00D63595"/>
    <w:rsid w:val="00D637AF"/>
    <w:rsid w:val="00D665DF"/>
    <w:rsid w:val="00D6688B"/>
    <w:rsid w:val="00D66AFC"/>
    <w:rsid w:val="00D67FD7"/>
    <w:rsid w:val="00D70AAE"/>
    <w:rsid w:val="00D70D1B"/>
    <w:rsid w:val="00D70D41"/>
    <w:rsid w:val="00D71EA8"/>
    <w:rsid w:val="00D72980"/>
    <w:rsid w:val="00D72C33"/>
    <w:rsid w:val="00D73270"/>
    <w:rsid w:val="00D73961"/>
    <w:rsid w:val="00D740F6"/>
    <w:rsid w:val="00D74B4C"/>
    <w:rsid w:val="00D75A6B"/>
    <w:rsid w:val="00D76468"/>
    <w:rsid w:val="00D77214"/>
    <w:rsid w:val="00D77300"/>
    <w:rsid w:val="00D8033B"/>
    <w:rsid w:val="00D8064A"/>
    <w:rsid w:val="00D80EDB"/>
    <w:rsid w:val="00D81AAF"/>
    <w:rsid w:val="00D82668"/>
    <w:rsid w:val="00D82931"/>
    <w:rsid w:val="00D83BD5"/>
    <w:rsid w:val="00D83E33"/>
    <w:rsid w:val="00D85D29"/>
    <w:rsid w:val="00D8640D"/>
    <w:rsid w:val="00D877A9"/>
    <w:rsid w:val="00D87B68"/>
    <w:rsid w:val="00D911A9"/>
    <w:rsid w:val="00D9146F"/>
    <w:rsid w:val="00D91BCA"/>
    <w:rsid w:val="00D92286"/>
    <w:rsid w:val="00D92EB2"/>
    <w:rsid w:val="00D93B7F"/>
    <w:rsid w:val="00D94441"/>
    <w:rsid w:val="00D94809"/>
    <w:rsid w:val="00D94A09"/>
    <w:rsid w:val="00D95F42"/>
    <w:rsid w:val="00D9631D"/>
    <w:rsid w:val="00DA0A17"/>
    <w:rsid w:val="00DA1973"/>
    <w:rsid w:val="00DA2518"/>
    <w:rsid w:val="00DA34B5"/>
    <w:rsid w:val="00DA50CE"/>
    <w:rsid w:val="00DA5B6E"/>
    <w:rsid w:val="00DB0231"/>
    <w:rsid w:val="00DB075B"/>
    <w:rsid w:val="00DB296F"/>
    <w:rsid w:val="00DB40CC"/>
    <w:rsid w:val="00DB43DD"/>
    <w:rsid w:val="00DB4C89"/>
    <w:rsid w:val="00DB7A75"/>
    <w:rsid w:val="00DC024A"/>
    <w:rsid w:val="00DC2318"/>
    <w:rsid w:val="00DC2E74"/>
    <w:rsid w:val="00DC6055"/>
    <w:rsid w:val="00DC73F4"/>
    <w:rsid w:val="00DC76A8"/>
    <w:rsid w:val="00DC7740"/>
    <w:rsid w:val="00DD073C"/>
    <w:rsid w:val="00DD0B7D"/>
    <w:rsid w:val="00DD23A3"/>
    <w:rsid w:val="00DD2D33"/>
    <w:rsid w:val="00DD311F"/>
    <w:rsid w:val="00DD312D"/>
    <w:rsid w:val="00DD3D70"/>
    <w:rsid w:val="00DD46E9"/>
    <w:rsid w:val="00DD49B9"/>
    <w:rsid w:val="00DD4F22"/>
    <w:rsid w:val="00DD55D7"/>
    <w:rsid w:val="00DD65F4"/>
    <w:rsid w:val="00DD74C5"/>
    <w:rsid w:val="00DD797F"/>
    <w:rsid w:val="00DE13CD"/>
    <w:rsid w:val="00DE35F9"/>
    <w:rsid w:val="00DE4378"/>
    <w:rsid w:val="00DE68F1"/>
    <w:rsid w:val="00DE6AFE"/>
    <w:rsid w:val="00DE7279"/>
    <w:rsid w:val="00DE77AD"/>
    <w:rsid w:val="00DE7E62"/>
    <w:rsid w:val="00DF065A"/>
    <w:rsid w:val="00DF257D"/>
    <w:rsid w:val="00DF4011"/>
    <w:rsid w:val="00DF4199"/>
    <w:rsid w:val="00DF499E"/>
    <w:rsid w:val="00DF5CC3"/>
    <w:rsid w:val="00DF6758"/>
    <w:rsid w:val="00DF693D"/>
    <w:rsid w:val="00DF7158"/>
    <w:rsid w:val="00E01A1E"/>
    <w:rsid w:val="00E02DAD"/>
    <w:rsid w:val="00E04E94"/>
    <w:rsid w:val="00E053C5"/>
    <w:rsid w:val="00E05639"/>
    <w:rsid w:val="00E05A9D"/>
    <w:rsid w:val="00E13420"/>
    <w:rsid w:val="00E13C4B"/>
    <w:rsid w:val="00E13DA7"/>
    <w:rsid w:val="00E14205"/>
    <w:rsid w:val="00E149FC"/>
    <w:rsid w:val="00E1749A"/>
    <w:rsid w:val="00E2120B"/>
    <w:rsid w:val="00E216AE"/>
    <w:rsid w:val="00E222ED"/>
    <w:rsid w:val="00E23DF7"/>
    <w:rsid w:val="00E24B4C"/>
    <w:rsid w:val="00E2523F"/>
    <w:rsid w:val="00E25F7C"/>
    <w:rsid w:val="00E2654F"/>
    <w:rsid w:val="00E27258"/>
    <w:rsid w:val="00E32105"/>
    <w:rsid w:val="00E3222B"/>
    <w:rsid w:val="00E32337"/>
    <w:rsid w:val="00E32DD1"/>
    <w:rsid w:val="00E332ED"/>
    <w:rsid w:val="00E3371A"/>
    <w:rsid w:val="00E3438D"/>
    <w:rsid w:val="00E36483"/>
    <w:rsid w:val="00E3667E"/>
    <w:rsid w:val="00E36852"/>
    <w:rsid w:val="00E37EF3"/>
    <w:rsid w:val="00E40EAC"/>
    <w:rsid w:val="00E42285"/>
    <w:rsid w:val="00E451D4"/>
    <w:rsid w:val="00E45986"/>
    <w:rsid w:val="00E461BA"/>
    <w:rsid w:val="00E46416"/>
    <w:rsid w:val="00E4673E"/>
    <w:rsid w:val="00E46A4B"/>
    <w:rsid w:val="00E50E2E"/>
    <w:rsid w:val="00E51B46"/>
    <w:rsid w:val="00E520CC"/>
    <w:rsid w:val="00E52D4B"/>
    <w:rsid w:val="00E52F2D"/>
    <w:rsid w:val="00E531E9"/>
    <w:rsid w:val="00E53501"/>
    <w:rsid w:val="00E54292"/>
    <w:rsid w:val="00E54D23"/>
    <w:rsid w:val="00E55590"/>
    <w:rsid w:val="00E623CF"/>
    <w:rsid w:val="00E64463"/>
    <w:rsid w:val="00E6480B"/>
    <w:rsid w:val="00E64A9B"/>
    <w:rsid w:val="00E64ACA"/>
    <w:rsid w:val="00E64FA6"/>
    <w:rsid w:val="00E659AE"/>
    <w:rsid w:val="00E72F1E"/>
    <w:rsid w:val="00E734AF"/>
    <w:rsid w:val="00E73D88"/>
    <w:rsid w:val="00E7422A"/>
    <w:rsid w:val="00E748AB"/>
    <w:rsid w:val="00E74B1F"/>
    <w:rsid w:val="00E75225"/>
    <w:rsid w:val="00E757E7"/>
    <w:rsid w:val="00E778A1"/>
    <w:rsid w:val="00E80EB6"/>
    <w:rsid w:val="00E816CA"/>
    <w:rsid w:val="00E825EE"/>
    <w:rsid w:val="00E846CB"/>
    <w:rsid w:val="00E84C09"/>
    <w:rsid w:val="00E85161"/>
    <w:rsid w:val="00E85579"/>
    <w:rsid w:val="00E85725"/>
    <w:rsid w:val="00E85A2F"/>
    <w:rsid w:val="00E86561"/>
    <w:rsid w:val="00E90253"/>
    <w:rsid w:val="00E909B7"/>
    <w:rsid w:val="00E91DC5"/>
    <w:rsid w:val="00E9224C"/>
    <w:rsid w:val="00E92482"/>
    <w:rsid w:val="00E93284"/>
    <w:rsid w:val="00E93564"/>
    <w:rsid w:val="00E93ED7"/>
    <w:rsid w:val="00E94EB0"/>
    <w:rsid w:val="00E94FBD"/>
    <w:rsid w:val="00E9633D"/>
    <w:rsid w:val="00E964B7"/>
    <w:rsid w:val="00E96E07"/>
    <w:rsid w:val="00E96EEE"/>
    <w:rsid w:val="00E97382"/>
    <w:rsid w:val="00E974E4"/>
    <w:rsid w:val="00E977C4"/>
    <w:rsid w:val="00EA0D94"/>
    <w:rsid w:val="00EA0E9C"/>
    <w:rsid w:val="00EA126D"/>
    <w:rsid w:val="00EA176B"/>
    <w:rsid w:val="00EA2046"/>
    <w:rsid w:val="00EA2850"/>
    <w:rsid w:val="00EA2C16"/>
    <w:rsid w:val="00EA3119"/>
    <w:rsid w:val="00EA39A5"/>
    <w:rsid w:val="00EA67D5"/>
    <w:rsid w:val="00EB03A1"/>
    <w:rsid w:val="00EB06E1"/>
    <w:rsid w:val="00EB37D8"/>
    <w:rsid w:val="00EB3FBC"/>
    <w:rsid w:val="00EB4C05"/>
    <w:rsid w:val="00EB535A"/>
    <w:rsid w:val="00EB6BD3"/>
    <w:rsid w:val="00EB7FA6"/>
    <w:rsid w:val="00EC039B"/>
    <w:rsid w:val="00EC0E43"/>
    <w:rsid w:val="00EC1E06"/>
    <w:rsid w:val="00EC1E55"/>
    <w:rsid w:val="00EC2530"/>
    <w:rsid w:val="00EC34CA"/>
    <w:rsid w:val="00EC36E6"/>
    <w:rsid w:val="00EC3F17"/>
    <w:rsid w:val="00EC4714"/>
    <w:rsid w:val="00EC5434"/>
    <w:rsid w:val="00EC55C6"/>
    <w:rsid w:val="00EC59C4"/>
    <w:rsid w:val="00ED099B"/>
    <w:rsid w:val="00ED1743"/>
    <w:rsid w:val="00ED1EF3"/>
    <w:rsid w:val="00ED4885"/>
    <w:rsid w:val="00ED5A26"/>
    <w:rsid w:val="00ED5D13"/>
    <w:rsid w:val="00ED7343"/>
    <w:rsid w:val="00ED7E56"/>
    <w:rsid w:val="00ED7F87"/>
    <w:rsid w:val="00EE1522"/>
    <w:rsid w:val="00EE3225"/>
    <w:rsid w:val="00EE3655"/>
    <w:rsid w:val="00EE4628"/>
    <w:rsid w:val="00EE4D5A"/>
    <w:rsid w:val="00EE6896"/>
    <w:rsid w:val="00EE731B"/>
    <w:rsid w:val="00EE7622"/>
    <w:rsid w:val="00EE7A64"/>
    <w:rsid w:val="00EF01AB"/>
    <w:rsid w:val="00EF058D"/>
    <w:rsid w:val="00EF0A83"/>
    <w:rsid w:val="00EF1145"/>
    <w:rsid w:val="00EF1BD1"/>
    <w:rsid w:val="00EF217D"/>
    <w:rsid w:val="00EF4608"/>
    <w:rsid w:val="00EF4BB0"/>
    <w:rsid w:val="00EF5F44"/>
    <w:rsid w:val="00EF65B7"/>
    <w:rsid w:val="00EF74DC"/>
    <w:rsid w:val="00F01193"/>
    <w:rsid w:val="00F0163F"/>
    <w:rsid w:val="00F01DC9"/>
    <w:rsid w:val="00F01FCE"/>
    <w:rsid w:val="00F034A8"/>
    <w:rsid w:val="00F03AF0"/>
    <w:rsid w:val="00F03BC0"/>
    <w:rsid w:val="00F05DCE"/>
    <w:rsid w:val="00F061E2"/>
    <w:rsid w:val="00F07ED4"/>
    <w:rsid w:val="00F1092D"/>
    <w:rsid w:val="00F10CE4"/>
    <w:rsid w:val="00F10F4E"/>
    <w:rsid w:val="00F10F5D"/>
    <w:rsid w:val="00F125F7"/>
    <w:rsid w:val="00F12A09"/>
    <w:rsid w:val="00F13D5E"/>
    <w:rsid w:val="00F146CB"/>
    <w:rsid w:val="00F14CEF"/>
    <w:rsid w:val="00F152B4"/>
    <w:rsid w:val="00F15F4A"/>
    <w:rsid w:val="00F16EC9"/>
    <w:rsid w:val="00F173D4"/>
    <w:rsid w:val="00F17E82"/>
    <w:rsid w:val="00F204F4"/>
    <w:rsid w:val="00F21085"/>
    <w:rsid w:val="00F21957"/>
    <w:rsid w:val="00F22763"/>
    <w:rsid w:val="00F22A1E"/>
    <w:rsid w:val="00F22C79"/>
    <w:rsid w:val="00F234CA"/>
    <w:rsid w:val="00F23855"/>
    <w:rsid w:val="00F23B45"/>
    <w:rsid w:val="00F2451C"/>
    <w:rsid w:val="00F25939"/>
    <w:rsid w:val="00F26501"/>
    <w:rsid w:val="00F26ED5"/>
    <w:rsid w:val="00F27204"/>
    <w:rsid w:val="00F30510"/>
    <w:rsid w:val="00F32392"/>
    <w:rsid w:val="00F326C6"/>
    <w:rsid w:val="00F35251"/>
    <w:rsid w:val="00F37146"/>
    <w:rsid w:val="00F4004A"/>
    <w:rsid w:val="00F401EA"/>
    <w:rsid w:val="00F4092F"/>
    <w:rsid w:val="00F4101F"/>
    <w:rsid w:val="00F4148D"/>
    <w:rsid w:val="00F43134"/>
    <w:rsid w:val="00F4488C"/>
    <w:rsid w:val="00F45B2A"/>
    <w:rsid w:val="00F4652C"/>
    <w:rsid w:val="00F51132"/>
    <w:rsid w:val="00F5132D"/>
    <w:rsid w:val="00F52CBF"/>
    <w:rsid w:val="00F53E38"/>
    <w:rsid w:val="00F542B3"/>
    <w:rsid w:val="00F54C13"/>
    <w:rsid w:val="00F557A3"/>
    <w:rsid w:val="00F55F3E"/>
    <w:rsid w:val="00F561FB"/>
    <w:rsid w:val="00F56D03"/>
    <w:rsid w:val="00F57A77"/>
    <w:rsid w:val="00F60774"/>
    <w:rsid w:val="00F60C21"/>
    <w:rsid w:val="00F612FE"/>
    <w:rsid w:val="00F61A72"/>
    <w:rsid w:val="00F62C51"/>
    <w:rsid w:val="00F631DC"/>
    <w:rsid w:val="00F63576"/>
    <w:rsid w:val="00F6388F"/>
    <w:rsid w:val="00F65A4B"/>
    <w:rsid w:val="00F65B17"/>
    <w:rsid w:val="00F65DA4"/>
    <w:rsid w:val="00F65F44"/>
    <w:rsid w:val="00F717E5"/>
    <w:rsid w:val="00F72149"/>
    <w:rsid w:val="00F72BA5"/>
    <w:rsid w:val="00F74F5C"/>
    <w:rsid w:val="00F764B6"/>
    <w:rsid w:val="00F7682D"/>
    <w:rsid w:val="00F76839"/>
    <w:rsid w:val="00F7691A"/>
    <w:rsid w:val="00F80528"/>
    <w:rsid w:val="00F806F1"/>
    <w:rsid w:val="00F80A96"/>
    <w:rsid w:val="00F8207D"/>
    <w:rsid w:val="00F82F24"/>
    <w:rsid w:val="00F82F8D"/>
    <w:rsid w:val="00F8366F"/>
    <w:rsid w:val="00F84623"/>
    <w:rsid w:val="00F84D2B"/>
    <w:rsid w:val="00F8562B"/>
    <w:rsid w:val="00F86336"/>
    <w:rsid w:val="00F86C30"/>
    <w:rsid w:val="00F86D34"/>
    <w:rsid w:val="00F86E08"/>
    <w:rsid w:val="00F90DBE"/>
    <w:rsid w:val="00F910C7"/>
    <w:rsid w:val="00F91265"/>
    <w:rsid w:val="00F9165D"/>
    <w:rsid w:val="00F93584"/>
    <w:rsid w:val="00F94734"/>
    <w:rsid w:val="00F9485F"/>
    <w:rsid w:val="00F9562A"/>
    <w:rsid w:val="00F97194"/>
    <w:rsid w:val="00F97A30"/>
    <w:rsid w:val="00F97F4E"/>
    <w:rsid w:val="00FA0036"/>
    <w:rsid w:val="00FA1288"/>
    <w:rsid w:val="00FA13FF"/>
    <w:rsid w:val="00FA244A"/>
    <w:rsid w:val="00FA2CB2"/>
    <w:rsid w:val="00FA3855"/>
    <w:rsid w:val="00FA3B6B"/>
    <w:rsid w:val="00FA3E18"/>
    <w:rsid w:val="00FA424C"/>
    <w:rsid w:val="00FA4967"/>
    <w:rsid w:val="00FA528E"/>
    <w:rsid w:val="00FA5730"/>
    <w:rsid w:val="00FA5ED5"/>
    <w:rsid w:val="00FA6BB6"/>
    <w:rsid w:val="00FA7FCF"/>
    <w:rsid w:val="00FB1A16"/>
    <w:rsid w:val="00FB1D2E"/>
    <w:rsid w:val="00FB209A"/>
    <w:rsid w:val="00FB39F5"/>
    <w:rsid w:val="00FB4001"/>
    <w:rsid w:val="00FB4094"/>
    <w:rsid w:val="00FB4EDE"/>
    <w:rsid w:val="00FB62FD"/>
    <w:rsid w:val="00FB66FE"/>
    <w:rsid w:val="00FB7867"/>
    <w:rsid w:val="00FC0281"/>
    <w:rsid w:val="00FC0515"/>
    <w:rsid w:val="00FC09EA"/>
    <w:rsid w:val="00FC0ED8"/>
    <w:rsid w:val="00FC1287"/>
    <w:rsid w:val="00FC232E"/>
    <w:rsid w:val="00FC275C"/>
    <w:rsid w:val="00FC2DA8"/>
    <w:rsid w:val="00FC3D17"/>
    <w:rsid w:val="00FC4068"/>
    <w:rsid w:val="00FC442B"/>
    <w:rsid w:val="00FC6866"/>
    <w:rsid w:val="00FC7443"/>
    <w:rsid w:val="00FD08A9"/>
    <w:rsid w:val="00FD0C03"/>
    <w:rsid w:val="00FD0F22"/>
    <w:rsid w:val="00FD1601"/>
    <w:rsid w:val="00FD3586"/>
    <w:rsid w:val="00FD4251"/>
    <w:rsid w:val="00FD4903"/>
    <w:rsid w:val="00FD5C9E"/>
    <w:rsid w:val="00FD5E41"/>
    <w:rsid w:val="00FD7019"/>
    <w:rsid w:val="00FD7CF9"/>
    <w:rsid w:val="00FE03AD"/>
    <w:rsid w:val="00FE0552"/>
    <w:rsid w:val="00FE2317"/>
    <w:rsid w:val="00FE2453"/>
    <w:rsid w:val="00FE2BCC"/>
    <w:rsid w:val="00FE41AE"/>
    <w:rsid w:val="00FE5C8D"/>
    <w:rsid w:val="00FF1691"/>
    <w:rsid w:val="00FF1EBB"/>
    <w:rsid w:val="00FF21A2"/>
    <w:rsid w:val="00FF2684"/>
    <w:rsid w:val="00FF5272"/>
    <w:rsid w:val="00FF60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FDE2D"/>
  <w15:docId w15:val="{B5A34E88-A5D4-474B-8E67-BD76069F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751"/>
    <w:pPr>
      <w:widowControl w:val="0"/>
      <w:jc w:val="both"/>
    </w:pPr>
  </w:style>
  <w:style w:type="paragraph" w:styleId="1">
    <w:name w:val="heading 1"/>
    <w:basedOn w:val="a"/>
    <w:next w:val="a"/>
    <w:link w:val="10"/>
    <w:uiPriority w:val="9"/>
    <w:qFormat/>
    <w:rsid w:val="00491362"/>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913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0722"/>
    <w:rPr>
      <w:sz w:val="18"/>
      <w:szCs w:val="18"/>
    </w:rPr>
  </w:style>
  <w:style w:type="paragraph" w:styleId="a5">
    <w:name w:val="footer"/>
    <w:basedOn w:val="a"/>
    <w:link w:val="a6"/>
    <w:uiPriority w:val="99"/>
    <w:unhideWhenUsed/>
    <w:rsid w:val="00560722"/>
    <w:pPr>
      <w:tabs>
        <w:tab w:val="center" w:pos="4153"/>
        <w:tab w:val="right" w:pos="8306"/>
      </w:tabs>
      <w:snapToGrid w:val="0"/>
      <w:jc w:val="left"/>
    </w:pPr>
    <w:rPr>
      <w:sz w:val="18"/>
      <w:szCs w:val="18"/>
    </w:rPr>
  </w:style>
  <w:style w:type="character" w:customStyle="1" w:styleId="a6">
    <w:name w:val="页脚 字符"/>
    <w:basedOn w:val="a0"/>
    <w:link w:val="a5"/>
    <w:uiPriority w:val="99"/>
    <w:rsid w:val="00560722"/>
    <w:rPr>
      <w:sz w:val="18"/>
      <w:szCs w:val="18"/>
    </w:rPr>
  </w:style>
  <w:style w:type="character" w:customStyle="1" w:styleId="apple-converted-space">
    <w:name w:val="apple-converted-space"/>
    <w:basedOn w:val="a0"/>
    <w:rsid w:val="000C5E94"/>
  </w:style>
  <w:style w:type="character" w:styleId="a7">
    <w:name w:val="Strong"/>
    <w:basedOn w:val="a0"/>
    <w:uiPriority w:val="22"/>
    <w:qFormat/>
    <w:rsid w:val="000C5E94"/>
    <w:rPr>
      <w:b/>
      <w:bCs/>
    </w:rPr>
  </w:style>
  <w:style w:type="character" w:customStyle="1" w:styleId="30">
    <w:name w:val="标题 3 字符"/>
    <w:basedOn w:val="a0"/>
    <w:link w:val="3"/>
    <w:uiPriority w:val="9"/>
    <w:rsid w:val="00491362"/>
    <w:rPr>
      <w:rFonts w:ascii="宋体" w:eastAsia="宋体" w:hAnsi="宋体" w:cs="宋体"/>
      <w:b/>
      <w:bCs/>
      <w:kern w:val="0"/>
      <w:sz w:val="27"/>
      <w:szCs w:val="27"/>
    </w:rPr>
  </w:style>
  <w:style w:type="character" w:styleId="a8">
    <w:name w:val="Hyperlink"/>
    <w:basedOn w:val="a0"/>
    <w:uiPriority w:val="99"/>
    <w:unhideWhenUsed/>
    <w:rsid w:val="00491362"/>
    <w:rPr>
      <w:color w:val="0000FF"/>
      <w:u w:val="single"/>
    </w:rPr>
  </w:style>
  <w:style w:type="character" w:customStyle="1" w:styleId="10">
    <w:name w:val="标题 1 字符"/>
    <w:basedOn w:val="a0"/>
    <w:link w:val="1"/>
    <w:uiPriority w:val="9"/>
    <w:rsid w:val="00491362"/>
    <w:rPr>
      <w:b/>
      <w:bCs/>
      <w:kern w:val="44"/>
      <w:sz w:val="44"/>
      <w:szCs w:val="44"/>
    </w:rPr>
  </w:style>
  <w:style w:type="character" w:customStyle="1" w:styleId="pre">
    <w:name w:val="pre"/>
    <w:basedOn w:val="a0"/>
    <w:rsid w:val="00A10F35"/>
  </w:style>
  <w:style w:type="character" w:styleId="a9">
    <w:name w:val="Emphasis"/>
    <w:basedOn w:val="a0"/>
    <w:uiPriority w:val="20"/>
    <w:qFormat/>
    <w:rsid w:val="007933F0"/>
    <w:rPr>
      <w:i/>
      <w:iCs/>
    </w:rPr>
  </w:style>
  <w:style w:type="character" w:styleId="aa">
    <w:name w:val="FollowedHyperlink"/>
    <w:basedOn w:val="a0"/>
    <w:uiPriority w:val="99"/>
    <w:semiHidden/>
    <w:unhideWhenUsed/>
    <w:rsid w:val="007933F0"/>
    <w:rPr>
      <w:color w:val="954F72" w:themeColor="followedHyperlink"/>
      <w:u w:val="single"/>
    </w:rPr>
  </w:style>
  <w:style w:type="paragraph" w:styleId="ab">
    <w:name w:val="Normal (Web)"/>
    <w:basedOn w:val="a"/>
    <w:uiPriority w:val="99"/>
    <w:semiHidden/>
    <w:unhideWhenUsed/>
    <w:rsid w:val="00BA25F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D1565A"/>
    <w:rPr>
      <w:sz w:val="18"/>
      <w:szCs w:val="18"/>
    </w:rPr>
  </w:style>
  <w:style w:type="character" w:customStyle="1" w:styleId="ad">
    <w:name w:val="批注框文本 字符"/>
    <w:basedOn w:val="a0"/>
    <w:link w:val="ac"/>
    <w:uiPriority w:val="99"/>
    <w:semiHidden/>
    <w:rsid w:val="00D1565A"/>
    <w:rPr>
      <w:sz w:val="18"/>
      <w:szCs w:val="18"/>
    </w:rPr>
  </w:style>
  <w:style w:type="paragraph" w:styleId="ae">
    <w:name w:val="Document Map"/>
    <w:basedOn w:val="a"/>
    <w:link w:val="af"/>
    <w:uiPriority w:val="99"/>
    <w:semiHidden/>
    <w:unhideWhenUsed/>
    <w:rsid w:val="00A14935"/>
    <w:rPr>
      <w:rFonts w:ascii="宋体" w:eastAsia="宋体"/>
      <w:sz w:val="18"/>
      <w:szCs w:val="18"/>
    </w:rPr>
  </w:style>
  <w:style w:type="character" w:customStyle="1" w:styleId="af">
    <w:name w:val="文档结构图 字符"/>
    <w:basedOn w:val="a0"/>
    <w:link w:val="ae"/>
    <w:uiPriority w:val="99"/>
    <w:semiHidden/>
    <w:rsid w:val="00A14935"/>
    <w:rPr>
      <w:rFonts w:ascii="宋体" w:eastAsia="宋体"/>
      <w:sz w:val="18"/>
      <w:szCs w:val="18"/>
    </w:rPr>
  </w:style>
  <w:style w:type="paragraph" w:styleId="af0">
    <w:name w:val="List Paragraph"/>
    <w:basedOn w:val="a"/>
    <w:uiPriority w:val="34"/>
    <w:qFormat/>
    <w:rsid w:val="00F97F4E"/>
    <w:pPr>
      <w:ind w:firstLineChars="200" w:firstLine="420"/>
    </w:pPr>
  </w:style>
  <w:style w:type="paragraph" w:customStyle="1" w:styleId="EndNoteBibliographyTitle">
    <w:name w:val="EndNote Bibliography Title"/>
    <w:basedOn w:val="a"/>
    <w:link w:val="EndNoteBibliographyTitleChar"/>
    <w:rsid w:val="00EB3FBC"/>
    <w:pPr>
      <w:jc w:val="center"/>
    </w:pPr>
    <w:rPr>
      <w:rFonts w:ascii="等线" w:eastAsia="等线" w:hAnsi="等线"/>
      <w:noProof/>
      <w:sz w:val="20"/>
    </w:rPr>
  </w:style>
  <w:style w:type="character" w:customStyle="1" w:styleId="EndNoteBibliographyTitleChar">
    <w:name w:val="EndNote Bibliography Title Char"/>
    <w:basedOn w:val="a0"/>
    <w:link w:val="EndNoteBibliographyTitle"/>
    <w:rsid w:val="00EB3FBC"/>
    <w:rPr>
      <w:rFonts w:ascii="等线" w:eastAsia="等线" w:hAnsi="等线"/>
      <w:noProof/>
      <w:sz w:val="20"/>
    </w:rPr>
  </w:style>
  <w:style w:type="paragraph" w:customStyle="1" w:styleId="EndNoteBibliography">
    <w:name w:val="EndNote Bibliography"/>
    <w:basedOn w:val="a"/>
    <w:link w:val="EndNoteBibliographyChar"/>
    <w:rsid w:val="00EB3FBC"/>
    <w:rPr>
      <w:rFonts w:ascii="等线" w:eastAsia="等线" w:hAnsi="等线"/>
      <w:noProof/>
      <w:sz w:val="20"/>
    </w:rPr>
  </w:style>
  <w:style w:type="character" w:customStyle="1" w:styleId="EndNoteBibliographyChar">
    <w:name w:val="EndNote Bibliography Char"/>
    <w:basedOn w:val="a0"/>
    <w:link w:val="EndNoteBibliography"/>
    <w:rsid w:val="00EB3FBC"/>
    <w:rPr>
      <w:rFonts w:ascii="等线" w:eastAsia="等线" w:hAnsi="等线"/>
      <w:noProof/>
      <w:sz w:val="20"/>
    </w:rPr>
  </w:style>
  <w:style w:type="character" w:customStyle="1" w:styleId="high-light-bg">
    <w:name w:val="high-light-bg"/>
    <w:basedOn w:val="a0"/>
    <w:rsid w:val="006C4808"/>
  </w:style>
  <w:style w:type="character" w:customStyle="1" w:styleId="high-light">
    <w:name w:val="high-light"/>
    <w:basedOn w:val="a0"/>
    <w:rsid w:val="000716A2"/>
  </w:style>
  <w:style w:type="character" w:customStyle="1" w:styleId="11">
    <w:name w:val="未处理的提及1"/>
    <w:basedOn w:val="a0"/>
    <w:uiPriority w:val="99"/>
    <w:semiHidden/>
    <w:unhideWhenUsed/>
    <w:rsid w:val="00F07ED4"/>
    <w:rPr>
      <w:color w:val="605E5C"/>
      <w:shd w:val="clear" w:color="auto" w:fill="E1DFDD"/>
    </w:rPr>
  </w:style>
  <w:style w:type="character" w:styleId="af1">
    <w:name w:val="annotation reference"/>
    <w:basedOn w:val="a0"/>
    <w:uiPriority w:val="99"/>
    <w:semiHidden/>
    <w:unhideWhenUsed/>
    <w:rsid w:val="00134FD9"/>
    <w:rPr>
      <w:sz w:val="21"/>
      <w:szCs w:val="21"/>
    </w:rPr>
  </w:style>
  <w:style w:type="paragraph" w:styleId="af2">
    <w:name w:val="annotation text"/>
    <w:basedOn w:val="a"/>
    <w:link w:val="af3"/>
    <w:uiPriority w:val="99"/>
    <w:semiHidden/>
    <w:unhideWhenUsed/>
    <w:rsid w:val="00134FD9"/>
    <w:pPr>
      <w:jc w:val="left"/>
    </w:pPr>
  </w:style>
  <w:style w:type="character" w:customStyle="1" w:styleId="af3">
    <w:name w:val="批注文字 字符"/>
    <w:basedOn w:val="a0"/>
    <w:link w:val="af2"/>
    <w:uiPriority w:val="99"/>
    <w:semiHidden/>
    <w:rsid w:val="00134FD9"/>
  </w:style>
  <w:style w:type="paragraph" w:styleId="af4">
    <w:name w:val="annotation subject"/>
    <w:basedOn w:val="af2"/>
    <w:next w:val="af2"/>
    <w:link w:val="af5"/>
    <w:uiPriority w:val="99"/>
    <w:semiHidden/>
    <w:unhideWhenUsed/>
    <w:rsid w:val="00134FD9"/>
    <w:rPr>
      <w:b/>
      <w:bCs/>
    </w:rPr>
  </w:style>
  <w:style w:type="character" w:customStyle="1" w:styleId="af5">
    <w:name w:val="批注主题 字符"/>
    <w:basedOn w:val="af3"/>
    <w:link w:val="af4"/>
    <w:uiPriority w:val="99"/>
    <w:semiHidden/>
    <w:rsid w:val="00134FD9"/>
    <w:rPr>
      <w:b/>
      <w:bCs/>
    </w:rPr>
  </w:style>
  <w:style w:type="character" w:customStyle="1" w:styleId="2">
    <w:name w:val="未处理的提及2"/>
    <w:basedOn w:val="a0"/>
    <w:uiPriority w:val="99"/>
    <w:semiHidden/>
    <w:unhideWhenUsed/>
    <w:rsid w:val="00410101"/>
    <w:rPr>
      <w:color w:val="605E5C"/>
      <w:shd w:val="clear" w:color="auto" w:fill="E1DFDD"/>
    </w:rPr>
  </w:style>
  <w:style w:type="paragraph" w:customStyle="1" w:styleId="Default">
    <w:name w:val="Default"/>
    <w:rsid w:val="00155ECB"/>
    <w:pPr>
      <w:widowControl w:val="0"/>
      <w:autoSpaceDE w:val="0"/>
      <w:autoSpaceDN w:val="0"/>
      <w:adjustRightInd w:val="0"/>
    </w:pPr>
    <w:rPr>
      <w:rFonts w:ascii="Arial" w:hAnsi="Arial" w:cs="Arial"/>
      <w:color w:val="000000"/>
      <w:kern w:val="0"/>
      <w:sz w:val="24"/>
      <w:szCs w:val="24"/>
    </w:rPr>
  </w:style>
  <w:style w:type="character" w:customStyle="1" w:styleId="31">
    <w:name w:val="未处理的提及3"/>
    <w:basedOn w:val="a0"/>
    <w:uiPriority w:val="99"/>
    <w:semiHidden/>
    <w:unhideWhenUsed/>
    <w:rsid w:val="00CE5E76"/>
    <w:rPr>
      <w:color w:val="605E5C"/>
      <w:shd w:val="clear" w:color="auto" w:fill="E1DFDD"/>
    </w:rPr>
  </w:style>
  <w:style w:type="table" w:styleId="af6">
    <w:name w:val="Table Grid"/>
    <w:basedOn w:val="a1"/>
    <w:uiPriority w:val="39"/>
    <w:rsid w:val="0034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323">
      <w:bodyDiv w:val="1"/>
      <w:marLeft w:val="0"/>
      <w:marRight w:val="0"/>
      <w:marTop w:val="0"/>
      <w:marBottom w:val="0"/>
      <w:divBdr>
        <w:top w:val="none" w:sz="0" w:space="0" w:color="auto"/>
        <w:left w:val="none" w:sz="0" w:space="0" w:color="auto"/>
        <w:bottom w:val="none" w:sz="0" w:space="0" w:color="auto"/>
        <w:right w:val="none" w:sz="0" w:space="0" w:color="auto"/>
      </w:divBdr>
      <w:divsChild>
        <w:div w:id="98524957">
          <w:marLeft w:val="0"/>
          <w:marRight w:val="0"/>
          <w:marTop w:val="0"/>
          <w:marBottom w:val="0"/>
          <w:divBdr>
            <w:top w:val="none" w:sz="0" w:space="0" w:color="auto"/>
            <w:left w:val="none" w:sz="0" w:space="0" w:color="auto"/>
            <w:bottom w:val="none" w:sz="0" w:space="0" w:color="auto"/>
            <w:right w:val="none" w:sz="0" w:space="0" w:color="auto"/>
          </w:divBdr>
          <w:divsChild>
            <w:div w:id="988094366">
              <w:marLeft w:val="0"/>
              <w:marRight w:val="0"/>
              <w:marTop w:val="0"/>
              <w:marBottom w:val="0"/>
              <w:divBdr>
                <w:top w:val="single" w:sz="6" w:space="0" w:color="DEDEDE"/>
                <w:left w:val="single" w:sz="6" w:space="0" w:color="DEDEDE"/>
                <w:bottom w:val="single" w:sz="6" w:space="0" w:color="DEDEDE"/>
                <w:right w:val="single" w:sz="6" w:space="0" w:color="DEDEDE"/>
              </w:divBdr>
              <w:divsChild>
                <w:div w:id="649990477">
                  <w:marLeft w:val="0"/>
                  <w:marRight w:val="0"/>
                  <w:marTop w:val="0"/>
                  <w:marBottom w:val="0"/>
                  <w:divBdr>
                    <w:top w:val="none" w:sz="0" w:space="0" w:color="auto"/>
                    <w:left w:val="none" w:sz="0" w:space="0" w:color="auto"/>
                    <w:bottom w:val="none" w:sz="0" w:space="0" w:color="auto"/>
                    <w:right w:val="none" w:sz="0" w:space="0" w:color="auto"/>
                  </w:divBdr>
                  <w:divsChild>
                    <w:div w:id="33346209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29463010">
          <w:marLeft w:val="0"/>
          <w:marRight w:val="0"/>
          <w:marTop w:val="0"/>
          <w:marBottom w:val="0"/>
          <w:divBdr>
            <w:top w:val="none" w:sz="0" w:space="0" w:color="auto"/>
            <w:left w:val="none" w:sz="0" w:space="0" w:color="auto"/>
            <w:bottom w:val="none" w:sz="0" w:space="0" w:color="auto"/>
            <w:right w:val="none" w:sz="0" w:space="0" w:color="auto"/>
          </w:divBdr>
          <w:divsChild>
            <w:div w:id="1254319270">
              <w:marLeft w:val="0"/>
              <w:marRight w:val="0"/>
              <w:marTop w:val="0"/>
              <w:marBottom w:val="0"/>
              <w:divBdr>
                <w:top w:val="none" w:sz="0" w:space="0" w:color="auto"/>
                <w:left w:val="none" w:sz="0" w:space="0" w:color="auto"/>
                <w:bottom w:val="none" w:sz="0" w:space="0" w:color="auto"/>
                <w:right w:val="none" w:sz="0" w:space="0" w:color="auto"/>
              </w:divBdr>
              <w:divsChild>
                <w:div w:id="1616785383">
                  <w:marLeft w:val="0"/>
                  <w:marRight w:val="0"/>
                  <w:marTop w:val="0"/>
                  <w:marBottom w:val="0"/>
                  <w:divBdr>
                    <w:top w:val="single" w:sz="6" w:space="8" w:color="EEEEEE"/>
                    <w:left w:val="none" w:sz="0" w:space="8" w:color="auto"/>
                    <w:bottom w:val="single" w:sz="6" w:space="8" w:color="EEEEEE"/>
                    <w:right w:val="single" w:sz="6" w:space="8" w:color="EEEEEE"/>
                  </w:divBdr>
                  <w:divsChild>
                    <w:div w:id="18909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1229">
      <w:bodyDiv w:val="1"/>
      <w:marLeft w:val="0"/>
      <w:marRight w:val="0"/>
      <w:marTop w:val="0"/>
      <w:marBottom w:val="0"/>
      <w:divBdr>
        <w:top w:val="none" w:sz="0" w:space="0" w:color="auto"/>
        <w:left w:val="none" w:sz="0" w:space="0" w:color="auto"/>
        <w:bottom w:val="none" w:sz="0" w:space="0" w:color="auto"/>
        <w:right w:val="none" w:sz="0" w:space="0" w:color="auto"/>
      </w:divBdr>
    </w:div>
    <w:div w:id="30500198">
      <w:bodyDiv w:val="1"/>
      <w:marLeft w:val="0"/>
      <w:marRight w:val="0"/>
      <w:marTop w:val="0"/>
      <w:marBottom w:val="0"/>
      <w:divBdr>
        <w:top w:val="none" w:sz="0" w:space="0" w:color="auto"/>
        <w:left w:val="none" w:sz="0" w:space="0" w:color="auto"/>
        <w:bottom w:val="none" w:sz="0" w:space="0" w:color="auto"/>
        <w:right w:val="none" w:sz="0" w:space="0" w:color="auto"/>
      </w:divBdr>
    </w:div>
    <w:div w:id="49423213">
      <w:bodyDiv w:val="1"/>
      <w:marLeft w:val="0"/>
      <w:marRight w:val="0"/>
      <w:marTop w:val="0"/>
      <w:marBottom w:val="0"/>
      <w:divBdr>
        <w:top w:val="none" w:sz="0" w:space="0" w:color="auto"/>
        <w:left w:val="none" w:sz="0" w:space="0" w:color="auto"/>
        <w:bottom w:val="none" w:sz="0" w:space="0" w:color="auto"/>
        <w:right w:val="none" w:sz="0" w:space="0" w:color="auto"/>
      </w:divBdr>
    </w:div>
    <w:div w:id="66921752">
      <w:bodyDiv w:val="1"/>
      <w:marLeft w:val="0"/>
      <w:marRight w:val="0"/>
      <w:marTop w:val="0"/>
      <w:marBottom w:val="0"/>
      <w:divBdr>
        <w:top w:val="none" w:sz="0" w:space="0" w:color="auto"/>
        <w:left w:val="none" w:sz="0" w:space="0" w:color="auto"/>
        <w:bottom w:val="none" w:sz="0" w:space="0" w:color="auto"/>
        <w:right w:val="none" w:sz="0" w:space="0" w:color="auto"/>
      </w:divBdr>
    </w:div>
    <w:div w:id="170222956">
      <w:bodyDiv w:val="1"/>
      <w:marLeft w:val="0"/>
      <w:marRight w:val="0"/>
      <w:marTop w:val="0"/>
      <w:marBottom w:val="0"/>
      <w:divBdr>
        <w:top w:val="none" w:sz="0" w:space="0" w:color="auto"/>
        <w:left w:val="none" w:sz="0" w:space="0" w:color="auto"/>
        <w:bottom w:val="none" w:sz="0" w:space="0" w:color="auto"/>
        <w:right w:val="none" w:sz="0" w:space="0" w:color="auto"/>
      </w:divBdr>
    </w:div>
    <w:div w:id="177045222">
      <w:bodyDiv w:val="1"/>
      <w:marLeft w:val="0"/>
      <w:marRight w:val="0"/>
      <w:marTop w:val="0"/>
      <w:marBottom w:val="0"/>
      <w:divBdr>
        <w:top w:val="none" w:sz="0" w:space="0" w:color="auto"/>
        <w:left w:val="none" w:sz="0" w:space="0" w:color="auto"/>
        <w:bottom w:val="none" w:sz="0" w:space="0" w:color="auto"/>
        <w:right w:val="none" w:sz="0" w:space="0" w:color="auto"/>
      </w:divBdr>
    </w:div>
    <w:div w:id="184905029">
      <w:bodyDiv w:val="1"/>
      <w:marLeft w:val="0"/>
      <w:marRight w:val="0"/>
      <w:marTop w:val="0"/>
      <w:marBottom w:val="0"/>
      <w:divBdr>
        <w:top w:val="none" w:sz="0" w:space="0" w:color="auto"/>
        <w:left w:val="none" w:sz="0" w:space="0" w:color="auto"/>
        <w:bottom w:val="none" w:sz="0" w:space="0" w:color="auto"/>
        <w:right w:val="none" w:sz="0" w:space="0" w:color="auto"/>
      </w:divBdr>
    </w:div>
    <w:div w:id="187184961">
      <w:bodyDiv w:val="1"/>
      <w:marLeft w:val="0"/>
      <w:marRight w:val="0"/>
      <w:marTop w:val="0"/>
      <w:marBottom w:val="0"/>
      <w:divBdr>
        <w:top w:val="none" w:sz="0" w:space="0" w:color="auto"/>
        <w:left w:val="none" w:sz="0" w:space="0" w:color="auto"/>
        <w:bottom w:val="none" w:sz="0" w:space="0" w:color="auto"/>
        <w:right w:val="none" w:sz="0" w:space="0" w:color="auto"/>
      </w:divBdr>
    </w:div>
    <w:div w:id="203710942">
      <w:bodyDiv w:val="1"/>
      <w:marLeft w:val="0"/>
      <w:marRight w:val="0"/>
      <w:marTop w:val="0"/>
      <w:marBottom w:val="0"/>
      <w:divBdr>
        <w:top w:val="none" w:sz="0" w:space="0" w:color="auto"/>
        <w:left w:val="none" w:sz="0" w:space="0" w:color="auto"/>
        <w:bottom w:val="none" w:sz="0" w:space="0" w:color="auto"/>
        <w:right w:val="none" w:sz="0" w:space="0" w:color="auto"/>
      </w:divBdr>
    </w:div>
    <w:div w:id="239020140">
      <w:bodyDiv w:val="1"/>
      <w:marLeft w:val="0"/>
      <w:marRight w:val="0"/>
      <w:marTop w:val="0"/>
      <w:marBottom w:val="0"/>
      <w:divBdr>
        <w:top w:val="none" w:sz="0" w:space="0" w:color="auto"/>
        <w:left w:val="none" w:sz="0" w:space="0" w:color="auto"/>
        <w:bottom w:val="none" w:sz="0" w:space="0" w:color="auto"/>
        <w:right w:val="none" w:sz="0" w:space="0" w:color="auto"/>
      </w:divBdr>
    </w:div>
    <w:div w:id="368534782">
      <w:bodyDiv w:val="1"/>
      <w:marLeft w:val="0"/>
      <w:marRight w:val="0"/>
      <w:marTop w:val="0"/>
      <w:marBottom w:val="0"/>
      <w:divBdr>
        <w:top w:val="none" w:sz="0" w:space="0" w:color="auto"/>
        <w:left w:val="none" w:sz="0" w:space="0" w:color="auto"/>
        <w:bottom w:val="none" w:sz="0" w:space="0" w:color="auto"/>
        <w:right w:val="none" w:sz="0" w:space="0" w:color="auto"/>
      </w:divBdr>
    </w:div>
    <w:div w:id="373695184">
      <w:bodyDiv w:val="1"/>
      <w:marLeft w:val="0"/>
      <w:marRight w:val="0"/>
      <w:marTop w:val="0"/>
      <w:marBottom w:val="0"/>
      <w:divBdr>
        <w:top w:val="none" w:sz="0" w:space="0" w:color="auto"/>
        <w:left w:val="none" w:sz="0" w:space="0" w:color="auto"/>
        <w:bottom w:val="none" w:sz="0" w:space="0" w:color="auto"/>
        <w:right w:val="none" w:sz="0" w:space="0" w:color="auto"/>
      </w:divBdr>
    </w:div>
    <w:div w:id="376899176">
      <w:bodyDiv w:val="1"/>
      <w:marLeft w:val="0"/>
      <w:marRight w:val="0"/>
      <w:marTop w:val="0"/>
      <w:marBottom w:val="0"/>
      <w:divBdr>
        <w:top w:val="none" w:sz="0" w:space="0" w:color="auto"/>
        <w:left w:val="none" w:sz="0" w:space="0" w:color="auto"/>
        <w:bottom w:val="none" w:sz="0" w:space="0" w:color="auto"/>
        <w:right w:val="none" w:sz="0" w:space="0" w:color="auto"/>
      </w:divBdr>
    </w:div>
    <w:div w:id="447892523">
      <w:bodyDiv w:val="1"/>
      <w:marLeft w:val="0"/>
      <w:marRight w:val="0"/>
      <w:marTop w:val="0"/>
      <w:marBottom w:val="0"/>
      <w:divBdr>
        <w:top w:val="none" w:sz="0" w:space="0" w:color="auto"/>
        <w:left w:val="none" w:sz="0" w:space="0" w:color="auto"/>
        <w:bottom w:val="none" w:sz="0" w:space="0" w:color="auto"/>
        <w:right w:val="none" w:sz="0" w:space="0" w:color="auto"/>
      </w:divBdr>
    </w:div>
    <w:div w:id="473986459">
      <w:bodyDiv w:val="1"/>
      <w:marLeft w:val="0"/>
      <w:marRight w:val="0"/>
      <w:marTop w:val="0"/>
      <w:marBottom w:val="0"/>
      <w:divBdr>
        <w:top w:val="none" w:sz="0" w:space="0" w:color="auto"/>
        <w:left w:val="none" w:sz="0" w:space="0" w:color="auto"/>
        <w:bottom w:val="none" w:sz="0" w:space="0" w:color="auto"/>
        <w:right w:val="none" w:sz="0" w:space="0" w:color="auto"/>
      </w:divBdr>
    </w:div>
    <w:div w:id="505824393">
      <w:bodyDiv w:val="1"/>
      <w:marLeft w:val="0"/>
      <w:marRight w:val="0"/>
      <w:marTop w:val="0"/>
      <w:marBottom w:val="0"/>
      <w:divBdr>
        <w:top w:val="none" w:sz="0" w:space="0" w:color="auto"/>
        <w:left w:val="none" w:sz="0" w:space="0" w:color="auto"/>
        <w:bottom w:val="none" w:sz="0" w:space="0" w:color="auto"/>
        <w:right w:val="none" w:sz="0" w:space="0" w:color="auto"/>
      </w:divBdr>
    </w:div>
    <w:div w:id="546141736">
      <w:bodyDiv w:val="1"/>
      <w:marLeft w:val="0"/>
      <w:marRight w:val="0"/>
      <w:marTop w:val="0"/>
      <w:marBottom w:val="0"/>
      <w:divBdr>
        <w:top w:val="none" w:sz="0" w:space="0" w:color="auto"/>
        <w:left w:val="none" w:sz="0" w:space="0" w:color="auto"/>
        <w:bottom w:val="none" w:sz="0" w:space="0" w:color="auto"/>
        <w:right w:val="none" w:sz="0" w:space="0" w:color="auto"/>
      </w:divBdr>
    </w:div>
    <w:div w:id="548615254">
      <w:bodyDiv w:val="1"/>
      <w:marLeft w:val="0"/>
      <w:marRight w:val="0"/>
      <w:marTop w:val="0"/>
      <w:marBottom w:val="0"/>
      <w:divBdr>
        <w:top w:val="none" w:sz="0" w:space="0" w:color="auto"/>
        <w:left w:val="none" w:sz="0" w:space="0" w:color="auto"/>
        <w:bottom w:val="none" w:sz="0" w:space="0" w:color="auto"/>
        <w:right w:val="none" w:sz="0" w:space="0" w:color="auto"/>
      </w:divBdr>
    </w:div>
    <w:div w:id="581839737">
      <w:bodyDiv w:val="1"/>
      <w:marLeft w:val="0"/>
      <w:marRight w:val="0"/>
      <w:marTop w:val="0"/>
      <w:marBottom w:val="0"/>
      <w:divBdr>
        <w:top w:val="none" w:sz="0" w:space="0" w:color="auto"/>
        <w:left w:val="none" w:sz="0" w:space="0" w:color="auto"/>
        <w:bottom w:val="none" w:sz="0" w:space="0" w:color="auto"/>
        <w:right w:val="none" w:sz="0" w:space="0" w:color="auto"/>
      </w:divBdr>
    </w:div>
    <w:div w:id="585917233">
      <w:bodyDiv w:val="1"/>
      <w:marLeft w:val="0"/>
      <w:marRight w:val="0"/>
      <w:marTop w:val="0"/>
      <w:marBottom w:val="0"/>
      <w:divBdr>
        <w:top w:val="none" w:sz="0" w:space="0" w:color="auto"/>
        <w:left w:val="none" w:sz="0" w:space="0" w:color="auto"/>
        <w:bottom w:val="none" w:sz="0" w:space="0" w:color="auto"/>
        <w:right w:val="none" w:sz="0" w:space="0" w:color="auto"/>
      </w:divBdr>
    </w:div>
    <w:div w:id="657422634">
      <w:bodyDiv w:val="1"/>
      <w:marLeft w:val="0"/>
      <w:marRight w:val="0"/>
      <w:marTop w:val="0"/>
      <w:marBottom w:val="0"/>
      <w:divBdr>
        <w:top w:val="none" w:sz="0" w:space="0" w:color="auto"/>
        <w:left w:val="none" w:sz="0" w:space="0" w:color="auto"/>
        <w:bottom w:val="none" w:sz="0" w:space="0" w:color="auto"/>
        <w:right w:val="none" w:sz="0" w:space="0" w:color="auto"/>
      </w:divBdr>
    </w:div>
    <w:div w:id="662468274">
      <w:bodyDiv w:val="1"/>
      <w:marLeft w:val="0"/>
      <w:marRight w:val="0"/>
      <w:marTop w:val="0"/>
      <w:marBottom w:val="0"/>
      <w:divBdr>
        <w:top w:val="none" w:sz="0" w:space="0" w:color="auto"/>
        <w:left w:val="none" w:sz="0" w:space="0" w:color="auto"/>
        <w:bottom w:val="none" w:sz="0" w:space="0" w:color="auto"/>
        <w:right w:val="none" w:sz="0" w:space="0" w:color="auto"/>
      </w:divBdr>
    </w:div>
    <w:div w:id="681859603">
      <w:bodyDiv w:val="1"/>
      <w:marLeft w:val="0"/>
      <w:marRight w:val="0"/>
      <w:marTop w:val="0"/>
      <w:marBottom w:val="0"/>
      <w:divBdr>
        <w:top w:val="none" w:sz="0" w:space="0" w:color="auto"/>
        <w:left w:val="none" w:sz="0" w:space="0" w:color="auto"/>
        <w:bottom w:val="none" w:sz="0" w:space="0" w:color="auto"/>
        <w:right w:val="none" w:sz="0" w:space="0" w:color="auto"/>
      </w:divBdr>
    </w:div>
    <w:div w:id="682584607">
      <w:bodyDiv w:val="1"/>
      <w:marLeft w:val="0"/>
      <w:marRight w:val="0"/>
      <w:marTop w:val="0"/>
      <w:marBottom w:val="0"/>
      <w:divBdr>
        <w:top w:val="none" w:sz="0" w:space="0" w:color="auto"/>
        <w:left w:val="none" w:sz="0" w:space="0" w:color="auto"/>
        <w:bottom w:val="none" w:sz="0" w:space="0" w:color="auto"/>
        <w:right w:val="none" w:sz="0" w:space="0" w:color="auto"/>
      </w:divBdr>
    </w:div>
    <w:div w:id="694966187">
      <w:bodyDiv w:val="1"/>
      <w:marLeft w:val="0"/>
      <w:marRight w:val="0"/>
      <w:marTop w:val="0"/>
      <w:marBottom w:val="0"/>
      <w:divBdr>
        <w:top w:val="none" w:sz="0" w:space="0" w:color="auto"/>
        <w:left w:val="none" w:sz="0" w:space="0" w:color="auto"/>
        <w:bottom w:val="none" w:sz="0" w:space="0" w:color="auto"/>
        <w:right w:val="none" w:sz="0" w:space="0" w:color="auto"/>
      </w:divBdr>
    </w:div>
    <w:div w:id="704327195">
      <w:bodyDiv w:val="1"/>
      <w:marLeft w:val="0"/>
      <w:marRight w:val="0"/>
      <w:marTop w:val="0"/>
      <w:marBottom w:val="0"/>
      <w:divBdr>
        <w:top w:val="none" w:sz="0" w:space="0" w:color="auto"/>
        <w:left w:val="none" w:sz="0" w:space="0" w:color="auto"/>
        <w:bottom w:val="none" w:sz="0" w:space="0" w:color="auto"/>
        <w:right w:val="none" w:sz="0" w:space="0" w:color="auto"/>
      </w:divBdr>
    </w:div>
    <w:div w:id="737366442">
      <w:bodyDiv w:val="1"/>
      <w:marLeft w:val="0"/>
      <w:marRight w:val="0"/>
      <w:marTop w:val="0"/>
      <w:marBottom w:val="0"/>
      <w:divBdr>
        <w:top w:val="none" w:sz="0" w:space="0" w:color="auto"/>
        <w:left w:val="none" w:sz="0" w:space="0" w:color="auto"/>
        <w:bottom w:val="none" w:sz="0" w:space="0" w:color="auto"/>
        <w:right w:val="none" w:sz="0" w:space="0" w:color="auto"/>
      </w:divBdr>
    </w:div>
    <w:div w:id="763844330">
      <w:bodyDiv w:val="1"/>
      <w:marLeft w:val="0"/>
      <w:marRight w:val="0"/>
      <w:marTop w:val="0"/>
      <w:marBottom w:val="0"/>
      <w:divBdr>
        <w:top w:val="none" w:sz="0" w:space="0" w:color="auto"/>
        <w:left w:val="none" w:sz="0" w:space="0" w:color="auto"/>
        <w:bottom w:val="none" w:sz="0" w:space="0" w:color="auto"/>
        <w:right w:val="none" w:sz="0" w:space="0" w:color="auto"/>
      </w:divBdr>
    </w:div>
    <w:div w:id="773593202">
      <w:bodyDiv w:val="1"/>
      <w:marLeft w:val="0"/>
      <w:marRight w:val="0"/>
      <w:marTop w:val="0"/>
      <w:marBottom w:val="0"/>
      <w:divBdr>
        <w:top w:val="none" w:sz="0" w:space="0" w:color="auto"/>
        <w:left w:val="none" w:sz="0" w:space="0" w:color="auto"/>
        <w:bottom w:val="none" w:sz="0" w:space="0" w:color="auto"/>
        <w:right w:val="none" w:sz="0" w:space="0" w:color="auto"/>
      </w:divBdr>
    </w:div>
    <w:div w:id="795677516">
      <w:bodyDiv w:val="1"/>
      <w:marLeft w:val="0"/>
      <w:marRight w:val="0"/>
      <w:marTop w:val="0"/>
      <w:marBottom w:val="0"/>
      <w:divBdr>
        <w:top w:val="none" w:sz="0" w:space="0" w:color="auto"/>
        <w:left w:val="none" w:sz="0" w:space="0" w:color="auto"/>
        <w:bottom w:val="none" w:sz="0" w:space="0" w:color="auto"/>
        <w:right w:val="none" w:sz="0" w:space="0" w:color="auto"/>
      </w:divBdr>
    </w:div>
    <w:div w:id="815493357">
      <w:bodyDiv w:val="1"/>
      <w:marLeft w:val="0"/>
      <w:marRight w:val="0"/>
      <w:marTop w:val="0"/>
      <w:marBottom w:val="0"/>
      <w:divBdr>
        <w:top w:val="none" w:sz="0" w:space="0" w:color="auto"/>
        <w:left w:val="none" w:sz="0" w:space="0" w:color="auto"/>
        <w:bottom w:val="none" w:sz="0" w:space="0" w:color="auto"/>
        <w:right w:val="none" w:sz="0" w:space="0" w:color="auto"/>
      </w:divBdr>
    </w:div>
    <w:div w:id="885799554">
      <w:bodyDiv w:val="1"/>
      <w:marLeft w:val="0"/>
      <w:marRight w:val="0"/>
      <w:marTop w:val="0"/>
      <w:marBottom w:val="0"/>
      <w:divBdr>
        <w:top w:val="none" w:sz="0" w:space="0" w:color="auto"/>
        <w:left w:val="none" w:sz="0" w:space="0" w:color="auto"/>
        <w:bottom w:val="none" w:sz="0" w:space="0" w:color="auto"/>
        <w:right w:val="none" w:sz="0" w:space="0" w:color="auto"/>
      </w:divBdr>
    </w:div>
    <w:div w:id="888761493">
      <w:bodyDiv w:val="1"/>
      <w:marLeft w:val="0"/>
      <w:marRight w:val="0"/>
      <w:marTop w:val="0"/>
      <w:marBottom w:val="0"/>
      <w:divBdr>
        <w:top w:val="none" w:sz="0" w:space="0" w:color="auto"/>
        <w:left w:val="none" w:sz="0" w:space="0" w:color="auto"/>
        <w:bottom w:val="none" w:sz="0" w:space="0" w:color="auto"/>
        <w:right w:val="none" w:sz="0" w:space="0" w:color="auto"/>
      </w:divBdr>
    </w:div>
    <w:div w:id="889606705">
      <w:bodyDiv w:val="1"/>
      <w:marLeft w:val="0"/>
      <w:marRight w:val="0"/>
      <w:marTop w:val="0"/>
      <w:marBottom w:val="0"/>
      <w:divBdr>
        <w:top w:val="none" w:sz="0" w:space="0" w:color="auto"/>
        <w:left w:val="none" w:sz="0" w:space="0" w:color="auto"/>
        <w:bottom w:val="none" w:sz="0" w:space="0" w:color="auto"/>
        <w:right w:val="none" w:sz="0" w:space="0" w:color="auto"/>
      </w:divBdr>
    </w:div>
    <w:div w:id="896285926">
      <w:bodyDiv w:val="1"/>
      <w:marLeft w:val="0"/>
      <w:marRight w:val="0"/>
      <w:marTop w:val="0"/>
      <w:marBottom w:val="0"/>
      <w:divBdr>
        <w:top w:val="none" w:sz="0" w:space="0" w:color="auto"/>
        <w:left w:val="none" w:sz="0" w:space="0" w:color="auto"/>
        <w:bottom w:val="none" w:sz="0" w:space="0" w:color="auto"/>
        <w:right w:val="none" w:sz="0" w:space="0" w:color="auto"/>
      </w:divBdr>
    </w:div>
    <w:div w:id="936792438">
      <w:bodyDiv w:val="1"/>
      <w:marLeft w:val="0"/>
      <w:marRight w:val="0"/>
      <w:marTop w:val="0"/>
      <w:marBottom w:val="0"/>
      <w:divBdr>
        <w:top w:val="none" w:sz="0" w:space="0" w:color="auto"/>
        <w:left w:val="none" w:sz="0" w:space="0" w:color="auto"/>
        <w:bottom w:val="none" w:sz="0" w:space="0" w:color="auto"/>
        <w:right w:val="none" w:sz="0" w:space="0" w:color="auto"/>
      </w:divBdr>
    </w:div>
    <w:div w:id="951716234">
      <w:bodyDiv w:val="1"/>
      <w:marLeft w:val="0"/>
      <w:marRight w:val="0"/>
      <w:marTop w:val="0"/>
      <w:marBottom w:val="0"/>
      <w:divBdr>
        <w:top w:val="none" w:sz="0" w:space="0" w:color="auto"/>
        <w:left w:val="none" w:sz="0" w:space="0" w:color="auto"/>
        <w:bottom w:val="none" w:sz="0" w:space="0" w:color="auto"/>
        <w:right w:val="none" w:sz="0" w:space="0" w:color="auto"/>
      </w:divBdr>
    </w:div>
    <w:div w:id="967857293">
      <w:bodyDiv w:val="1"/>
      <w:marLeft w:val="0"/>
      <w:marRight w:val="0"/>
      <w:marTop w:val="0"/>
      <w:marBottom w:val="0"/>
      <w:divBdr>
        <w:top w:val="none" w:sz="0" w:space="0" w:color="auto"/>
        <w:left w:val="none" w:sz="0" w:space="0" w:color="auto"/>
        <w:bottom w:val="none" w:sz="0" w:space="0" w:color="auto"/>
        <w:right w:val="none" w:sz="0" w:space="0" w:color="auto"/>
      </w:divBdr>
    </w:div>
    <w:div w:id="980378746">
      <w:bodyDiv w:val="1"/>
      <w:marLeft w:val="0"/>
      <w:marRight w:val="0"/>
      <w:marTop w:val="0"/>
      <w:marBottom w:val="0"/>
      <w:divBdr>
        <w:top w:val="none" w:sz="0" w:space="0" w:color="auto"/>
        <w:left w:val="none" w:sz="0" w:space="0" w:color="auto"/>
        <w:bottom w:val="none" w:sz="0" w:space="0" w:color="auto"/>
        <w:right w:val="none" w:sz="0" w:space="0" w:color="auto"/>
      </w:divBdr>
    </w:div>
    <w:div w:id="988752466">
      <w:bodyDiv w:val="1"/>
      <w:marLeft w:val="0"/>
      <w:marRight w:val="0"/>
      <w:marTop w:val="0"/>
      <w:marBottom w:val="0"/>
      <w:divBdr>
        <w:top w:val="none" w:sz="0" w:space="0" w:color="auto"/>
        <w:left w:val="none" w:sz="0" w:space="0" w:color="auto"/>
        <w:bottom w:val="none" w:sz="0" w:space="0" w:color="auto"/>
        <w:right w:val="none" w:sz="0" w:space="0" w:color="auto"/>
      </w:divBdr>
    </w:div>
    <w:div w:id="1018852419">
      <w:bodyDiv w:val="1"/>
      <w:marLeft w:val="0"/>
      <w:marRight w:val="0"/>
      <w:marTop w:val="0"/>
      <w:marBottom w:val="0"/>
      <w:divBdr>
        <w:top w:val="none" w:sz="0" w:space="0" w:color="auto"/>
        <w:left w:val="none" w:sz="0" w:space="0" w:color="auto"/>
        <w:bottom w:val="none" w:sz="0" w:space="0" w:color="auto"/>
        <w:right w:val="none" w:sz="0" w:space="0" w:color="auto"/>
      </w:divBdr>
      <w:divsChild>
        <w:div w:id="586304812">
          <w:marLeft w:val="0"/>
          <w:marRight w:val="0"/>
          <w:marTop w:val="0"/>
          <w:marBottom w:val="0"/>
          <w:divBdr>
            <w:top w:val="none" w:sz="0" w:space="0" w:color="auto"/>
            <w:left w:val="none" w:sz="0" w:space="0" w:color="auto"/>
            <w:bottom w:val="none" w:sz="0" w:space="0" w:color="auto"/>
            <w:right w:val="none" w:sz="0" w:space="0" w:color="auto"/>
          </w:divBdr>
          <w:divsChild>
            <w:div w:id="816843154">
              <w:marLeft w:val="0"/>
              <w:marRight w:val="0"/>
              <w:marTop w:val="0"/>
              <w:marBottom w:val="0"/>
              <w:divBdr>
                <w:top w:val="single" w:sz="6" w:space="0" w:color="DEDEDE"/>
                <w:left w:val="single" w:sz="6" w:space="0" w:color="DEDEDE"/>
                <w:bottom w:val="single" w:sz="6" w:space="0" w:color="DEDEDE"/>
                <w:right w:val="single" w:sz="6" w:space="0" w:color="DEDEDE"/>
              </w:divBdr>
              <w:divsChild>
                <w:div w:id="881861766">
                  <w:marLeft w:val="0"/>
                  <w:marRight w:val="0"/>
                  <w:marTop w:val="0"/>
                  <w:marBottom w:val="0"/>
                  <w:divBdr>
                    <w:top w:val="none" w:sz="0" w:space="0" w:color="auto"/>
                    <w:left w:val="none" w:sz="0" w:space="0" w:color="auto"/>
                    <w:bottom w:val="none" w:sz="0" w:space="0" w:color="auto"/>
                    <w:right w:val="none" w:sz="0" w:space="0" w:color="auto"/>
                  </w:divBdr>
                  <w:divsChild>
                    <w:div w:id="148520722">
                      <w:marLeft w:val="0"/>
                      <w:marRight w:val="525"/>
                      <w:marTop w:val="0"/>
                      <w:marBottom w:val="0"/>
                      <w:divBdr>
                        <w:top w:val="none" w:sz="0" w:space="0" w:color="auto"/>
                        <w:left w:val="none" w:sz="0" w:space="0" w:color="auto"/>
                        <w:bottom w:val="none" w:sz="0" w:space="0" w:color="auto"/>
                        <w:right w:val="none" w:sz="0" w:space="0" w:color="auto"/>
                      </w:divBdr>
                      <w:divsChild>
                        <w:div w:id="7715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72333">
          <w:marLeft w:val="0"/>
          <w:marRight w:val="0"/>
          <w:marTop w:val="0"/>
          <w:marBottom w:val="0"/>
          <w:divBdr>
            <w:top w:val="none" w:sz="0" w:space="0" w:color="auto"/>
            <w:left w:val="none" w:sz="0" w:space="0" w:color="auto"/>
            <w:bottom w:val="none" w:sz="0" w:space="0" w:color="auto"/>
            <w:right w:val="none" w:sz="0" w:space="0" w:color="auto"/>
          </w:divBdr>
          <w:divsChild>
            <w:div w:id="429159340">
              <w:marLeft w:val="0"/>
              <w:marRight w:val="0"/>
              <w:marTop w:val="0"/>
              <w:marBottom w:val="0"/>
              <w:divBdr>
                <w:top w:val="none" w:sz="0" w:space="0" w:color="auto"/>
                <w:left w:val="none" w:sz="0" w:space="0" w:color="auto"/>
                <w:bottom w:val="none" w:sz="0" w:space="0" w:color="auto"/>
                <w:right w:val="none" w:sz="0" w:space="0" w:color="auto"/>
              </w:divBdr>
              <w:divsChild>
                <w:div w:id="1318803059">
                  <w:marLeft w:val="0"/>
                  <w:marRight w:val="0"/>
                  <w:marTop w:val="0"/>
                  <w:marBottom w:val="0"/>
                  <w:divBdr>
                    <w:top w:val="single" w:sz="6" w:space="8" w:color="EEEEEE"/>
                    <w:left w:val="none" w:sz="0" w:space="8" w:color="auto"/>
                    <w:bottom w:val="single" w:sz="6" w:space="8" w:color="EEEEEE"/>
                    <w:right w:val="single" w:sz="6" w:space="8" w:color="EEEEEE"/>
                  </w:divBdr>
                  <w:divsChild>
                    <w:div w:id="551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214176">
      <w:bodyDiv w:val="1"/>
      <w:marLeft w:val="0"/>
      <w:marRight w:val="0"/>
      <w:marTop w:val="0"/>
      <w:marBottom w:val="0"/>
      <w:divBdr>
        <w:top w:val="none" w:sz="0" w:space="0" w:color="auto"/>
        <w:left w:val="none" w:sz="0" w:space="0" w:color="auto"/>
        <w:bottom w:val="none" w:sz="0" w:space="0" w:color="auto"/>
        <w:right w:val="none" w:sz="0" w:space="0" w:color="auto"/>
      </w:divBdr>
    </w:div>
    <w:div w:id="1025524121">
      <w:bodyDiv w:val="1"/>
      <w:marLeft w:val="0"/>
      <w:marRight w:val="0"/>
      <w:marTop w:val="0"/>
      <w:marBottom w:val="0"/>
      <w:divBdr>
        <w:top w:val="none" w:sz="0" w:space="0" w:color="auto"/>
        <w:left w:val="none" w:sz="0" w:space="0" w:color="auto"/>
        <w:bottom w:val="none" w:sz="0" w:space="0" w:color="auto"/>
        <w:right w:val="none" w:sz="0" w:space="0" w:color="auto"/>
      </w:divBdr>
    </w:div>
    <w:div w:id="1050346482">
      <w:bodyDiv w:val="1"/>
      <w:marLeft w:val="0"/>
      <w:marRight w:val="0"/>
      <w:marTop w:val="0"/>
      <w:marBottom w:val="0"/>
      <w:divBdr>
        <w:top w:val="none" w:sz="0" w:space="0" w:color="auto"/>
        <w:left w:val="none" w:sz="0" w:space="0" w:color="auto"/>
        <w:bottom w:val="none" w:sz="0" w:space="0" w:color="auto"/>
        <w:right w:val="none" w:sz="0" w:space="0" w:color="auto"/>
      </w:divBdr>
    </w:div>
    <w:div w:id="1069379662">
      <w:bodyDiv w:val="1"/>
      <w:marLeft w:val="0"/>
      <w:marRight w:val="0"/>
      <w:marTop w:val="0"/>
      <w:marBottom w:val="0"/>
      <w:divBdr>
        <w:top w:val="none" w:sz="0" w:space="0" w:color="auto"/>
        <w:left w:val="none" w:sz="0" w:space="0" w:color="auto"/>
        <w:bottom w:val="none" w:sz="0" w:space="0" w:color="auto"/>
        <w:right w:val="none" w:sz="0" w:space="0" w:color="auto"/>
      </w:divBdr>
    </w:div>
    <w:div w:id="1100956278">
      <w:bodyDiv w:val="1"/>
      <w:marLeft w:val="0"/>
      <w:marRight w:val="0"/>
      <w:marTop w:val="0"/>
      <w:marBottom w:val="0"/>
      <w:divBdr>
        <w:top w:val="none" w:sz="0" w:space="0" w:color="auto"/>
        <w:left w:val="none" w:sz="0" w:space="0" w:color="auto"/>
        <w:bottom w:val="none" w:sz="0" w:space="0" w:color="auto"/>
        <w:right w:val="none" w:sz="0" w:space="0" w:color="auto"/>
      </w:divBdr>
    </w:div>
    <w:div w:id="1188257360">
      <w:bodyDiv w:val="1"/>
      <w:marLeft w:val="0"/>
      <w:marRight w:val="0"/>
      <w:marTop w:val="0"/>
      <w:marBottom w:val="0"/>
      <w:divBdr>
        <w:top w:val="none" w:sz="0" w:space="0" w:color="auto"/>
        <w:left w:val="none" w:sz="0" w:space="0" w:color="auto"/>
        <w:bottom w:val="none" w:sz="0" w:space="0" w:color="auto"/>
        <w:right w:val="none" w:sz="0" w:space="0" w:color="auto"/>
      </w:divBdr>
    </w:div>
    <w:div w:id="1192765985">
      <w:bodyDiv w:val="1"/>
      <w:marLeft w:val="0"/>
      <w:marRight w:val="0"/>
      <w:marTop w:val="0"/>
      <w:marBottom w:val="0"/>
      <w:divBdr>
        <w:top w:val="none" w:sz="0" w:space="0" w:color="auto"/>
        <w:left w:val="none" w:sz="0" w:space="0" w:color="auto"/>
        <w:bottom w:val="none" w:sz="0" w:space="0" w:color="auto"/>
        <w:right w:val="none" w:sz="0" w:space="0" w:color="auto"/>
      </w:divBdr>
    </w:div>
    <w:div w:id="1197889559">
      <w:bodyDiv w:val="1"/>
      <w:marLeft w:val="0"/>
      <w:marRight w:val="0"/>
      <w:marTop w:val="0"/>
      <w:marBottom w:val="0"/>
      <w:divBdr>
        <w:top w:val="none" w:sz="0" w:space="0" w:color="auto"/>
        <w:left w:val="none" w:sz="0" w:space="0" w:color="auto"/>
        <w:bottom w:val="none" w:sz="0" w:space="0" w:color="auto"/>
        <w:right w:val="none" w:sz="0" w:space="0" w:color="auto"/>
      </w:divBdr>
    </w:div>
    <w:div w:id="1204707149">
      <w:bodyDiv w:val="1"/>
      <w:marLeft w:val="0"/>
      <w:marRight w:val="0"/>
      <w:marTop w:val="0"/>
      <w:marBottom w:val="0"/>
      <w:divBdr>
        <w:top w:val="none" w:sz="0" w:space="0" w:color="auto"/>
        <w:left w:val="none" w:sz="0" w:space="0" w:color="auto"/>
        <w:bottom w:val="none" w:sz="0" w:space="0" w:color="auto"/>
        <w:right w:val="none" w:sz="0" w:space="0" w:color="auto"/>
      </w:divBdr>
    </w:div>
    <w:div w:id="1226260452">
      <w:bodyDiv w:val="1"/>
      <w:marLeft w:val="0"/>
      <w:marRight w:val="0"/>
      <w:marTop w:val="0"/>
      <w:marBottom w:val="0"/>
      <w:divBdr>
        <w:top w:val="none" w:sz="0" w:space="0" w:color="auto"/>
        <w:left w:val="none" w:sz="0" w:space="0" w:color="auto"/>
        <w:bottom w:val="none" w:sz="0" w:space="0" w:color="auto"/>
        <w:right w:val="none" w:sz="0" w:space="0" w:color="auto"/>
      </w:divBdr>
      <w:divsChild>
        <w:div w:id="1798791828">
          <w:marLeft w:val="0"/>
          <w:marRight w:val="0"/>
          <w:marTop w:val="0"/>
          <w:marBottom w:val="0"/>
          <w:divBdr>
            <w:top w:val="none" w:sz="0" w:space="0" w:color="auto"/>
            <w:left w:val="none" w:sz="0" w:space="0" w:color="auto"/>
            <w:bottom w:val="none" w:sz="0" w:space="0" w:color="auto"/>
            <w:right w:val="none" w:sz="0" w:space="0" w:color="auto"/>
          </w:divBdr>
          <w:divsChild>
            <w:div w:id="176389729">
              <w:marLeft w:val="0"/>
              <w:marRight w:val="0"/>
              <w:marTop w:val="0"/>
              <w:marBottom w:val="0"/>
              <w:divBdr>
                <w:top w:val="single" w:sz="6" w:space="0" w:color="DEDEDE"/>
                <w:left w:val="single" w:sz="6" w:space="0" w:color="DEDEDE"/>
                <w:bottom w:val="single" w:sz="6" w:space="0" w:color="DEDEDE"/>
                <w:right w:val="single" w:sz="6" w:space="0" w:color="DEDEDE"/>
              </w:divBdr>
              <w:divsChild>
                <w:div w:id="2060352978">
                  <w:marLeft w:val="0"/>
                  <w:marRight w:val="0"/>
                  <w:marTop w:val="0"/>
                  <w:marBottom w:val="0"/>
                  <w:divBdr>
                    <w:top w:val="none" w:sz="0" w:space="0" w:color="auto"/>
                    <w:left w:val="none" w:sz="0" w:space="0" w:color="auto"/>
                    <w:bottom w:val="none" w:sz="0" w:space="0" w:color="auto"/>
                    <w:right w:val="none" w:sz="0" w:space="0" w:color="auto"/>
                  </w:divBdr>
                  <w:divsChild>
                    <w:div w:id="156378414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24580220">
          <w:marLeft w:val="0"/>
          <w:marRight w:val="0"/>
          <w:marTop w:val="0"/>
          <w:marBottom w:val="0"/>
          <w:divBdr>
            <w:top w:val="none" w:sz="0" w:space="0" w:color="auto"/>
            <w:left w:val="none" w:sz="0" w:space="0" w:color="auto"/>
            <w:bottom w:val="none" w:sz="0" w:space="0" w:color="auto"/>
            <w:right w:val="none" w:sz="0" w:space="0" w:color="auto"/>
          </w:divBdr>
          <w:divsChild>
            <w:div w:id="470054366">
              <w:marLeft w:val="0"/>
              <w:marRight w:val="0"/>
              <w:marTop w:val="0"/>
              <w:marBottom w:val="0"/>
              <w:divBdr>
                <w:top w:val="none" w:sz="0" w:space="0" w:color="auto"/>
                <w:left w:val="none" w:sz="0" w:space="0" w:color="auto"/>
                <w:bottom w:val="none" w:sz="0" w:space="0" w:color="auto"/>
                <w:right w:val="none" w:sz="0" w:space="0" w:color="auto"/>
              </w:divBdr>
              <w:divsChild>
                <w:div w:id="363603581">
                  <w:marLeft w:val="0"/>
                  <w:marRight w:val="0"/>
                  <w:marTop w:val="0"/>
                  <w:marBottom w:val="0"/>
                  <w:divBdr>
                    <w:top w:val="single" w:sz="6" w:space="8" w:color="EEEEEE"/>
                    <w:left w:val="none" w:sz="0" w:space="8" w:color="auto"/>
                    <w:bottom w:val="single" w:sz="6" w:space="8" w:color="EEEEEE"/>
                    <w:right w:val="single" w:sz="6" w:space="8" w:color="EEEEEE"/>
                  </w:divBdr>
                  <w:divsChild>
                    <w:div w:id="19877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98826">
      <w:bodyDiv w:val="1"/>
      <w:marLeft w:val="0"/>
      <w:marRight w:val="0"/>
      <w:marTop w:val="0"/>
      <w:marBottom w:val="0"/>
      <w:divBdr>
        <w:top w:val="none" w:sz="0" w:space="0" w:color="auto"/>
        <w:left w:val="none" w:sz="0" w:space="0" w:color="auto"/>
        <w:bottom w:val="none" w:sz="0" w:space="0" w:color="auto"/>
        <w:right w:val="none" w:sz="0" w:space="0" w:color="auto"/>
      </w:divBdr>
    </w:div>
    <w:div w:id="1266158303">
      <w:bodyDiv w:val="1"/>
      <w:marLeft w:val="0"/>
      <w:marRight w:val="0"/>
      <w:marTop w:val="0"/>
      <w:marBottom w:val="0"/>
      <w:divBdr>
        <w:top w:val="none" w:sz="0" w:space="0" w:color="auto"/>
        <w:left w:val="none" w:sz="0" w:space="0" w:color="auto"/>
        <w:bottom w:val="none" w:sz="0" w:space="0" w:color="auto"/>
        <w:right w:val="none" w:sz="0" w:space="0" w:color="auto"/>
      </w:divBdr>
    </w:div>
    <w:div w:id="1335761501">
      <w:bodyDiv w:val="1"/>
      <w:marLeft w:val="0"/>
      <w:marRight w:val="0"/>
      <w:marTop w:val="0"/>
      <w:marBottom w:val="0"/>
      <w:divBdr>
        <w:top w:val="none" w:sz="0" w:space="0" w:color="auto"/>
        <w:left w:val="none" w:sz="0" w:space="0" w:color="auto"/>
        <w:bottom w:val="none" w:sz="0" w:space="0" w:color="auto"/>
        <w:right w:val="none" w:sz="0" w:space="0" w:color="auto"/>
      </w:divBdr>
    </w:div>
    <w:div w:id="1382511140">
      <w:bodyDiv w:val="1"/>
      <w:marLeft w:val="0"/>
      <w:marRight w:val="0"/>
      <w:marTop w:val="0"/>
      <w:marBottom w:val="0"/>
      <w:divBdr>
        <w:top w:val="none" w:sz="0" w:space="0" w:color="auto"/>
        <w:left w:val="none" w:sz="0" w:space="0" w:color="auto"/>
        <w:bottom w:val="none" w:sz="0" w:space="0" w:color="auto"/>
        <w:right w:val="none" w:sz="0" w:space="0" w:color="auto"/>
      </w:divBdr>
    </w:div>
    <w:div w:id="1407608913">
      <w:bodyDiv w:val="1"/>
      <w:marLeft w:val="0"/>
      <w:marRight w:val="0"/>
      <w:marTop w:val="0"/>
      <w:marBottom w:val="0"/>
      <w:divBdr>
        <w:top w:val="none" w:sz="0" w:space="0" w:color="auto"/>
        <w:left w:val="none" w:sz="0" w:space="0" w:color="auto"/>
        <w:bottom w:val="none" w:sz="0" w:space="0" w:color="auto"/>
        <w:right w:val="none" w:sz="0" w:space="0" w:color="auto"/>
      </w:divBdr>
    </w:div>
    <w:div w:id="1449739757">
      <w:bodyDiv w:val="1"/>
      <w:marLeft w:val="0"/>
      <w:marRight w:val="0"/>
      <w:marTop w:val="0"/>
      <w:marBottom w:val="0"/>
      <w:divBdr>
        <w:top w:val="none" w:sz="0" w:space="0" w:color="auto"/>
        <w:left w:val="none" w:sz="0" w:space="0" w:color="auto"/>
        <w:bottom w:val="none" w:sz="0" w:space="0" w:color="auto"/>
        <w:right w:val="none" w:sz="0" w:space="0" w:color="auto"/>
      </w:divBdr>
    </w:div>
    <w:div w:id="1449810715">
      <w:bodyDiv w:val="1"/>
      <w:marLeft w:val="0"/>
      <w:marRight w:val="0"/>
      <w:marTop w:val="0"/>
      <w:marBottom w:val="0"/>
      <w:divBdr>
        <w:top w:val="none" w:sz="0" w:space="0" w:color="auto"/>
        <w:left w:val="none" w:sz="0" w:space="0" w:color="auto"/>
        <w:bottom w:val="none" w:sz="0" w:space="0" w:color="auto"/>
        <w:right w:val="none" w:sz="0" w:space="0" w:color="auto"/>
      </w:divBdr>
    </w:div>
    <w:div w:id="1451582075">
      <w:bodyDiv w:val="1"/>
      <w:marLeft w:val="0"/>
      <w:marRight w:val="0"/>
      <w:marTop w:val="0"/>
      <w:marBottom w:val="0"/>
      <w:divBdr>
        <w:top w:val="none" w:sz="0" w:space="0" w:color="auto"/>
        <w:left w:val="none" w:sz="0" w:space="0" w:color="auto"/>
        <w:bottom w:val="none" w:sz="0" w:space="0" w:color="auto"/>
        <w:right w:val="none" w:sz="0" w:space="0" w:color="auto"/>
      </w:divBdr>
    </w:div>
    <w:div w:id="1467775985">
      <w:bodyDiv w:val="1"/>
      <w:marLeft w:val="0"/>
      <w:marRight w:val="0"/>
      <w:marTop w:val="0"/>
      <w:marBottom w:val="0"/>
      <w:divBdr>
        <w:top w:val="none" w:sz="0" w:space="0" w:color="auto"/>
        <w:left w:val="none" w:sz="0" w:space="0" w:color="auto"/>
        <w:bottom w:val="none" w:sz="0" w:space="0" w:color="auto"/>
        <w:right w:val="none" w:sz="0" w:space="0" w:color="auto"/>
      </w:divBdr>
    </w:div>
    <w:div w:id="1480540762">
      <w:bodyDiv w:val="1"/>
      <w:marLeft w:val="0"/>
      <w:marRight w:val="0"/>
      <w:marTop w:val="0"/>
      <w:marBottom w:val="0"/>
      <w:divBdr>
        <w:top w:val="none" w:sz="0" w:space="0" w:color="auto"/>
        <w:left w:val="none" w:sz="0" w:space="0" w:color="auto"/>
        <w:bottom w:val="none" w:sz="0" w:space="0" w:color="auto"/>
        <w:right w:val="none" w:sz="0" w:space="0" w:color="auto"/>
      </w:divBdr>
    </w:div>
    <w:div w:id="1512837252">
      <w:bodyDiv w:val="1"/>
      <w:marLeft w:val="0"/>
      <w:marRight w:val="0"/>
      <w:marTop w:val="0"/>
      <w:marBottom w:val="0"/>
      <w:divBdr>
        <w:top w:val="none" w:sz="0" w:space="0" w:color="auto"/>
        <w:left w:val="none" w:sz="0" w:space="0" w:color="auto"/>
        <w:bottom w:val="none" w:sz="0" w:space="0" w:color="auto"/>
        <w:right w:val="none" w:sz="0" w:space="0" w:color="auto"/>
      </w:divBdr>
    </w:div>
    <w:div w:id="1513448444">
      <w:bodyDiv w:val="1"/>
      <w:marLeft w:val="0"/>
      <w:marRight w:val="0"/>
      <w:marTop w:val="0"/>
      <w:marBottom w:val="0"/>
      <w:divBdr>
        <w:top w:val="none" w:sz="0" w:space="0" w:color="auto"/>
        <w:left w:val="none" w:sz="0" w:space="0" w:color="auto"/>
        <w:bottom w:val="none" w:sz="0" w:space="0" w:color="auto"/>
        <w:right w:val="none" w:sz="0" w:space="0" w:color="auto"/>
      </w:divBdr>
    </w:div>
    <w:div w:id="1519154368">
      <w:bodyDiv w:val="1"/>
      <w:marLeft w:val="0"/>
      <w:marRight w:val="0"/>
      <w:marTop w:val="0"/>
      <w:marBottom w:val="0"/>
      <w:divBdr>
        <w:top w:val="none" w:sz="0" w:space="0" w:color="auto"/>
        <w:left w:val="none" w:sz="0" w:space="0" w:color="auto"/>
        <w:bottom w:val="none" w:sz="0" w:space="0" w:color="auto"/>
        <w:right w:val="none" w:sz="0" w:space="0" w:color="auto"/>
      </w:divBdr>
    </w:div>
    <w:div w:id="1574579144">
      <w:bodyDiv w:val="1"/>
      <w:marLeft w:val="0"/>
      <w:marRight w:val="0"/>
      <w:marTop w:val="0"/>
      <w:marBottom w:val="0"/>
      <w:divBdr>
        <w:top w:val="none" w:sz="0" w:space="0" w:color="auto"/>
        <w:left w:val="none" w:sz="0" w:space="0" w:color="auto"/>
        <w:bottom w:val="none" w:sz="0" w:space="0" w:color="auto"/>
        <w:right w:val="none" w:sz="0" w:space="0" w:color="auto"/>
      </w:divBdr>
    </w:div>
    <w:div w:id="1589117550">
      <w:bodyDiv w:val="1"/>
      <w:marLeft w:val="0"/>
      <w:marRight w:val="0"/>
      <w:marTop w:val="0"/>
      <w:marBottom w:val="0"/>
      <w:divBdr>
        <w:top w:val="none" w:sz="0" w:space="0" w:color="auto"/>
        <w:left w:val="none" w:sz="0" w:space="0" w:color="auto"/>
        <w:bottom w:val="none" w:sz="0" w:space="0" w:color="auto"/>
        <w:right w:val="none" w:sz="0" w:space="0" w:color="auto"/>
      </w:divBdr>
    </w:div>
    <w:div w:id="1600479195">
      <w:bodyDiv w:val="1"/>
      <w:marLeft w:val="0"/>
      <w:marRight w:val="0"/>
      <w:marTop w:val="0"/>
      <w:marBottom w:val="0"/>
      <w:divBdr>
        <w:top w:val="none" w:sz="0" w:space="0" w:color="auto"/>
        <w:left w:val="none" w:sz="0" w:space="0" w:color="auto"/>
        <w:bottom w:val="none" w:sz="0" w:space="0" w:color="auto"/>
        <w:right w:val="none" w:sz="0" w:space="0" w:color="auto"/>
      </w:divBdr>
    </w:div>
    <w:div w:id="1606693759">
      <w:bodyDiv w:val="1"/>
      <w:marLeft w:val="0"/>
      <w:marRight w:val="0"/>
      <w:marTop w:val="0"/>
      <w:marBottom w:val="0"/>
      <w:divBdr>
        <w:top w:val="none" w:sz="0" w:space="0" w:color="auto"/>
        <w:left w:val="none" w:sz="0" w:space="0" w:color="auto"/>
        <w:bottom w:val="none" w:sz="0" w:space="0" w:color="auto"/>
        <w:right w:val="none" w:sz="0" w:space="0" w:color="auto"/>
      </w:divBdr>
    </w:div>
    <w:div w:id="1616474730">
      <w:bodyDiv w:val="1"/>
      <w:marLeft w:val="0"/>
      <w:marRight w:val="0"/>
      <w:marTop w:val="0"/>
      <w:marBottom w:val="0"/>
      <w:divBdr>
        <w:top w:val="none" w:sz="0" w:space="0" w:color="auto"/>
        <w:left w:val="none" w:sz="0" w:space="0" w:color="auto"/>
        <w:bottom w:val="none" w:sz="0" w:space="0" w:color="auto"/>
        <w:right w:val="none" w:sz="0" w:space="0" w:color="auto"/>
      </w:divBdr>
    </w:div>
    <w:div w:id="1756904010">
      <w:bodyDiv w:val="1"/>
      <w:marLeft w:val="0"/>
      <w:marRight w:val="0"/>
      <w:marTop w:val="0"/>
      <w:marBottom w:val="0"/>
      <w:divBdr>
        <w:top w:val="none" w:sz="0" w:space="0" w:color="auto"/>
        <w:left w:val="none" w:sz="0" w:space="0" w:color="auto"/>
        <w:bottom w:val="none" w:sz="0" w:space="0" w:color="auto"/>
        <w:right w:val="none" w:sz="0" w:space="0" w:color="auto"/>
      </w:divBdr>
    </w:div>
    <w:div w:id="1795829587">
      <w:bodyDiv w:val="1"/>
      <w:marLeft w:val="0"/>
      <w:marRight w:val="0"/>
      <w:marTop w:val="0"/>
      <w:marBottom w:val="0"/>
      <w:divBdr>
        <w:top w:val="none" w:sz="0" w:space="0" w:color="auto"/>
        <w:left w:val="none" w:sz="0" w:space="0" w:color="auto"/>
        <w:bottom w:val="none" w:sz="0" w:space="0" w:color="auto"/>
        <w:right w:val="none" w:sz="0" w:space="0" w:color="auto"/>
      </w:divBdr>
    </w:div>
    <w:div w:id="1812014825">
      <w:bodyDiv w:val="1"/>
      <w:marLeft w:val="0"/>
      <w:marRight w:val="0"/>
      <w:marTop w:val="0"/>
      <w:marBottom w:val="0"/>
      <w:divBdr>
        <w:top w:val="none" w:sz="0" w:space="0" w:color="auto"/>
        <w:left w:val="none" w:sz="0" w:space="0" w:color="auto"/>
        <w:bottom w:val="none" w:sz="0" w:space="0" w:color="auto"/>
        <w:right w:val="none" w:sz="0" w:space="0" w:color="auto"/>
      </w:divBdr>
    </w:div>
    <w:div w:id="1923904274">
      <w:bodyDiv w:val="1"/>
      <w:marLeft w:val="0"/>
      <w:marRight w:val="0"/>
      <w:marTop w:val="0"/>
      <w:marBottom w:val="0"/>
      <w:divBdr>
        <w:top w:val="none" w:sz="0" w:space="0" w:color="auto"/>
        <w:left w:val="none" w:sz="0" w:space="0" w:color="auto"/>
        <w:bottom w:val="none" w:sz="0" w:space="0" w:color="auto"/>
        <w:right w:val="none" w:sz="0" w:space="0" w:color="auto"/>
      </w:divBdr>
    </w:div>
    <w:div w:id="1955669099">
      <w:bodyDiv w:val="1"/>
      <w:marLeft w:val="0"/>
      <w:marRight w:val="0"/>
      <w:marTop w:val="0"/>
      <w:marBottom w:val="0"/>
      <w:divBdr>
        <w:top w:val="none" w:sz="0" w:space="0" w:color="auto"/>
        <w:left w:val="none" w:sz="0" w:space="0" w:color="auto"/>
        <w:bottom w:val="none" w:sz="0" w:space="0" w:color="auto"/>
        <w:right w:val="none" w:sz="0" w:space="0" w:color="auto"/>
      </w:divBdr>
    </w:div>
    <w:div w:id="2001690668">
      <w:bodyDiv w:val="1"/>
      <w:marLeft w:val="0"/>
      <w:marRight w:val="0"/>
      <w:marTop w:val="0"/>
      <w:marBottom w:val="0"/>
      <w:divBdr>
        <w:top w:val="none" w:sz="0" w:space="0" w:color="auto"/>
        <w:left w:val="none" w:sz="0" w:space="0" w:color="auto"/>
        <w:bottom w:val="none" w:sz="0" w:space="0" w:color="auto"/>
        <w:right w:val="none" w:sz="0" w:space="0" w:color="auto"/>
      </w:divBdr>
    </w:div>
    <w:div w:id="2045016727">
      <w:bodyDiv w:val="1"/>
      <w:marLeft w:val="0"/>
      <w:marRight w:val="0"/>
      <w:marTop w:val="0"/>
      <w:marBottom w:val="0"/>
      <w:divBdr>
        <w:top w:val="none" w:sz="0" w:space="0" w:color="auto"/>
        <w:left w:val="none" w:sz="0" w:space="0" w:color="auto"/>
        <w:bottom w:val="none" w:sz="0" w:space="0" w:color="auto"/>
        <w:right w:val="none" w:sz="0" w:space="0" w:color="auto"/>
      </w:divBdr>
    </w:div>
    <w:div w:id="210221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E69D1-B13C-4EC6-B1E1-3543CB53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1081</Words>
  <Characters>6163</Characters>
  <Application>Microsoft Office Word</Application>
  <DocSecurity>0</DocSecurity>
  <Lines>51</Lines>
  <Paragraphs>14</Paragraphs>
  <ScaleCrop>false</ScaleCrop>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吉杰</dc:creator>
  <cp:lastModifiedBy>Cen LP</cp:lastModifiedBy>
  <cp:revision>3</cp:revision>
  <cp:lastPrinted>2019-06-15T05:55:00Z</cp:lastPrinted>
  <dcterms:created xsi:type="dcterms:W3CDTF">2020-11-30T16:36:00Z</dcterms:created>
  <dcterms:modified xsi:type="dcterms:W3CDTF">2020-11-30T16:37:00Z</dcterms:modified>
</cp:coreProperties>
</file>