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DongriGo Architecture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Phase 0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[e.g., v1.0]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2025-12-25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김동훈 (Donghun Kim)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https://github.com/lincoln-cmd/DongriGo/tree/main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Production URL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https://dongrigo.onrender.com/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Admin URL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https://dongrigo.onrender.com/admin/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Operation(Render + PostgreSQL + Cloudinary) and Local develop environment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-16558944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Purpose and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Tech Stack Summary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System Overview (Logical)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Mermaid (optional):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Explanation: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Data Model (Summary)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Country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Post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PostImage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SeedMeta (Idempotent Seeding)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PostSlugHistory (Link Preservation)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Key User Flows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Visitor (Read-only)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Admin (Content Authoring)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Content Rendering Rules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Markdown Rendering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Image Tokens [[img:ID]]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Deployment and Operations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Render Deployment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Commands (Render Shell):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Operational Risks and Mitigations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Assumptions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Update Triggers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‘DongriGo’ is a content site which provides the history, culture, travel guide, and personal trip log.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right for writing and editing of contents is only allowed to the administrator and users(visitors) of this site are only permitted to explore by having the right of reading.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documentation is organized of system architecture and main flow that is standarized now available operating baseline (Phase 0 ~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2. Tech Stack Summary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[Backend] </w:t>
      </w:r>
      <w:r w:rsidDel="00000000" w:rsidR="00000000" w:rsidRPr="00000000">
        <w:rPr>
          <w:rtl w:val="0"/>
        </w:rPr>
        <w:t xml:space="preserve">Python 3.12, Django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[Frontend] Django Templates + HTMX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[3D Globe] </w:t>
      </w:r>
      <w:r w:rsidDel="00000000" w:rsidR="00000000" w:rsidRPr="00000000">
        <w:rPr>
          <w:color w:val="000000"/>
          <w:u w:val="none"/>
          <w:rtl w:val="0"/>
        </w:rPr>
        <w:t xml:space="preserve">globe.gl (</w:t>
      </w:r>
      <w:r w:rsidDel="00000000" w:rsidR="00000000" w:rsidRPr="00000000">
        <w:rPr>
          <w:rtl w:val="0"/>
        </w:rPr>
        <w:t xml:space="preserve">based on </w:t>
      </w:r>
      <w:r w:rsidDel="00000000" w:rsidR="00000000" w:rsidRPr="00000000">
        <w:rPr>
          <w:color w:val="000000"/>
          <w:u w:val="none"/>
          <w:rtl w:val="0"/>
        </w:rPr>
        <w:t xml:space="preserve">Three.js)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[Static</w:t>
      </w:r>
      <w:r w:rsidDel="00000000" w:rsidR="00000000" w:rsidRPr="00000000">
        <w:rPr>
          <w:rtl w:val="0"/>
        </w:rPr>
        <w:t xml:space="preserve">] WhiteNoise (+ collectstatic in Render)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[Media] Cloudinary (+ django-cloudinary-storage)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[DB] in operating: Render PostgreSQL, in local: SQLite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Deploy: GitHub push → Render automatically build and deploy, run Gunicorn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3. System Overview (Logical)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Mermaid (optional):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flowchart LR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U[Visitor Browser] → |HTTP| W[Render Web Service \nGunicorn + Django + WhiteNoise]</w:t>
        <w:br w:type="textWrapping"/>
        <w:t xml:space="preserve">  A[Admin User] → |/admin| W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W → |SQL| DB[(Render PostgreSQL)]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W → |Upload/Fetch| C[Cloudinary Media Storage]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U → |HTMX request\n(country/category/search)| W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U → |globe.gl click\nnselect country| U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In the browser, if the user selects the country by globe.gl, the board section requests by HTMX to server in the page, then server returns HTML partial.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text and metadata are saved in DB(PostgreSQL/SQLite), and the image file is done in Cloudinary.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4. Data Model (Summary)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4.1 Country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Identifier: slug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ISO: iso_a2, iso_a3 (normalization, verification target)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Display Name: name, name_ko, name_en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Aliases: alternative designation string (normalization, verification target)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Flag_image: Cloudinary storage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4.2 Post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FK: country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Category: Travel, History, Culture, My Log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Content: Markdown + [[img:ID]] token method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Cover_image: Representative image (Thumbnail)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Deploy: is_published, published_at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4.3 PostImage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FK: post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Image: cloudinary image file.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Order: display order (10-unit auto-alignment policy).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4.4 SeedMeta (Idempotent Seeding)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By recording the fixture hash, make the idempotent the seed_prod.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If there is an equivalent fixture, skip in restart (hash match).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4.5 PostSlugHistory (Link Preservation)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Saving the previousURL key when changing the slug, country, category of a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5. Key User Flows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5.1 Visitor (Read-only)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Home entry → 3D Globe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Counry select → Refresh board area by HTMX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Enret post details → Markdown render → Image token replacement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Click image → Lightbox zoom/move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5.2 Admin (Content Authoring)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‘/admin’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Country/Post/PostImage management (create, edit, 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After image upload, insert the token([[img:ID]]) in the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Check server render results with Live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6. Content Rendering Rules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6.1 Markdown Rendering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Post.content is written with Markdown.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Markdown in the server → After transferring to HTML, sanitization based on allowed tags/attributes (for safety purposed)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6.2 Image Tokens [[img:ID]]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Utilizing the id of PostImage, insert the image in the text.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The images which are not employed in the text are printed at buttom gallery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7. Deployment and Operations</w:t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7.1 Render Deployment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GitHub push → automatical deploy in Render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Build: ‘./build.sh’ (intall requirements + collectstatic)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Start: ‘gunicorn config.wsgi:application –bind 0.0.0.0:$PORT’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Commands (Render Shell):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manage.py migrate</w:t>
        <w:br w:type="textWrapping"/>
        <w:t xml:space="preserve">python manage.py ops_check --json</w:t>
        <w:br w:type="textWrapping"/>
        <w:t xml:space="preserve">python manage.py seed_prod</w:t>
        <w:br w:type="textWrapping"/>
        <w:t xml:space="preserve">python manage.py check_integrity --fix --json</w:t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8. Operational Risks and Mitigations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Preventing reseeding accidents: SeedMeta (Hash-based skip).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Preventing broken links of slug changing: PostSlugHistory + 301 redirect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Preventing mistakes of admin input: Nomalization of ISO/aliases and warning sign.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Detecting missing of operating environment settings: ops_check(environment/static/DB/migration/seed status check)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tl w:val="0"/>
        </w:rPr>
        <w:t xml:space="preserve">9. Assumptions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It is possible to utilize PostgreSQL(Render) in an operating environment and SQLite in a local one.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The image files are stored in Cloudinary, and in DB, is saved the reference value of that.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The user(visitor) has only read-right and the administrator can write/edit posts.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10. Update Triggers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If below items are altered, update this documentation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URL structure (country, category, slug routing)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Model expansion (city, region, tag, series etc.)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Deploy structure (using other platform, add CDN/caching)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The authority of contents (introduction of login, comment, community 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