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hint="eastAsia"/>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hint="eastAsia"/>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hint="eastAsia"/>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rPr>
        <w:t xml:space="preserve"> p = r </w:t>
      </w:r>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rPr>
        <w:t xml:space="preserve"> mv</w:t>
      </w:r>
    </w:p>
    <w:p w:rsidR="00D44404" w:rsidRDefault="00D44404" w:rsidP="0024478F">
      <w:pPr>
        <w:wordWrap/>
        <w:adjustRightInd w:val="0"/>
        <w:jc w:val="left"/>
        <w:rPr>
          <w:rFonts w:ascii="맑은 고딕" w:eastAsia="맑은 고딕" w:cs="맑은 고딕" w:hint="eastAsia"/>
          <w:kern w:val="0"/>
          <w:szCs w:val="20"/>
        </w:rPr>
      </w:pPr>
    </w:p>
    <w:p w:rsidR="00965039" w:rsidRDefault="00965039" w:rsidP="00965039">
      <w:pPr>
        <w:wordWrap/>
        <w:adjustRightInd w:val="0"/>
        <w:jc w:val="center"/>
        <w:rPr>
          <w:rFonts w:ascii="맑은 고딕" w:eastAsia="맑은 고딕" w:cs="맑은 고딕" w:hint="eastAsia"/>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w:t>
      </w:r>
      <w:bookmarkStart w:id="0" w:name="_GoBack"/>
      <w:bookmarkEnd w:id="0"/>
      <w:r>
        <w:rPr>
          <w:rFonts w:ascii="맑은 고딕" w:eastAsia="맑은 고딕" w:cs="맑은 고딕" w:hint="eastAsia"/>
          <w:kern w:val="0"/>
          <w:szCs w:val="20"/>
        </w:rPr>
        <w:t>ial,</w:t>
      </w:r>
    </w:p>
    <w:p w:rsidR="00965039" w:rsidRDefault="00965039" w:rsidP="00965039">
      <w:pPr>
        <w:wordWrap/>
        <w:adjustRightInd w:val="0"/>
        <w:jc w:val="center"/>
        <w:rPr>
          <w:rFonts w:ascii="맑은 고딕" w:eastAsia="맑은 고딕" w:cs="맑은 고딕" w:hint="eastAsia"/>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hint="eastAsia"/>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hint="eastAsia"/>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hint="eastAsia"/>
          <w:kern w:val="0"/>
          <w:szCs w:val="20"/>
        </w:rPr>
      </w:pPr>
    </w:p>
    <w:p w:rsidR="007F6F98" w:rsidRDefault="007F6F98" w:rsidP="007F6F98">
      <w:pPr>
        <w:wordWrap/>
        <w:adjustRightInd w:val="0"/>
        <w:jc w:val="left"/>
        <w:rPr>
          <w:rFonts w:ascii="맑은 고딕" w:eastAsia="맑은 고딕" w:cs="맑은 고딕" w:hint="eastAsia"/>
          <w:kern w:val="0"/>
          <w:szCs w:val="20"/>
        </w:rPr>
      </w:pPr>
      <w:r>
        <w:rPr>
          <w:rFonts w:ascii="맑은 고딕" w:eastAsia="맑은 고딕" w:cs="맑은 고딕" w:hint="eastAsia"/>
          <w:kern w:val="0"/>
          <w:szCs w:val="20"/>
        </w:rPr>
        <w:t xml:space="preserve"> The </w:t>
      </w:r>
    </w:p>
    <w:p w:rsidR="00965039" w:rsidRPr="00A601C0" w:rsidRDefault="00965039"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Pr="003148F1" w:rsidRDefault="003148F1" w:rsidP="00D44404">
      <w:pPr>
        <w:wordWrap/>
        <w:adjustRightInd w:val="0"/>
        <w:jc w:val="center"/>
        <w:rPr>
          <w:rFonts w:ascii="Arial" w:eastAsia="맑은 고딕" w:hAnsi="Arial" w:cs="Arial"/>
          <w:kern w:val="0"/>
          <w:szCs w:val="20"/>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sectPr w:rsidR="003148F1" w:rsidRPr="003148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1D211C"/>
    <w:rsid w:val="0024478F"/>
    <w:rsid w:val="00304EA8"/>
    <w:rsid w:val="003148F1"/>
    <w:rsid w:val="004F3671"/>
    <w:rsid w:val="0059775F"/>
    <w:rsid w:val="00621C86"/>
    <w:rsid w:val="006F122F"/>
    <w:rsid w:val="007F6F98"/>
    <w:rsid w:val="00965039"/>
    <w:rsid w:val="00A601C0"/>
    <w:rsid w:val="00B80472"/>
    <w:rsid w:val="00D44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250</Words>
  <Characters>1426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6</cp:revision>
  <dcterms:created xsi:type="dcterms:W3CDTF">2021-05-28T12:35:00Z</dcterms:created>
  <dcterms:modified xsi:type="dcterms:W3CDTF">2021-06-01T12:47:00Z</dcterms:modified>
</cp:coreProperties>
</file>