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20A0" w14:textId="77777777" w:rsidR="001A17B6" w:rsidRDefault="001A17B6" w:rsidP="001A17B6">
      <w:r>
        <w:t xml:space="preserve">I've just gotten back to Melbourne after spending a few days on the Gold Coast for the [39th Annual Scientific </w:t>
      </w:r>
      <w:proofErr w:type="gramStart"/>
      <w:r>
        <w:t>Meeting](</w:t>
      </w:r>
      <w:proofErr w:type="gramEnd"/>
      <w:r>
        <w:t xml:space="preserve">http://www.dcconferences.com.au/aps2019/) (ASM) of the [Australian Pain Society](https://www.apsoc.org.au/) (APS), which was nothing short of a resounding success. Before I get into my recap, I need to congratulate the Local Organising Committee – Chaired by [Dr Daniel </w:t>
      </w:r>
      <w:proofErr w:type="gramStart"/>
      <w:r>
        <w:t>Harvie](</w:t>
      </w:r>
      <w:proofErr w:type="gramEnd"/>
      <w:r>
        <w:t xml:space="preserve">https://experts.griffith.edu.au/academic/d.harvie) – as well as Tracy </w:t>
      </w:r>
      <w:proofErr w:type="spellStart"/>
      <w:r>
        <w:t>Hallen</w:t>
      </w:r>
      <w:proofErr w:type="spellEnd"/>
      <w:r>
        <w:t xml:space="preserve">, Vanessa Lane, and the rest of the team at [DC Conferences](https://www.dcconferences.com.au/) for putting on such a fantastic event. </w:t>
      </w:r>
    </w:p>
    <w:p w14:paraId="25ED716B" w14:textId="77777777" w:rsidR="001A17B6" w:rsidRDefault="001A17B6" w:rsidP="001A17B6"/>
    <w:p w14:paraId="2124E0CD" w14:textId="77777777" w:rsidR="001A17B6" w:rsidRDefault="001A17B6" w:rsidP="001A17B6">
      <w:r>
        <w:t xml:space="preserve">APS2019 featured a great line up of international speakers, including **Professor Beth Darnell** (Department of </w:t>
      </w:r>
      <w:proofErr w:type="spellStart"/>
      <w:r>
        <w:t>Anesthesiology</w:t>
      </w:r>
      <w:proofErr w:type="spellEnd"/>
      <w:r>
        <w:t xml:space="preserve">, Stanford University), **Dr Nanna </w:t>
      </w:r>
      <w:proofErr w:type="spellStart"/>
      <w:r>
        <w:t>Finnerup</w:t>
      </w:r>
      <w:proofErr w:type="spellEnd"/>
      <w:r>
        <w:t>** (Department of Clinical Medicine, Aarhus University, Denmark), and **Professor Tor Wager** (Cognitive and Affective Neuroscience laboratory, University of Colorado). The seven national speakers were equally impressive, featuring:</w:t>
      </w:r>
    </w:p>
    <w:p w14:paraId="1ED0E487" w14:textId="77777777" w:rsidR="001A17B6" w:rsidRDefault="001A17B6" w:rsidP="001A17B6"/>
    <w:p w14:paraId="4EDBD088" w14:textId="77777777" w:rsidR="001A17B6" w:rsidRDefault="001A17B6" w:rsidP="001A17B6">
      <w:r>
        <w:t>+ Associate Professor Ben Colagiuri (University of Sydney)</w:t>
      </w:r>
    </w:p>
    <w:p w14:paraId="61DBC1CD" w14:textId="77777777" w:rsidR="001A17B6" w:rsidRDefault="001A17B6" w:rsidP="001A17B6">
      <w:r>
        <w:t>+ Professor Clare Collins (University of Newcastle)</w:t>
      </w:r>
    </w:p>
    <w:p w14:paraId="46A6D1DB" w14:textId="77777777" w:rsidR="001A17B6" w:rsidRDefault="001A17B6" w:rsidP="001A17B6">
      <w:r>
        <w:t>+ Dr Melissa Day (The University of Queensland)</w:t>
      </w:r>
    </w:p>
    <w:p w14:paraId="08CD861E" w14:textId="77777777" w:rsidR="001A17B6" w:rsidRDefault="001A17B6" w:rsidP="001A17B6">
      <w:r>
        <w:t>+ Associate Professor Michael Farrell (Monash University)</w:t>
      </w:r>
    </w:p>
    <w:p w14:paraId="4F9EF248" w14:textId="77777777" w:rsidR="001A17B6" w:rsidRDefault="001A17B6" w:rsidP="001A17B6">
      <w:r>
        <w:t>+ Associate Professor Julia Hush (Macquarie University)</w:t>
      </w:r>
    </w:p>
    <w:p w14:paraId="1FC195A4" w14:textId="77777777" w:rsidR="001A17B6" w:rsidRDefault="001A17B6" w:rsidP="001A17B6">
      <w:r>
        <w:t>+ Ms Jenni Johnson (NSW Agency for Clinical Innovation)</w:t>
      </w:r>
    </w:p>
    <w:p w14:paraId="6096741E" w14:textId="77777777" w:rsidR="001A17B6" w:rsidRDefault="001A17B6" w:rsidP="001A17B6">
      <w:r>
        <w:t>+ Professor Glenn King (The University of Queensland)</w:t>
      </w:r>
    </w:p>
    <w:p w14:paraId="06F17DF1" w14:textId="77777777" w:rsidR="001A17B6" w:rsidRDefault="001A17B6" w:rsidP="001A17B6"/>
    <w:p w14:paraId="79792E42" w14:textId="77777777" w:rsidR="001A17B6" w:rsidRDefault="001A17B6" w:rsidP="001A17B6">
      <w:r>
        <w:t>Sunday summary – pre-conference workshops and welcome reception</w:t>
      </w:r>
    </w:p>
    <w:p w14:paraId="38F0A485" w14:textId="77777777" w:rsidR="00220892" w:rsidRDefault="00D16768" w:rsidP="001A17B6">
      <w:r>
        <w:t>**Sunday**</w:t>
      </w:r>
    </w:p>
    <w:p w14:paraId="02E4569D" w14:textId="77777777" w:rsidR="00D16768" w:rsidRDefault="00D16768" w:rsidP="001A17B6"/>
    <w:p w14:paraId="0CDB85C7" w14:textId="77777777" w:rsidR="001A17B6" w:rsidRDefault="00220892" w:rsidP="001A17B6">
      <w:r>
        <w:t xml:space="preserve">It was an early start on Sunday, with pre-conference workshops running from 8.30 in the morning. I attended the </w:t>
      </w:r>
      <w:r w:rsidR="00D16768">
        <w:t>**</w:t>
      </w:r>
      <w:r>
        <w:t>Basic Pain Research workshop</w:t>
      </w:r>
      <w:r w:rsidR="00D16768">
        <w:t>**</w:t>
      </w:r>
      <w:r>
        <w:t xml:space="preserve">, where seven speakers </w:t>
      </w:r>
      <w:r w:rsidR="00D16768">
        <w:t xml:space="preserve">gave insightful presentations into their work. Of particular interest were [Dr Christine </w:t>
      </w:r>
      <w:proofErr w:type="gramStart"/>
      <w:r w:rsidR="00D16768">
        <w:t>Barry](</w:t>
      </w:r>
      <w:proofErr w:type="gramEnd"/>
      <w:r w:rsidR="00D16768">
        <w:t xml:space="preserve">) from the Centre for Neuroscience at Flinders University, Adelaide, and </w:t>
      </w:r>
      <w:r w:rsidR="00D16768" w:rsidRPr="00D16768">
        <w:t xml:space="preserve">Preet </w:t>
      </w:r>
      <w:proofErr w:type="spellStart"/>
      <w:r w:rsidR="00D16768" w:rsidRPr="00D16768">
        <w:t>Makker</w:t>
      </w:r>
      <w:proofErr w:type="spellEnd"/>
      <w:r w:rsidR="00D16768">
        <w:t>, a MD and PhD Candidate from the University of New South Wales. Dr Barry presented research on a new mouse model of [vulvodynia](</w:t>
      </w:r>
      <w:r w:rsidR="00D16768" w:rsidRPr="00D16768">
        <w:t xml:space="preserve"> </w:t>
      </w:r>
      <w:hyperlink r:id="rId5" w:history="1">
        <w:r w:rsidR="00D16768" w:rsidRPr="00C94AA1">
          <w:rPr>
            <w:rStyle w:val="Hyperlink"/>
          </w:rPr>
          <w:t>https://www.thewomens.org.au/health-information/vulva-vagina/vulva-vagina-problems/vulvodynia</w:t>
        </w:r>
      </w:hyperlink>
      <w:r w:rsidR="00D16768">
        <w:t>) that her team has been developing. &lt;</w:t>
      </w:r>
      <w:r w:rsidR="00D16768" w:rsidRPr="0033774A">
        <w:rPr>
          <w:highlight w:val="yellow"/>
        </w:rPr>
        <w:t>More on Preet talk</w:t>
      </w:r>
      <w:r w:rsidR="00D16768">
        <w:t>&gt;.</w:t>
      </w:r>
    </w:p>
    <w:p w14:paraId="5CA7D45F" w14:textId="77777777" w:rsidR="00220892" w:rsidRDefault="00220892" w:rsidP="001A17B6"/>
    <w:p w14:paraId="2D8B305F" w14:textId="77777777" w:rsidR="00D16768" w:rsidRDefault="00D16768" w:rsidP="001A17B6">
      <w:r>
        <w:t xml:space="preserve">After having some time to relax in the afternoon, it was time for the **Welcome Reception**—the first social function of the ASM—on the Sunday night. The Welcome Reception always provides a great opportunity to catch up with friends and colleagues in a relaxed environment. It also provides an opportunity to put faces to names—or in my case, Twitter handles—as I met [Marg </w:t>
      </w:r>
      <w:proofErr w:type="spellStart"/>
      <w:r>
        <w:t>Vandemost</w:t>
      </w:r>
      <w:proofErr w:type="spellEnd"/>
      <w:r>
        <w:t>](</w:t>
      </w:r>
      <w:hyperlink r:id="rId6" w:history="1">
        <w:r w:rsidRPr="00C94AA1">
          <w:rPr>
            <w:rStyle w:val="Hyperlink"/>
          </w:rPr>
          <w:t>https://twitter.com/margvdmost</w:t>
        </w:r>
      </w:hyperlink>
      <w:r>
        <w:t>), a local psychologist and researcher</w:t>
      </w:r>
      <w:r w:rsidR="0033774A">
        <w:t xml:space="preserve">, and had a brief </w:t>
      </w:r>
      <w:r w:rsidR="0033774A">
        <w:lastRenderedPageBreak/>
        <w:t>chat with [Dr Owen Williamson](</w:t>
      </w:r>
      <w:hyperlink r:id="rId7" w:history="1">
        <w:r w:rsidR="0033774A" w:rsidRPr="00C94AA1">
          <w:rPr>
            <w:rStyle w:val="Hyperlink"/>
          </w:rPr>
          <w:t>https://twitter.com/DrODWilliamson</w:t>
        </w:r>
      </w:hyperlink>
      <w:r w:rsidR="0033774A">
        <w:t>), a pain physician and ski tragic who is based in British Columbia.</w:t>
      </w:r>
      <w:r>
        <w:t xml:space="preserve"> </w:t>
      </w:r>
    </w:p>
    <w:p w14:paraId="4FCB7E55" w14:textId="77777777" w:rsidR="00D16768" w:rsidRDefault="00D16768" w:rsidP="001A17B6"/>
    <w:p w14:paraId="4CBA6A34" w14:textId="77777777" w:rsidR="001A17B6" w:rsidRDefault="001A17B6" w:rsidP="001A17B6">
      <w:r>
        <w:t>Monday summary – trainee session</w:t>
      </w:r>
    </w:p>
    <w:p w14:paraId="2689393D" w14:textId="2170C755" w:rsidR="001A17B6" w:rsidRDefault="00947AFC" w:rsidP="001A17B6">
      <w:r>
        <w:t>**Monday**</w:t>
      </w:r>
    </w:p>
    <w:p w14:paraId="7E9BBBA7" w14:textId="377AE337" w:rsidR="00947AFC" w:rsidRDefault="00947AFC" w:rsidP="001A17B6"/>
    <w:p w14:paraId="006B7E0A" w14:textId="4204DA97" w:rsidR="00947AFC" w:rsidRDefault="00947AFC" w:rsidP="001A17B6">
      <w:r>
        <w:t xml:space="preserve">Following a Welcome to Country from Aunty Robyn </w:t>
      </w:r>
      <w:proofErr w:type="spellStart"/>
      <w:r>
        <w:t>xxxxx</w:t>
      </w:r>
      <w:proofErr w:type="spellEnd"/>
      <w:r>
        <w:t xml:space="preserve">, Beth </w:t>
      </w:r>
      <w:proofErr w:type="spellStart"/>
      <w:r>
        <w:t>Darnall</w:t>
      </w:r>
      <w:proofErr w:type="spellEnd"/>
      <w:r>
        <w:t xml:space="preserve"> xxxxxxxxxxxxx.</w:t>
      </w:r>
      <w:bookmarkStart w:id="0" w:name="_GoBack"/>
      <w:bookmarkEnd w:id="0"/>
    </w:p>
    <w:p w14:paraId="7965A5A9" w14:textId="52ADB9BA" w:rsidR="001A17B6" w:rsidRDefault="001A17B6" w:rsidP="001A17B6">
      <w:r>
        <w:t>New initiative - IASP Global year talk</w:t>
      </w:r>
    </w:p>
    <w:p w14:paraId="6DBB087B" w14:textId="3B4156D0" w:rsidR="00947AFC" w:rsidRDefault="00947AFC" w:rsidP="001A17B6"/>
    <w:p w14:paraId="54AC346A" w14:textId="274FF8CB" w:rsidR="00947AFC" w:rsidRDefault="00947AFC" w:rsidP="001A17B6">
      <w:r>
        <w:t xml:space="preserve">The **early career researcher session** organised by Tasha Stanton was well attended, as usual. Keynote speakers Glenn King, Beth </w:t>
      </w:r>
      <w:proofErr w:type="spellStart"/>
      <w:r>
        <w:t>Darnall</w:t>
      </w:r>
      <w:proofErr w:type="spellEnd"/>
      <w:r>
        <w:t xml:space="preserve">, Tor Wager, and Nanna </w:t>
      </w:r>
      <w:proofErr w:type="spellStart"/>
      <w:r>
        <w:t>Finnerup</w:t>
      </w:r>
      <w:proofErr w:type="spellEnd"/>
      <w:r>
        <w:t xml:space="preserve"> sat with students and trainees and had their brains picked in an informal setting. Personally, I always enjoy these kinds of events as I feel like I walk away with at least one new perspective or idea to think about. These sessions also allow you to meet other people who are going through similar parts of a research journey. I met [Megan </w:t>
      </w:r>
      <w:proofErr w:type="gramStart"/>
      <w:r>
        <w:t>McPhee](</w:t>
      </w:r>
      <w:proofErr w:type="gramEnd"/>
      <w:r>
        <w:fldChar w:fldCharType="begin"/>
      </w:r>
      <w:r>
        <w:instrText xml:space="preserve"> HYPERLINK "</w:instrText>
      </w:r>
      <w:r w:rsidRPr="00947AFC">
        <w:instrText>https://twitter.com/MegasaurusPheet</w:instrText>
      </w:r>
      <w:r>
        <w:instrText xml:space="preserve">" </w:instrText>
      </w:r>
      <w:r>
        <w:fldChar w:fldCharType="separate"/>
      </w:r>
      <w:r w:rsidRPr="00E568E8">
        <w:rPr>
          <w:rStyle w:val="Hyperlink"/>
        </w:rPr>
        <w:t>https://twitter.com/MegasaurusPheet</w:t>
      </w:r>
      <w:r>
        <w:fldChar w:fldCharType="end"/>
      </w:r>
      <w:r>
        <w:t>), an Australian currently completing her PhD in Denmark and had a great chat about setting up a personal website using R.</w:t>
      </w:r>
    </w:p>
    <w:p w14:paraId="4B912FB1" w14:textId="77777777" w:rsidR="001A17B6" w:rsidRDefault="001A17B6" w:rsidP="001A17B6"/>
    <w:p w14:paraId="1BDF7757" w14:textId="77777777" w:rsidR="001A17B6" w:rsidRDefault="001A17B6" w:rsidP="001A17B6">
      <w:r>
        <w:t>Tuesday summary – Beach yoga, Gala dinner</w:t>
      </w:r>
    </w:p>
    <w:p w14:paraId="66F1F681" w14:textId="77777777" w:rsidR="001A17B6" w:rsidRDefault="001A17B6" w:rsidP="001A17B6"/>
    <w:p w14:paraId="6B8AB204" w14:textId="0801E188" w:rsidR="001A17B6" w:rsidRDefault="001A17B6" w:rsidP="001A17B6">
      <w:r>
        <w:t xml:space="preserve">One of the most anticipated events of any APS conference is the </w:t>
      </w:r>
      <w:r w:rsidR="00947AFC">
        <w:t>**</w:t>
      </w:r>
      <w:r>
        <w:t>Gala Dinner</w:t>
      </w:r>
      <w:r w:rsidR="00947AFC">
        <w:t>**</w:t>
      </w:r>
      <w:r>
        <w:t xml:space="preserve"> – and it never fails to disappoint. This year that Gala Dinner was held at stunning HOTA – pronounced Hoe-ta – the stunning [Home of the </w:t>
      </w:r>
      <w:proofErr w:type="gramStart"/>
      <w:r>
        <w:t>Arts](</w:t>
      </w:r>
      <w:proofErr w:type="gramEnd"/>
      <w:r>
        <w:t>https://hota.com.au/). [Take picture at the gala dinner to add to post]</w:t>
      </w:r>
    </w:p>
    <w:p w14:paraId="42DC26A9" w14:textId="77777777" w:rsidR="001A17B6" w:rsidRDefault="001A17B6" w:rsidP="001A17B6"/>
    <w:p w14:paraId="12C3E7C1" w14:textId="77777777" w:rsidR="001A17B6" w:rsidRDefault="001A17B6" w:rsidP="001A17B6">
      <w:r>
        <w:t>Wednesday summary – to write.</w:t>
      </w:r>
    </w:p>
    <w:p w14:paraId="009EA019" w14:textId="77777777" w:rsidR="001A17B6" w:rsidRDefault="001A17B6" w:rsidP="001A17B6"/>
    <w:p w14:paraId="60708F69" w14:textId="77777777" w:rsidR="001A17B6" w:rsidRDefault="001A17B6" w:rsidP="001A17B6">
      <w:r>
        <w:t>Mention APS rising star - link to previous talk with Flavia</w:t>
      </w:r>
    </w:p>
    <w:p w14:paraId="593A8F0D" w14:textId="77777777" w:rsidR="001A17B6" w:rsidRDefault="001A17B6" w:rsidP="001A17B6"/>
    <w:p w14:paraId="368EDE35" w14:textId="77777777" w:rsidR="001A17B6" w:rsidRDefault="001A17B6" w:rsidP="001A17B6">
      <w:r>
        <w:t xml:space="preserve">It was great to see so many conference attendees using social media to connect and disseminate everything that was going on. [Comment about someone else who was v prominent throughout conference]. </w:t>
      </w:r>
      <w:commentRangeStart w:id="1"/>
      <w:r>
        <w:t xml:space="preserve">Make </w:t>
      </w:r>
      <w:commentRangeEnd w:id="1"/>
      <w:r w:rsidR="00383A6C">
        <w:rPr>
          <w:rStyle w:val="CommentReference"/>
        </w:rPr>
        <w:commentReference w:id="1"/>
      </w:r>
      <w:r>
        <w:t>sure you check out [#</w:t>
      </w:r>
      <w:proofErr w:type="gramStart"/>
      <w:r w:rsidR="006703DF">
        <w:t>AusPainSoc</w:t>
      </w:r>
      <w:r>
        <w:t>](</w:t>
      </w:r>
      <w:proofErr w:type="gramEnd"/>
      <w:r w:rsidR="006703DF" w:rsidRPr="006703DF">
        <w:t xml:space="preserve"> https://twitter.com/search?q=%23AusPainSoc&amp;src=tyah</w:t>
      </w:r>
      <w:r>
        <w:t>) to see all of the best tweets from the ASM!</w:t>
      </w:r>
    </w:p>
    <w:p w14:paraId="21EF7418" w14:textId="77777777" w:rsidR="001A17B6" w:rsidRDefault="001A17B6" w:rsidP="001A17B6"/>
    <w:p w14:paraId="7A457237" w14:textId="77777777" w:rsidR="00EF1A6E" w:rsidRPr="001A17B6" w:rsidRDefault="001A17B6" w:rsidP="001A17B6">
      <w:r>
        <w:t xml:space="preserve">[Closing statement]. Hope to see everyone in </w:t>
      </w:r>
      <w:r w:rsidR="001C1DEE">
        <w:t>Hobart</w:t>
      </w:r>
      <w:r>
        <w:t xml:space="preserve"> next year so we can do it all again!</w:t>
      </w:r>
    </w:p>
    <w:sectPr w:rsidR="00EF1A6E" w:rsidRPr="001A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ncoln Tracy" w:date="2019-04-08T16:07:00Z" w:initials="LT">
    <w:p w14:paraId="6AE9B941" w14:textId="193B3733" w:rsidR="00383A6C" w:rsidRDefault="00383A6C">
      <w:pPr>
        <w:pStyle w:val="CommentText"/>
      </w:pPr>
      <w:r>
        <w:rPr>
          <w:rStyle w:val="CommentReference"/>
        </w:rPr>
        <w:annotationRef/>
      </w:r>
      <w:r>
        <w:t xml:space="preserve">Tash Stanton and Belinda </w:t>
      </w:r>
      <w:proofErr w:type="spellStart"/>
      <w:r>
        <w:t>xxxx</w:t>
      </w:r>
      <w:proofErr w:type="spellEnd"/>
      <w:r>
        <w:t xml:space="preserve"> dominating on twitter</w:t>
      </w:r>
      <w:r w:rsidR="00D20534">
        <w:t xml:space="preserve">, </w:t>
      </w:r>
      <w:proofErr w:type="spellStart"/>
      <w:r w:rsidR="00D20534">
        <w:t>marg</w:t>
      </w:r>
      <w:proofErr w:type="spellEnd"/>
      <w:r w:rsidR="00D20534">
        <w:t xml:space="preserve"> </w:t>
      </w:r>
      <w:proofErr w:type="spellStart"/>
      <w:r w:rsidR="00D20534">
        <w:t>vandermost</w:t>
      </w:r>
      <w:proofErr w:type="spellEnd"/>
      <w:r w:rsidR="00D20534">
        <w:t xml:space="preserve"> also gets honourable mention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E9B9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E9B941" w16cid:durableId="2055F0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52F1A"/>
    <w:multiLevelType w:val="hybridMultilevel"/>
    <w:tmpl w:val="D77080A6"/>
    <w:lvl w:ilvl="0" w:tplc="11BCD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coln Tracy">
    <w15:presenceInfo w15:providerId="None" w15:userId="Lincoln Trac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B"/>
    <w:rsid w:val="001A17B6"/>
    <w:rsid w:val="001C1DEE"/>
    <w:rsid w:val="00202F0B"/>
    <w:rsid w:val="00220892"/>
    <w:rsid w:val="0033774A"/>
    <w:rsid w:val="0037057E"/>
    <w:rsid w:val="00383A6C"/>
    <w:rsid w:val="004114E6"/>
    <w:rsid w:val="006703DF"/>
    <w:rsid w:val="00947AFC"/>
    <w:rsid w:val="0099265D"/>
    <w:rsid w:val="009D26E3"/>
    <w:rsid w:val="00D16768"/>
    <w:rsid w:val="00D20534"/>
    <w:rsid w:val="00DD05A7"/>
    <w:rsid w:val="00EF1A6E"/>
    <w:rsid w:val="00F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E9F9"/>
  <w15:chartTrackingRefBased/>
  <w15:docId w15:val="{DF4244FB-D483-4834-B969-C49F456C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F0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F1A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3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DrODWilliamson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argvdm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womens.org.au/health-information/vulva-vagina/vulva-vagina-problems/vulvodynia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Tracy</dc:creator>
  <cp:keywords/>
  <dc:description/>
  <cp:lastModifiedBy>Lincoln Tracy</cp:lastModifiedBy>
  <cp:revision>11</cp:revision>
  <dcterms:created xsi:type="dcterms:W3CDTF">2019-01-05T00:08:00Z</dcterms:created>
  <dcterms:modified xsi:type="dcterms:W3CDTF">2019-04-08T11:10:00Z</dcterms:modified>
</cp:coreProperties>
</file>