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3932" w14:textId="4B1B35E4" w:rsidR="00797963" w:rsidRPr="00E467EA" w:rsidRDefault="00E467EA">
      <w:pPr>
        <w:rPr>
          <w:b/>
          <w:bCs/>
        </w:rPr>
      </w:pPr>
      <w:r w:rsidRPr="00E467EA">
        <w:rPr>
          <w:rFonts w:hint="eastAsia"/>
          <w:b/>
          <w:bCs/>
        </w:rPr>
        <w:t>#</w:t>
      </w:r>
      <w:r w:rsidRPr="00E467EA">
        <w:rPr>
          <w:b/>
          <w:bCs/>
        </w:rPr>
        <w:t>Data category</w:t>
      </w:r>
    </w:p>
    <w:p w14:paraId="3B809E55" w14:textId="1972A9EA" w:rsidR="00E467EA" w:rsidRDefault="00E467EA" w:rsidP="00E467EA">
      <w:pPr>
        <w:pStyle w:val="a3"/>
        <w:numPr>
          <w:ilvl w:val="0"/>
          <w:numId w:val="1"/>
        </w:numPr>
        <w:ind w:leftChars="0"/>
      </w:pPr>
      <w:r>
        <w:t>Police vehicle</w:t>
      </w:r>
    </w:p>
    <w:p w14:paraId="5EED38C4" w14:textId="2C386334" w:rsidR="00E467EA" w:rsidRDefault="00E467EA" w:rsidP="00E467EA">
      <w:pPr>
        <w:pStyle w:val="a3"/>
        <w:numPr>
          <w:ilvl w:val="0"/>
          <w:numId w:val="1"/>
        </w:numPr>
        <w:ind w:leftChars="0"/>
      </w:pPr>
      <w:r>
        <w:t>Ambulance</w:t>
      </w:r>
    </w:p>
    <w:p w14:paraId="40061312" w14:textId="71F10606" w:rsidR="00E467EA" w:rsidRDefault="00E467EA" w:rsidP="00E467EA">
      <w:pPr>
        <w:pStyle w:val="a3"/>
        <w:numPr>
          <w:ilvl w:val="0"/>
          <w:numId w:val="1"/>
        </w:numPr>
        <w:ind w:leftChars="0"/>
      </w:pPr>
      <w:r>
        <w:t>Road</w:t>
      </w:r>
    </w:p>
    <w:p w14:paraId="2845D222" w14:textId="56CD48AF" w:rsidR="00E467EA" w:rsidRDefault="00E467EA" w:rsidP="00E467EA">
      <w:pPr>
        <w:pStyle w:val="a3"/>
        <w:numPr>
          <w:ilvl w:val="0"/>
          <w:numId w:val="1"/>
        </w:numPr>
        <w:ind w:leftChars="0"/>
      </w:pPr>
      <w:r>
        <w:t>Car accident (crush)</w:t>
      </w:r>
    </w:p>
    <w:p w14:paraId="1C6A4BC0" w14:textId="28425A53" w:rsidR="00E467EA" w:rsidRDefault="00E467EA" w:rsidP="00E467EA">
      <w:pPr>
        <w:rPr>
          <w:b/>
          <w:bCs/>
        </w:rPr>
      </w:pPr>
      <w:r w:rsidRPr="00E467EA">
        <w:rPr>
          <w:rFonts w:hint="eastAsia"/>
          <w:b/>
          <w:bCs/>
        </w:rPr>
        <w:t>#</w:t>
      </w:r>
      <w:r w:rsidR="00496C15">
        <w:rPr>
          <w:b/>
          <w:bCs/>
        </w:rPr>
        <w:t>M</w:t>
      </w:r>
      <w:r w:rsidRPr="00E467EA">
        <w:rPr>
          <w:b/>
          <w:bCs/>
        </w:rPr>
        <w:t>aterial</w:t>
      </w:r>
    </w:p>
    <w:p w14:paraId="32C08925" w14:textId="35F84F6D" w:rsidR="00E467EA" w:rsidRDefault="00E467EA" w:rsidP="00E467EA">
      <w:r>
        <w:t>Each category collect 10 mp3 file</w:t>
      </w:r>
    </w:p>
    <w:p w14:paraId="120BC930" w14:textId="2839D789" w:rsidR="00E467EA" w:rsidRDefault="00E467EA" w:rsidP="00E467EA">
      <w:r w:rsidRPr="00E467EA">
        <w:drawing>
          <wp:inline distT="0" distB="0" distL="0" distR="0" wp14:anchorId="79FC2738" wp14:editId="59799444">
            <wp:extent cx="1158340" cy="164606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022" w14:textId="13FD4BF5" w:rsidR="00E467EA" w:rsidRDefault="00496C15" w:rsidP="00496C15">
      <w:pPr>
        <w:rPr>
          <w:b/>
          <w:bCs/>
        </w:rPr>
      </w:pPr>
      <w:r w:rsidRPr="00496C15">
        <w:rPr>
          <w:rFonts w:hint="eastAsia"/>
          <w:b/>
          <w:bCs/>
        </w:rPr>
        <w:t>#</w:t>
      </w:r>
      <w:r w:rsidRPr="00496C15">
        <w:rPr>
          <w:b/>
          <w:bCs/>
        </w:rPr>
        <w:t>Method</w:t>
      </w:r>
    </w:p>
    <w:p w14:paraId="2B085D37" w14:textId="7489113B" w:rsidR="004D7B89" w:rsidRDefault="00496C15" w:rsidP="00AF5425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STFT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（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Short-time Fourier Transform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）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7D6E2AC3" w14:textId="660E334A" w:rsidR="004D7B89" w:rsidRPr="004D7B89" w:rsidRDefault="004D7B89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Variable </w:t>
      </w:r>
      <w:proofErr w:type="spellStart"/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y_axis</w:t>
      </w:r>
      <w:proofErr w:type="spellEnd"/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: ‘log’ : the spectrum is displayed on a log scale.</w:t>
      </w:r>
    </w:p>
    <w:p w14:paraId="35C1742B" w14:textId="7D21DCEF" w:rsidR="006310BA" w:rsidRDefault="006310BA" w:rsidP="00496C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310BA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54257F0D" wp14:editId="3D87FA47">
            <wp:extent cx="4519052" cy="662997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9BC" w14:textId="6C7894F1" w:rsidR="00496C15" w:rsidRDefault="00496C15" w:rsidP="00496C15">
      <w:pPr>
        <w:rPr>
          <w:b/>
          <w:bCs/>
        </w:rPr>
      </w:pPr>
      <w:r>
        <w:rPr>
          <w:rFonts w:ascii="Times New Roman" w:hAnsi="Times New Roman" w:cs="Times New Roman"/>
          <w:noProof/>
          <w:color w:val="000000"/>
          <w:sz w:val="22"/>
          <w:bdr w:val="none" w:sz="0" w:space="0" w:color="auto" w:frame="1"/>
          <w:shd w:val="clear" w:color="auto" w:fill="FFFFFF"/>
        </w:rPr>
        <w:drawing>
          <wp:inline distT="0" distB="0" distL="0" distR="0" wp14:anchorId="14240997" wp14:editId="78053235">
            <wp:extent cx="2819400" cy="4870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D8C2" w14:textId="76285F60" w:rsidR="00496C15" w:rsidRDefault="00496C15" w:rsidP="00496C15">
      <w:pPr>
        <w:rPr>
          <w:b/>
          <w:bCs/>
        </w:rPr>
      </w:pPr>
      <w:r>
        <w:rPr>
          <w:noProof/>
        </w:rPr>
        <w:drawing>
          <wp:inline distT="0" distB="0" distL="0" distR="0" wp14:anchorId="3B16F29F" wp14:editId="53E3C7BE">
            <wp:extent cx="2596253" cy="9271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83" cy="9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421F4" wp14:editId="3FA348B0">
            <wp:extent cx="2359152" cy="84243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11" cy="8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C241" w14:textId="0AF22F59" w:rsidR="00496C15" w:rsidRPr="00AF5425" w:rsidRDefault="00496C15" w:rsidP="00AF542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F5425">
        <w:rPr>
          <w:b/>
          <w:bCs/>
        </w:rPr>
        <w:t>data argumentation</w:t>
      </w:r>
    </w:p>
    <w:p w14:paraId="080F1CA9" w14:textId="536E2045" w:rsidR="00496C15" w:rsidRP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96C15"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加上噪音</w:t>
      </w:r>
    </w:p>
    <w:p w14:paraId="4A7EBD97" w14:textId="77777777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Noise addition using normal distribution with mean = 0 and std =1</w:t>
      </w:r>
      <w:r w:rsidRPr="00496C15"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 xml:space="preserve"> </w:t>
      </w:r>
    </w:p>
    <w:p w14:paraId="72D130B8" w14:textId="7AECD8CD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Permissible noise factor value = x &gt; 0.004</w:t>
      </w:r>
    </w:p>
    <w:p w14:paraId="6B4617CC" w14:textId="4D02066D" w:rsidR="004D7B89" w:rsidRDefault="004D7B89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drawing>
          <wp:inline distT="0" distB="0" distL="0" distR="0" wp14:anchorId="61BD6E38" wp14:editId="3B3A4664">
            <wp:extent cx="4663844" cy="23624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999" w14:textId="2CB1F62A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lastRenderedPageBreak/>
        <w:drawing>
          <wp:inline distT="0" distB="0" distL="0" distR="0" wp14:anchorId="603360B2" wp14:editId="62FC1E16">
            <wp:extent cx="2540000" cy="907208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26" cy="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51E9DEB5" wp14:editId="76C8649F">
            <wp:extent cx="2477170" cy="8847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55" cy="89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4D73" w14:textId="11D752B0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時間平移</w:t>
      </w:r>
    </w:p>
    <w:p w14:paraId="4C467FF1" w14:textId="47A71299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Shifting the sound wave</w:t>
      </w:r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 xml:space="preserve"> </w:t>
      </w:r>
    </w:p>
    <w:p w14:paraId="3D33E558" w14:textId="45AB4152" w:rsidR="00496C15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Permissible factor values = </w:t>
      </w:r>
      <w:proofErr w:type="spellStart"/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sr</w:t>
      </w:r>
      <w:proofErr w:type="spellEnd"/>
      <w:r w:rsidRPr="00496C1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/10</w:t>
      </w:r>
    </w:p>
    <w:p w14:paraId="35E440BC" w14:textId="667FDB3D" w:rsidR="004D7B89" w:rsidRDefault="004D7B89" w:rsidP="00496C15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drawing>
          <wp:inline distT="0" distB="0" distL="0" distR="0" wp14:anchorId="520A9C82" wp14:editId="7C230FE6">
            <wp:extent cx="3147333" cy="21337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0D25" w14:textId="69D62852" w:rsidR="006310BA" w:rsidRDefault="006310BA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16786974" wp14:editId="490057EA">
            <wp:extent cx="2599267" cy="928377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60" cy="9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5AEE146A" wp14:editId="03066BC4">
            <wp:extent cx="2565400" cy="916281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13" cy="9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4900" w14:textId="1F48E53D" w:rsidR="006310BA" w:rsidRDefault="00496C15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時間拉伸</w:t>
      </w:r>
    </w:p>
    <w:p w14:paraId="48C5A380" w14:textId="77777777" w:rsidR="006310BA" w:rsidRPr="006310BA" w:rsidRDefault="006310BA" w:rsidP="006310BA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6310BA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Time-stretching the wave</w:t>
      </w:r>
    </w:p>
    <w:p w14:paraId="4A8F075D" w14:textId="666113C3" w:rsidR="006310BA" w:rsidRDefault="006310BA" w:rsidP="006310BA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6310BA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Permissible factor values = 0 &lt; x &lt; 1.0</w:t>
      </w:r>
    </w:p>
    <w:p w14:paraId="35401ED8" w14:textId="6C1ECC1B" w:rsidR="00AF5425" w:rsidRDefault="00AF5425" w:rsidP="006310BA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Variable 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factor</w:t>
      </w: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: ‘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0.4</w:t>
      </w: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’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because this value</w:t>
      </w:r>
      <w:r w:rsidRPr="00AF5425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 has a small difference with original sample.</w:t>
      </w:r>
    </w:p>
    <w:p w14:paraId="103ED693" w14:textId="30BD92B4" w:rsidR="004D7B89" w:rsidRDefault="004D7B89" w:rsidP="006310BA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drawing>
          <wp:inline distT="0" distB="0" distL="0" distR="0" wp14:anchorId="73B1CFF7" wp14:editId="4A7E2A72">
            <wp:extent cx="5274310" cy="4076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3E7" w14:textId="2FE7664F" w:rsidR="00496C15" w:rsidRDefault="006310BA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60717701" wp14:editId="7993DE3A">
            <wp:extent cx="2480733" cy="88604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01" cy="9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5B4CAD01" wp14:editId="6ACD37DF">
            <wp:extent cx="2773481" cy="990600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33" cy="99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4B88" w14:textId="04FC514B" w:rsidR="006310BA" w:rsidRDefault="006310BA" w:rsidP="00496C15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</w:pPr>
    </w:p>
    <w:p w14:paraId="6BCC35A7" w14:textId="41DFA596" w:rsidR="00496C15" w:rsidRDefault="006310BA" w:rsidP="00496C15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變調</w:t>
      </w:r>
    </w:p>
    <w:p w14:paraId="2327D3CC" w14:textId="77777777" w:rsidR="006310BA" w:rsidRPr="006310BA" w:rsidRDefault="006310BA" w:rsidP="006310BA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6310BA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pitch shifting of wav</w:t>
      </w:r>
    </w:p>
    <w:p w14:paraId="3BE05584" w14:textId="6EAE94B9" w:rsidR="006310BA" w:rsidRDefault="006310BA" w:rsidP="006310BA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</w:pPr>
      <w:r w:rsidRPr="006310BA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Permissible factor values = -5 &lt;= x &lt;= 5</w:t>
      </w:r>
    </w:p>
    <w:p w14:paraId="5CE08F09" w14:textId="5AD9C40E" w:rsidR="004D7B89" w:rsidRDefault="004D7B89" w:rsidP="006310BA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</w:pP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Variable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n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_steps</w:t>
      </w:r>
      <w:proofErr w:type="spellEnd"/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: ‘</w:t>
      </w:r>
      <w:r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  <w:t>-5</w:t>
      </w: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’</w:t>
      </w:r>
      <w:r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 xml:space="preserve"> </w:t>
      </w: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t>sample rate and number of steps through which pitch must be shifted</w:t>
      </w:r>
      <w:r w:rsidRPr="004D7B89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FF"/>
        </w:rPr>
        <w:drawing>
          <wp:inline distT="0" distB="0" distL="0" distR="0" wp14:anchorId="2EBCE60D" wp14:editId="395E0135">
            <wp:extent cx="5274310" cy="2171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9D80" w14:textId="0727706F" w:rsidR="006310BA" w:rsidRPr="00496C15" w:rsidRDefault="006310BA" w:rsidP="00496C15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2"/>
          <w:shd w:val="clear" w:color="auto" w:fill="FFFFFF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3BCFE2C4" wp14:editId="76E9D78C">
            <wp:extent cx="2536432" cy="905934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92" cy="9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128CF1E6" wp14:editId="4924AE8B">
            <wp:extent cx="2673921" cy="9550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39" cy="9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0BA" w:rsidRPr="00496C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8C7"/>
    <w:multiLevelType w:val="multilevel"/>
    <w:tmpl w:val="E9B4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C6429"/>
    <w:multiLevelType w:val="hybridMultilevel"/>
    <w:tmpl w:val="771AA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7A1B5B"/>
    <w:multiLevelType w:val="hybridMultilevel"/>
    <w:tmpl w:val="47F031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3603ED"/>
    <w:rsid w:val="00430B4F"/>
    <w:rsid w:val="00496C15"/>
    <w:rsid w:val="004A1466"/>
    <w:rsid w:val="004D7B89"/>
    <w:rsid w:val="006136CB"/>
    <w:rsid w:val="006310BA"/>
    <w:rsid w:val="006C1D14"/>
    <w:rsid w:val="006F6299"/>
    <w:rsid w:val="00956864"/>
    <w:rsid w:val="00A346F5"/>
    <w:rsid w:val="00AF5425"/>
    <w:rsid w:val="00B9173B"/>
    <w:rsid w:val="00C821A1"/>
    <w:rsid w:val="00E4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91F3"/>
  <w15:chartTrackingRefBased/>
  <w15:docId w15:val="{BD27DF8C-472F-4CFE-93A9-60BA3B98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EA"/>
    <w:pPr>
      <w:ind w:leftChars="200" w:left="480"/>
    </w:pPr>
  </w:style>
  <w:style w:type="paragraph" w:styleId="Web">
    <w:name w:val="Normal (Web)"/>
    <w:basedOn w:val="a"/>
    <w:uiPriority w:val="99"/>
    <w:unhideWhenUsed/>
    <w:rsid w:val="00496C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博琳 陳</dc:creator>
  <cp:keywords/>
  <dc:description/>
  <cp:lastModifiedBy>博琳 陳</cp:lastModifiedBy>
  <cp:revision>2</cp:revision>
  <dcterms:created xsi:type="dcterms:W3CDTF">2023-10-26T09:33:00Z</dcterms:created>
  <dcterms:modified xsi:type="dcterms:W3CDTF">2023-10-26T10:18:00Z</dcterms:modified>
</cp:coreProperties>
</file>