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61BBF" w14:textId="3CF109C6" w:rsidR="004A2A53" w:rsidRPr="009B5531" w:rsidRDefault="008C6143">
      <w:pPr>
        <w:rPr>
          <w:b/>
          <w:bCs/>
          <w:sz w:val="28"/>
          <w:szCs w:val="28"/>
          <w:lang w:val="en-US"/>
        </w:rPr>
      </w:pPr>
      <w:r w:rsidRPr="009B5531">
        <w:rPr>
          <w:b/>
          <w:bCs/>
          <w:sz w:val="28"/>
          <w:szCs w:val="28"/>
          <w:lang w:val="en-US"/>
        </w:rPr>
        <w:t>Report</w:t>
      </w:r>
    </w:p>
    <w:p w14:paraId="0610BD23" w14:textId="381F9063" w:rsidR="008C6143" w:rsidRPr="009B5531" w:rsidRDefault="009B5531">
      <w:pPr>
        <w:rPr>
          <w:b/>
          <w:bCs/>
          <w:lang w:val="en-US"/>
        </w:rPr>
      </w:pPr>
      <w:r w:rsidRPr="009B5531">
        <w:rPr>
          <w:b/>
          <w:bCs/>
          <w:lang w:val="en-US"/>
        </w:rPr>
        <w:t xml:space="preserve">Idea and </w:t>
      </w:r>
      <w:r w:rsidR="00DC6327">
        <w:rPr>
          <w:b/>
          <w:bCs/>
          <w:lang w:val="en-US"/>
        </w:rPr>
        <w:t>Exploration</w:t>
      </w:r>
    </w:p>
    <w:p w14:paraId="667C071A" w14:textId="77777777" w:rsidR="009B5531" w:rsidRDefault="009B5531">
      <w:pPr>
        <w:rPr>
          <w:lang w:val="en-US"/>
        </w:rPr>
      </w:pPr>
      <w:r>
        <w:rPr>
          <w:lang w:val="en-US"/>
        </w:rPr>
        <w:t xml:space="preserve">This project started with the team looking at the main sources suggested by the project: the website </w:t>
      </w:r>
      <w:hyperlink r:id="rId5" w:history="1">
        <w:r w:rsidRPr="009B5531">
          <w:rPr>
            <w:rStyle w:val="Hyperlink"/>
            <w:lang w:val="en-US"/>
          </w:rPr>
          <w:t>Kaggle</w:t>
        </w:r>
      </w:hyperlink>
      <w:r>
        <w:rPr>
          <w:lang w:val="en-US"/>
        </w:rPr>
        <w:t xml:space="preserve"> and the website that consolidates all Australian Public data </w:t>
      </w:r>
      <w:hyperlink r:id="rId6" w:history="1">
        <w:r w:rsidRPr="009B5531">
          <w:rPr>
            <w:rStyle w:val="Hyperlink"/>
            <w:lang w:val="en-US"/>
          </w:rPr>
          <w:t>Data.gov.au</w:t>
        </w:r>
      </w:hyperlink>
      <w:r>
        <w:rPr>
          <w:lang w:val="en-US"/>
        </w:rPr>
        <w:t xml:space="preserve">. </w:t>
      </w:r>
    </w:p>
    <w:p w14:paraId="0C915DF6" w14:textId="484F911E" w:rsidR="009B5531" w:rsidRDefault="009B5531">
      <w:pPr>
        <w:rPr>
          <w:lang w:val="en-US"/>
        </w:rPr>
      </w:pPr>
      <w:r>
        <w:rPr>
          <w:lang w:val="en-US"/>
        </w:rPr>
        <w:t>A first approach to Kaggle showed a dataset on Pet Ownership, which was a topic of interest for the whole team. At that stage, the plan was to cross th</w:t>
      </w:r>
      <w:r w:rsidR="00DC6327">
        <w:rPr>
          <w:lang w:val="en-US"/>
        </w:rPr>
        <w:t>e</w:t>
      </w:r>
      <w:r>
        <w:rPr>
          <w:lang w:val="en-US"/>
        </w:rPr>
        <w:t xml:space="preserve"> information with geo-data from another sources to figure out the dog ownership patterns (breed, </w:t>
      </w:r>
      <w:proofErr w:type="spellStart"/>
      <w:r>
        <w:rPr>
          <w:lang w:val="en-US"/>
        </w:rPr>
        <w:t>etc</w:t>
      </w:r>
      <w:proofErr w:type="spellEnd"/>
      <w:r>
        <w:rPr>
          <w:lang w:val="en-US"/>
        </w:rPr>
        <w:t xml:space="preserve">) for different areas. At that stage we also agreed that we could achieve a higher quality result in the allocated time by concentrating just on Victoria. </w:t>
      </w:r>
    </w:p>
    <w:p w14:paraId="19FD9B66" w14:textId="0105F5C4" w:rsidR="009B5531" w:rsidRDefault="009B5531">
      <w:pPr>
        <w:rPr>
          <w:lang w:val="en-US"/>
        </w:rPr>
      </w:pPr>
      <w:r>
        <w:rPr>
          <w:lang w:val="en-US"/>
        </w:rPr>
        <w:t xml:space="preserve">At that point we had found a website from the Department of Agriculture that had exactly what we needed: a list of Metro postcodes for Victoria. The information (essentially a list of four-digit numbers) was encoded in the website and not in a downloadable </w:t>
      </w:r>
      <w:r w:rsidRPr="00DC6327">
        <w:rPr>
          <w:lang w:val="en-US"/>
        </w:rPr>
        <w:t>file</w:t>
      </w:r>
      <w:r w:rsidR="00DC6327" w:rsidRPr="00DC6327">
        <w:rPr>
          <w:lang w:val="en-US"/>
        </w:rPr>
        <w:t xml:space="preserve"> </w:t>
      </w:r>
      <w:hyperlink r:id="rId7" w:anchor="victoria" w:history="1">
        <w:r w:rsidR="00DC6327" w:rsidRPr="00DC6327">
          <w:rPr>
            <w:rStyle w:val="Hyperlink"/>
            <w:rFonts w:ascii="Arial" w:eastAsia="Times New Roman" w:hAnsi="Arial" w:cs="Arial"/>
            <w:lang w:eastAsia="en-GB"/>
          </w:rPr>
          <w:t>link</w:t>
        </w:r>
      </w:hyperlink>
      <w:r w:rsidRPr="00DC6327">
        <w:rPr>
          <w:lang w:val="en-US"/>
        </w:rPr>
        <w:t>.</w:t>
      </w:r>
      <w:r>
        <w:rPr>
          <w:lang w:val="en-US"/>
        </w:rPr>
        <w:t xml:space="preserve"> Immediately we </w:t>
      </w:r>
      <w:proofErr w:type="spellStart"/>
      <w:r>
        <w:rPr>
          <w:lang w:val="en-US"/>
        </w:rPr>
        <w:t>recognised</w:t>
      </w:r>
      <w:proofErr w:type="spellEnd"/>
      <w:r>
        <w:rPr>
          <w:lang w:val="en-US"/>
        </w:rPr>
        <w:t xml:space="preserve"> this as an opportunity to implement our knowledge of scraping. </w:t>
      </w:r>
      <w:r w:rsidR="00342D6F">
        <w:rPr>
          <w:lang w:val="en-US"/>
        </w:rPr>
        <w:t>Emboldened</w:t>
      </w:r>
      <w:r>
        <w:rPr>
          <w:lang w:val="en-US"/>
        </w:rPr>
        <w:t xml:space="preserve"> by this finding, we started working on adding a third dataset with demographic information for each postcode. This could let us extract all sorts of interesting conclusions, not just about dog ownership, but also about the owners. </w:t>
      </w:r>
      <w:r w:rsidR="002F58B4">
        <w:rPr>
          <w:lang w:val="en-US"/>
        </w:rPr>
        <w:t>We found an ideal source in the ATO, which publishes very detailed aggregate information a</w:t>
      </w:r>
      <w:r w:rsidR="00435237">
        <w:rPr>
          <w:lang w:val="en-US"/>
        </w:rPr>
        <w:t>n</w:t>
      </w:r>
      <w:r w:rsidR="002F58B4">
        <w:rPr>
          <w:lang w:val="en-US"/>
        </w:rPr>
        <w:t>d included that dataset to our project.</w:t>
      </w:r>
    </w:p>
    <w:p w14:paraId="5BCF5D2C" w14:textId="0B4155F2" w:rsidR="009B5531" w:rsidRDefault="009B5531">
      <w:pPr>
        <w:rPr>
          <w:lang w:val="en-US"/>
        </w:rPr>
      </w:pPr>
      <w:r>
        <w:rPr>
          <w:lang w:val="en-US"/>
        </w:rPr>
        <w:t xml:space="preserve">As promising as this looked, part of the group started exploring the Pet Ownership dataset and found that it was incomplete to the point of being unusable. </w:t>
      </w:r>
      <w:r w:rsidR="002F58B4">
        <w:rPr>
          <w:lang w:val="en-US"/>
        </w:rPr>
        <w:t xml:space="preserve">It only contained a handful of postcodes, and in many cases information was missing. </w:t>
      </w:r>
    </w:p>
    <w:p w14:paraId="715056B4" w14:textId="3696B2F2" w:rsidR="002F58B4" w:rsidRDefault="002F58B4">
      <w:pPr>
        <w:rPr>
          <w:lang w:val="en-US"/>
        </w:rPr>
      </w:pPr>
      <w:r>
        <w:rPr>
          <w:lang w:val="en-US"/>
        </w:rPr>
        <w:t xml:space="preserve">While this was disheartening, we started bouncing off ideas and </w:t>
      </w:r>
      <w:proofErr w:type="spellStart"/>
      <w:r>
        <w:rPr>
          <w:lang w:val="en-US"/>
        </w:rPr>
        <w:t>realised</w:t>
      </w:r>
      <w:proofErr w:type="spellEnd"/>
      <w:r>
        <w:rPr>
          <w:lang w:val="en-US"/>
        </w:rPr>
        <w:t xml:space="preserve"> that the information we had was very powerful and complete. We had a very detailed dataset from the </w:t>
      </w:r>
      <w:r w:rsidR="00DC6327">
        <w:rPr>
          <w:lang w:val="en-US"/>
        </w:rPr>
        <w:t>A</w:t>
      </w:r>
      <w:r>
        <w:rPr>
          <w:lang w:val="en-US"/>
        </w:rPr>
        <w:t>TO (all 148 columns of it) and a list of how the authorities split “Metro”</w:t>
      </w:r>
      <w:r w:rsidR="00CC6573">
        <w:rPr>
          <w:lang w:val="en-US"/>
        </w:rPr>
        <w:t xml:space="preserve"> </w:t>
      </w:r>
      <w:r>
        <w:rPr>
          <w:lang w:val="en-US"/>
        </w:rPr>
        <w:t>and “</w:t>
      </w:r>
      <w:r w:rsidR="00576B9D">
        <w:rPr>
          <w:lang w:val="en-US"/>
        </w:rPr>
        <w:t>Regional</w:t>
      </w:r>
      <w:r>
        <w:rPr>
          <w:lang w:val="en-US"/>
        </w:rPr>
        <w:t>” Victoria. We knew this would let us implement interesting data slices, but we were just short of an interesting objective.</w:t>
      </w:r>
      <w:r w:rsidR="00A21DBD">
        <w:rPr>
          <w:lang w:val="en-US"/>
        </w:rPr>
        <w:t xml:space="preserve"> It’s </w:t>
      </w:r>
      <w:r w:rsidR="00576B9D">
        <w:rPr>
          <w:lang w:val="en-US"/>
        </w:rPr>
        <w:t>worth</w:t>
      </w:r>
      <w:r w:rsidR="00A21DBD">
        <w:rPr>
          <w:lang w:val="en-US"/>
        </w:rPr>
        <w:t xml:space="preserve"> mentioning that for the purposes of this report we will </w:t>
      </w:r>
      <w:proofErr w:type="spellStart"/>
      <w:r w:rsidR="00A21DBD">
        <w:rPr>
          <w:lang w:val="en-US"/>
        </w:rPr>
        <w:t>utilise</w:t>
      </w:r>
      <w:proofErr w:type="spellEnd"/>
      <w:r w:rsidR="00A21DBD">
        <w:rPr>
          <w:lang w:val="en-US"/>
        </w:rPr>
        <w:t xml:space="preserve"> the words “country” and “regional” interchangeably, though the term we use in the datasets is always “</w:t>
      </w:r>
      <w:r w:rsidR="00576B9D">
        <w:rPr>
          <w:lang w:val="en-US"/>
        </w:rPr>
        <w:t>Regional</w:t>
      </w:r>
      <w:r w:rsidR="00A21DBD">
        <w:rPr>
          <w:lang w:val="en-US"/>
        </w:rPr>
        <w:t>”.</w:t>
      </w:r>
    </w:p>
    <w:p w14:paraId="541B05CF" w14:textId="5F9B2467" w:rsidR="002F58B4" w:rsidRDefault="002F58B4">
      <w:pPr>
        <w:rPr>
          <w:lang w:val="en-US"/>
        </w:rPr>
      </w:pPr>
      <w:r>
        <w:rPr>
          <w:lang w:val="en-US"/>
        </w:rPr>
        <w:t xml:space="preserve">While discussing the columns in the ATO dataset, we found one that </w:t>
      </w:r>
      <w:r w:rsidR="00A21DBD">
        <w:rPr>
          <w:lang w:val="en-US"/>
        </w:rPr>
        <w:t>cau</w:t>
      </w:r>
      <w:r w:rsidR="00576B9D">
        <w:rPr>
          <w:lang w:val="en-US"/>
        </w:rPr>
        <w:t>g</w:t>
      </w:r>
      <w:r w:rsidR="00A21DBD">
        <w:rPr>
          <w:lang w:val="en-US"/>
        </w:rPr>
        <w:t>h</w:t>
      </w:r>
      <w:r w:rsidR="00576B9D">
        <w:rPr>
          <w:lang w:val="en-US"/>
        </w:rPr>
        <w:t>t</w:t>
      </w:r>
      <w:r w:rsidR="00A21DBD">
        <w:rPr>
          <w:lang w:val="en-US"/>
        </w:rPr>
        <w:t xml:space="preserve"> our eye, as it was </w:t>
      </w:r>
      <w:r>
        <w:rPr>
          <w:lang w:val="en-US"/>
        </w:rPr>
        <w:t>very different to all other</w:t>
      </w:r>
      <w:r w:rsidR="00A21DBD">
        <w:rPr>
          <w:lang w:val="en-US"/>
        </w:rPr>
        <w:t>s</w:t>
      </w:r>
      <w:r>
        <w:rPr>
          <w:lang w:val="en-US"/>
        </w:rPr>
        <w:t xml:space="preserve">: “Charitable Donations”. We considered </w:t>
      </w:r>
      <w:r w:rsidRPr="002F58B4">
        <w:t>possible</w:t>
      </w:r>
      <w:r>
        <w:rPr>
          <w:lang w:val="en-US"/>
        </w:rPr>
        <w:t xml:space="preserve"> applications </w:t>
      </w:r>
      <w:r w:rsidR="00012B61">
        <w:rPr>
          <w:lang w:val="en-US"/>
        </w:rPr>
        <w:t xml:space="preserve">and </w:t>
      </w:r>
      <w:proofErr w:type="spellStart"/>
      <w:r w:rsidR="00012B61">
        <w:rPr>
          <w:lang w:val="en-US"/>
        </w:rPr>
        <w:t>realised</w:t>
      </w:r>
      <w:proofErr w:type="spellEnd"/>
      <w:r w:rsidR="00012B61">
        <w:rPr>
          <w:lang w:val="en-US"/>
        </w:rPr>
        <w:t xml:space="preserve"> that some work on this field could be useful for charities seeking contributors, by </w:t>
      </w:r>
      <w:proofErr w:type="spellStart"/>
      <w:r w:rsidR="00012B61">
        <w:rPr>
          <w:lang w:val="en-US"/>
        </w:rPr>
        <w:t>anal</w:t>
      </w:r>
      <w:r w:rsidR="00BD3C5E">
        <w:rPr>
          <w:lang w:val="en-US"/>
        </w:rPr>
        <w:t>y</w:t>
      </w:r>
      <w:r w:rsidR="00CC6573">
        <w:rPr>
          <w:lang w:val="en-US"/>
        </w:rPr>
        <w:t>sing</w:t>
      </w:r>
      <w:proofErr w:type="spellEnd"/>
      <w:r w:rsidR="00CC6573">
        <w:rPr>
          <w:lang w:val="en-US"/>
        </w:rPr>
        <w:t xml:space="preserve"> how likely they are to donate. </w:t>
      </w:r>
    </w:p>
    <w:p w14:paraId="6D50C2FA" w14:textId="1D81947C" w:rsidR="00CC6573" w:rsidRDefault="00CC6573">
      <w:pPr>
        <w:rPr>
          <w:lang w:val="en-US"/>
        </w:rPr>
      </w:pPr>
      <w:r>
        <w:rPr>
          <w:lang w:val="en-US"/>
        </w:rPr>
        <w:t>After discussing this idea we became really invested in the project, as it seems like a very useful outcome in the right hands.</w:t>
      </w:r>
      <w:r w:rsidR="007B4BFB">
        <w:rPr>
          <w:lang w:val="en-US"/>
        </w:rPr>
        <w:t xml:space="preserve"> The expected final product is a database of Victorian tax-deductible donations by postcode, with a differentiation between ‘Metro” and “Regional” and a “generous’ or “not generous” classification.  This category was developed to address the wide differences in population and total donations between postcodes. To determine whether a postcode is generous or not, we calculated the average donation per capita for all Metro and all Country postcodes. That became our “generosity index” for each postcode category. We then compared that index against the actual donation per capita for each postcode and, based on the outcome (in. greater than the index or not) labelled each postcode accordingly. In our eyes, this will show if a postcode is a promising target for fundraising activities.</w:t>
      </w:r>
    </w:p>
    <w:p w14:paraId="553E26EC" w14:textId="4C680234" w:rsidR="007B4BFB" w:rsidRDefault="007B4BFB">
      <w:pPr>
        <w:rPr>
          <w:lang w:val="en-US"/>
        </w:rPr>
      </w:pPr>
    </w:p>
    <w:p w14:paraId="4D294FE5" w14:textId="77777777" w:rsidR="007B4BFB" w:rsidRDefault="007B4BFB">
      <w:pPr>
        <w:rPr>
          <w:lang w:val="en-US"/>
        </w:rPr>
      </w:pPr>
    </w:p>
    <w:p w14:paraId="3A07C22B" w14:textId="6134A4C0" w:rsidR="00CC6573" w:rsidRDefault="00CC6573">
      <w:pPr>
        <w:rPr>
          <w:lang w:val="en-US"/>
        </w:rPr>
      </w:pPr>
      <w:r>
        <w:rPr>
          <w:lang w:val="en-US"/>
        </w:rPr>
        <w:lastRenderedPageBreak/>
        <w:t>To make this information easier to present, we found another component: a csv file with all Australian postcodes and their corresponding suburb, published by Matthew Proctor (</w:t>
      </w:r>
      <w:hyperlink r:id="rId8" w:history="1">
        <w:r w:rsidRPr="00CC6573">
          <w:rPr>
            <w:rStyle w:val="Hyperlink"/>
            <w:lang w:val="en-US"/>
          </w:rPr>
          <w:t>link</w:t>
        </w:r>
      </w:hyperlink>
      <w:r>
        <w:rPr>
          <w:lang w:val="en-US"/>
        </w:rPr>
        <w:t xml:space="preserve">). This also contains latitude and longitude, which could be useful for </w:t>
      </w:r>
      <w:proofErr w:type="spellStart"/>
      <w:r>
        <w:rPr>
          <w:lang w:val="en-US"/>
        </w:rPr>
        <w:t>visualisations</w:t>
      </w:r>
      <w:proofErr w:type="spellEnd"/>
      <w:r>
        <w:rPr>
          <w:lang w:val="en-US"/>
        </w:rPr>
        <w:t>. Time permitting, this is a functionality we would love to implement.</w:t>
      </w:r>
    </w:p>
    <w:p w14:paraId="3BA14593" w14:textId="3B4A5BC8" w:rsidR="00DC6327" w:rsidRDefault="00DC6327">
      <w:pPr>
        <w:rPr>
          <w:lang w:val="en-US"/>
        </w:rPr>
      </w:pPr>
      <w:r>
        <w:rPr>
          <w:lang w:val="en-US"/>
        </w:rPr>
        <w:t>After some more exploration, we decided to test whether the list of postcodes from the Department of Agriculture was consistent with other sources. We looked at the Department of Immigration</w:t>
      </w:r>
      <w:r w:rsidR="00A21DBD">
        <w:rPr>
          <w:lang w:val="en-US"/>
        </w:rPr>
        <w:t xml:space="preserve"> (</w:t>
      </w:r>
      <w:hyperlink r:id="rId9" w:history="1">
        <w:r w:rsidR="00A21DBD" w:rsidRPr="00A21DBD">
          <w:rPr>
            <w:rStyle w:val="Hyperlink"/>
            <w:lang w:val="en-US"/>
          </w:rPr>
          <w:t>link</w:t>
        </w:r>
      </w:hyperlink>
      <w:r w:rsidR="00A21DBD">
        <w:rPr>
          <w:lang w:val="en-US"/>
        </w:rPr>
        <w:t>)</w:t>
      </w:r>
      <w:r>
        <w:rPr>
          <w:lang w:val="en-US"/>
        </w:rPr>
        <w:t xml:space="preserve">, which has a specific list of postcodes considered regional. </w:t>
      </w:r>
    </w:p>
    <w:p w14:paraId="76EBFFDC" w14:textId="29286EEB" w:rsidR="00DC6327" w:rsidRDefault="00DC6327">
      <w:pPr>
        <w:rPr>
          <w:lang w:val="en-US"/>
        </w:rPr>
      </w:pPr>
      <w:r>
        <w:rPr>
          <w:lang w:val="en-US"/>
        </w:rPr>
        <w:t>While we did some early work mashing both datasets, we found an issue that was unforeseen: certain postcodes were not considered in the Department of Agriculture as “Metro”, actually belong in Melbourne but for administrative reasons are not considered residential</w:t>
      </w:r>
      <w:r w:rsidR="00A21DBD">
        <w:rPr>
          <w:lang w:val="en-US"/>
        </w:rPr>
        <w:t xml:space="preserve"> but where some donations are recorded</w:t>
      </w:r>
      <w:r>
        <w:rPr>
          <w:lang w:val="en-US"/>
        </w:rPr>
        <w:t xml:space="preserve">. To avert this issue, we opted </w:t>
      </w:r>
      <w:r w:rsidR="00A21DBD">
        <w:rPr>
          <w:lang w:val="en-US"/>
        </w:rPr>
        <w:t>for using the Department of Immigration list, as it states regional</w:t>
      </w:r>
    </w:p>
    <w:p w14:paraId="2B6E3FD3" w14:textId="77777777" w:rsidR="00DC6327" w:rsidRDefault="00DC6327">
      <w:pPr>
        <w:rPr>
          <w:lang w:val="en-US"/>
        </w:rPr>
      </w:pPr>
    </w:p>
    <w:p w14:paraId="03D436AD" w14:textId="6A45C084" w:rsidR="000347B5" w:rsidRPr="001A14B6" w:rsidRDefault="00A21DBD" w:rsidP="000347B5">
      <w:pPr>
        <w:jc w:val="both"/>
        <w:textAlignment w:val="baseline"/>
        <w:rPr>
          <w:lang w:val="en-US"/>
        </w:rPr>
      </w:pPr>
      <w:r w:rsidRPr="00A21DBD">
        <w:rPr>
          <w:lang w:val="en-US"/>
        </w:rPr>
        <w:t>Discarded source</w:t>
      </w:r>
      <w:r w:rsidR="000347B5" w:rsidRPr="00A21DBD">
        <w:rPr>
          <w:lang w:val="en-US"/>
        </w:rPr>
        <w:t>:  Postcode clas</w:t>
      </w:r>
      <w:r w:rsidR="00DC6327" w:rsidRPr="00A21DBD">
        <w:rPr>
          <w:lang w:val="en-US"/>
        </w:rPr>
        <w:t>s</w:t>
      </w:r>
      <w:r w:rsidR="000347B5" w:rsidRPr="00A21DBD">
        <w:rPr>
          <w:lang w:val="en-US"/>
        </w:rPr>
        <w:t>ification - Metropolitan vs Rural from Agriculture Department website (retrieved 23-FEB-21</w:t>
      </w:r>
      <w:r w:rsidR="000347B5" w:rsidRPr="00A21DBD">
        <w:rPr>
          <w:rFonts w:ascii="Arial" w:eastAsia="Times New Roman" w:hAnsi="Arial" w:cs="Arial"/>
          <w:color w:val="000000"/>
          <w:lang w:eastAsia="en-GB"/>
        </w:rPr>
        <w:t xml:space="preserve"> </w:t>
      </w:r>
      <w:hyperlink r:id="rId10" w:anchor="victoria" w:history="1">
        <w:r w:rsidR="000347B5" w:rsidRPr="00A21DBD">
          <w:rPr>
            <w:rStyle w:val="Hyperlink"/>
            <w:rFonts w:ascii="Arial" w:eastAsia="Times New Roman" w:hAnsi="Arial" w:cs="Arial"/>
            <w:lang w:eastAsia="en-GB"/>
          </w:rPr>
          <w:t>link</w:t>
        </w:r>
      </w:hyperlink>
      <w:r w:rsidR="000347B5" w:rsidRPr="001A14B6">
        <w:rPr>
          <w:lang w:val="en-US"/>
        </w:rPr>
        <w:t>) This information will be scraped from the website.</w:t>
      </w:r>
    </w:p>
    <w:p w14:paraId="1E899A2F" w14:textId="65C1C799" w:rsidR="00DC6327" w:rsidRPr="00A019EB" w:rsidRDefault="00DC6327" w:rsidP="00DC6327">
      <w:pPr>
        <w:rPr>
          <w:b/>
          <w:bCs/>
          <w:sz w:val="28"/>
          <w:szCs w:val="28"/>
          <w:lang w:val="en-US"/>
        </w:rPr>
      </w:pPr>
      <w:r w:rsidRPr="00A019EB">
        <w:rPr>
          <w:b/>
          <w:bCs/>
          <w:sz w:val="28"/>
          <w:szCs w:val="28"/>
          <w:lang w:val="en-US"/>
        </w:rPr>
        <w:t>Extraction</w:t>
      </w:r>
    </w:p>
    <w:p w14:paraId="3AA2EA73" w14:textId="141F9D77" w:rsidR="008C6143" w:rsidRDefault="00435237">
      <w:pPr>
        <w:rPr>
          <w:lang w:val="en-US"/>
        </w:rPr>
      </w:pPr>
      <w:r w:rsidRPr="00435237">
        <w:rPr>
          <w:u w:val="single"/>
          <w:lang w:val="en-US"/>
        </w:rPr>
        <w:t xml:space="preserve">Final </w:t>
      </w:r>
      <w:r w:rsidR="00DC6327">
        <w:rPr>
          <w:u w:val="single"/>
          <w:lang w:val="en-US"/>
        </w:rPr>
        <w:t>Sources</w:t>
      </w:r>
      <w:r>
        <w:rPr>
          <w:lang w:val="en-US"/>
        </w:rPr>
        <w:t>:</w:t>
      </w:r>
    </w:p>
    <w:p w14:paraId="6BE1C0C1" w14:textId="769CB6D2" w:rsidR="000347B5" w:rsidRPr="00435237" w:rsidRDefault="00A21DBD"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A21DBD">
        <w:rPr>
          <w:rFonts w:ascii="Arial" w:eastAsia="Times New Roman" w:hAnsi="Arial" w:cs="Arial"/>
          <w:color w:val="000000"/>
          <w:sz w:val="22"/>
          <w:szCs w:val="22"/>
          <w:lang w:eastAsia="en-GB"/>
        </w:rPr>
        <w:t>Designated Regional Area Postcodes- Department of Immigration</w:t>
      </w:r>
      <w:r>
        <w:rPr>
          <w:lang w:val="en-US"/>
        </w:rPr>
        <w:t xml:space="preserve"> (</w:t>
      </w:r>
      <w:hyperlink r:id="rId11" w:history="1">
        <w:r w:rsidRPr="00A21DBD">
          <w:rPr>
            <w:rStyle w:val="Hyperlink"/>
            <w:lang w:val="en-US"/>
          </w:rPr>
          <w:t>link</w:t>
        </w:r>
      </w:hyperlink>
      <w:r>
        <w:rPr>
          <w:lang w:val="en-US"/>
        </w:rPr>
        <w:t>)</w:t>
      </w:r>
      <w:r w:rsidR="00FA14D5">
        <w:rPr>
          <w:lang w:val="en-US"/>
        </w:rPr>
        <w:t xml:space="preserve"> </w:t>
      </w:r>
      <w:r w:rsidR="00FA14D5">
        <w:rPr>
          <w:rFonts w:ascii="Arial" w:eastAsia="Times New Roman" w:hAnsi="Arial" w:cs="Arial"/>
          <w:color w:val="000000"/>
          <w:sz w:val="22"/>
          <w:szCs w:val="22"/>
          <w:lang w:eastAsia="en-GB"/>
        </w:rPr>
        <w:t>(retrieved 2</w:t>
      </w:r>
      <w:r w:rsidR="00FA14D5">
        <w:rPr>
          <w:rFonts w:ascii="Arial" w:eastAsia="Times New Roman" w:hAnsi="Arial" w:cs="Arial"/>
          <w:color w:val="000000"/>
          <w:sz w:val="22"/>
          <w:szCs w:val="22"/>
          <w:lang w:eastAsia="en-GB"/>
        </w:rPr>
        <w:t>3</w:t>
      </w:r>
      <w:r w:rsidR="00FA14D5">
        <w:rPr>
          <w:rFonts w:ascii="Arial" w:eastAsia="Times New Roman" w:hAnsi="Arial" w:cs="Arial"/>
          <w:color w:val="000000"/>
          <w:sz w:val="22"/>
          <w:szCs w:val="22"/>
          <w:lang w:eastAsia="en-GB"/>
        </w:rPr>
        <w:t>-FEB-2021)</w:t>
      </w:r>
      <w:r>
        <w:rPr>
          <w:lang w:val="en-US"/>
        </w:rPr>
        <w:t>,</w:t>
      </w:r>
    </w:p>
    <w:p w14:paraId="5BEA340C" w14:textId="54B4C0B3" w:rsidR="00435237" w:rsidRPr="00435237"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Australian postcode dataset – offered by Matthew Proctor ( </w:t>
      </w:r>
      <w:hyperlink r:id="rId12" w:history="1">
        <w:r w:rsidRPr="00435237">
          <w:rPr>
            <w:rStyle w:val="Hyperlink"/>
            <w:rFonts w:ascii="Arial" w:eastAsia="Times New Roman" w:hAnsi="Arial" w:cs="Arial"/>
            <w:sz w:val="22"/>
            <w:szCs w:val="22"/>
            <w:lang w:eastAsia="en-GB"/>
          </w:rPr>
          <w:t>website</w:t>
        </w:r>
      </w:hyperlink>
      <w:r w:rsidRPr="00435237">
        <w:rPr>
          <w:rFonts w:ascii="Arial" w:eastAsia="Times New Roman" w:hAnsi="Arial" w:cs="Arial"/>
          <w:color w:val="000000"/>
          <w:sz w:val="22"/>
          <w:szCs w:val="22"/>
          <w:lang w:eastAsia="en-GB"/>
        </w:rPr>
        <w:t xml:space="preserve"> </w:t>
      </w:r>
      <w:hyperlink r:id="rId13" w:history="1">
        <w:r w:rsidRPr="00435237">
          <w:rPr>
            <w:rStyle w:val="Hyperlink"/>
            <w:rFonts w:ascii="Arial" w:eastAsia="Times New Roman" w:hAnsi="Arial" w:cs="Arial"/>
            <w:sz w:val="22"/>
            <w:szCs w:val="22"/>
            <w:lang w:eastAsia="en-GB"/>
          </w:rPr>
          <w:t>dataset</w:t>
        </w:r>
      </w:hyperlink>
      <w:r w:rsidR="00FA14D5">
        <w:rPr>
          <w:rStyle w:val="Hyperlink"/>
          <w:rFonts w:ascii="Arial" w:eastAsia="Times New Roman" w:hAnsi="Arial" w:cs="Arial"/>
          <w:sz w:val="22"/>
          <w:szCs w:val="22"/>
          <w:lang w:eastAsia="en-GB"/>
        </w:rPr>
        <w:t xml:space="preserve"> </w:t>
      </w:r>
      <w:r w:rsidR="00FA14D5">
        <w:rPr>
          <w:rFonts w:ascii="Arial" w:eastAsia="Times New Roman" w:hAnsi="Arial" w:cs="Arial"/>
          <w:color w:val="000000"/>
          <w:sz w:val="22"/>
          <w:szCs w:val="22"/>
          <w:lang w:eastAsia="en-GB"/>
        </w:rPr>
        <w:t>retrieved 2</w:t>
      </w:r>
      <w:r w:rsidR="00FA14D5">
        <w:rPr>
          <w:rFonts w:ascii="Arial" w:eastAsia="Times New Roman" w:hAnsi="Arial" w:cs="Arial"/>
          <w:color w:val="000000"/>
          <w:sz w:val="22"/>
          <w:szCs w:val="22"/>
          <w:lang w:eastAsia="en-GB"/>
        </w:rPr>
        <w:t>4</w:t>
      </w:r>
      <w:r w:rsidR="00FA14D5">
        <w:rPr>
          <w:rFonts w:ascii="Arial" w:eastAsia="Times New Roman" w:hAnsi="Arial" w:cs="Arial"/>
          <w:color w:val="000000"/>
          <w:sz w:val="22"/>
          <w:szCs w:val="22"/>
          <w:lang w:eastAsia="en-GB"/>
        </w:rPr>
        <w:t>-FEB-2021)</w:t>
      </w:r>
      <w:r w:rsidRPr="00435237">
        <w:rPr>
          <w:rFonts w:ascii="Arial" w:eastAsia="Times New Roman" w:hAnsi="Arial" w:cs="Arial"/>
          <w:color w:val="000000"/>
          <w:sz w:val="22"/>
          <w:szCs w:val="22"/>
          <w:lang w:eastAsia="en-GB"/>
        </w:rPr>
        <w:t>)</w:t>
      </w:r>
    </w:p>
    <w:p w14:paraId="0B6A1542" w14:textId="5B1D8B3F" w:rsidR="00FA14D5"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ATO census information for each postcode </w:t>
      </w:r>
      <w:hyperlink r:id="rId14" w:history="1">
        <w:r w:rsidRPr="00435237">
          <w:rPr>
            <w:rStyle w:val="Hyperlink"/>
            <w:rFonts w:ascii="Arial" w:eastAsia="Times New Roman" w:hAnsi="Arial" w:cs="Arial"/>
            <w:sz w:val="22"/>
            <w:szCs w:val="22"/>
            <w:lang w:eastAsia="en-GB"/>
          </w:rPr>
          <w:t>link</w:t>
        </w:r>
      </w:hyperlink>
      <w:r w:rsidR="00FA14D5">
        <w:rPr>
          <w:rFonts w:ascii="Arial" w:eastAsia="Times New Roman" w:hAnsi="Arial" w:cs="Arial"/>
          <w:color w:val="000000"/>
          <w:sz w:val="22"/>
          <w:szCs w:val="22"/>
          <w:lang w:eastAsia="en-GB"/>
        </w:rPr>
        <w:t xml:space="preserve"> (retrieved 24-FEB-2021) </w:t>
      </w:r>
      <w:r>
        <w:rPr>
          <w:rFonts w:ascii="Arial" w:eastAsia="Times New Roman" w:hAnsi="Arial" w:cs="Arial"/>
          <w:color w:val="000000"/>
          <w:sz w:val="22"/>
          <w:szCs w:val="22"/>
          <w:lang w:eastAsia="en-GB"/>
        </w:rPr>
        <w:t>This information relates to individuals and aggregates information for the 2017-2018 tax year.</w:t>
      </w:r>
      <w:r w:rsidR="00FA14D5">
        <w:rPr>
          <w:rFonts w:ascii="Arial" w:eastAsia="Times New Roman" w:hAnsi="Arial" w:cs="Arial"/>
          <w:color w:val="000000"/>
          <w:sz w:val="22"/>
          <w:szCs w:val="22"/>
          <w:lang w:eastAsia="en-GB"/>
        </w:rPr>
        <w:t xml:space="preserve">  </w:t>
      </w:r>
    </w:p>
    <w:p w14:paraId="42DBA087" w14:textId="48237583" w:rsidR="00435237" w:rsidRDefault="00FA14D5"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FA14D5">
        <w:rPr>
          <w:rFonts w:ascii="Arial" w:eastAsia="Times New Roman" w:hAnsi="Arial" w:cs="Arial"/>
          <w:color w:val="000000"/>
          <w:sz w:val="22"/>
          <w:szCs w:val="22"/>
          <w:lang w:eastAsia="en-GB"/>
        </w:rPr>
        <w:t>Australian Charities and Not-for-profits Commission</w:t>
      </w:r>
      <w:r>
        <w:rPr>
          <w:rFonts w:ascii="Arial" w:eastAsia="Times New Roman" w:hAnsi="Arial" w:cs="Arial"/>
          <w:color w:val="000000"/>
          <w:sz w:val="22"/>
          <w:szCs w:val="22"/>
          <w:lang w:eastAsia="en-GB"/>
        </w:rPr>
        <w:t xml:space="preserve"> (ACNC) Registered Charities – Data.gov.au (retrieved 01-MAR-2021 </w:t>
      </w:r>
      <w:hyperlink r:id="rId15" w:history="1">
        <w:r w:rsidRPr="00FA14D5">
          <w:rPr>
            <w:rStyle w:val="Hyperlink"/>
            <w:rFonts w:ascii="Arial" w:eastAsia="Times New Roman" w:hAnsi="Arial" w:cs="Arial"/>
            <w:sz w:val="22"/>
            <w:szCs w:val="22"/>
            <w:lang w:eastAsia="en-GB"/>
          </w:rPr>
          <w:t>Link</w:t>
        </w:r>
      </w:hyperlink>
      <w:r>
        <w:rPr>
          <w:rFonts w:ascii="Arial" w:eastAsia="Times New Roman" w:hAnsi="Arial" w:cs="Arial"/>
          <w:color w:val="000000"/>
          <w:sz w:val="22"/>
          <w:szCs w:val="22"/>
          <w:lang w:eastAsia="en-GB"/>
        </w:rPr>
        <w:t>)</w:t>
      </w:r>
    </w:p>
    <w:p w14:paraId="61DE5720" w14:textId="420BBC87" w:rsidR="002C5458" w:rsidRDefault="002C5458">
      <w:pPr>
        <w:rPr>
          <w:lang w:val="en-US"/>
        </w:rPr>
      </w:pPr>
      <w:r>
        <w:rPr>
          <w:noProof/>
        </w:rPr>
        <w:drawing>
          <wp:inline distT="0" distB="0" distL="0" distR="0" wp14:anchorId="1E9719DA" wp14:editId="1744A221">
            <wp:extent cx="5731510" cy="2184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84400"/>
                    </a:xfrm>
                    <a:prstGeom prst="rect">
                      <a:avLst/>
                    </a:prstGeom>
                  </pic:spPr>
                </pic:pic>
              </a:graphicData>
            </a:graphic>
          </wp:inline>
        </w:drawing>
      </w:r>
    </w:p>
    <w:p w14:paraId="574C648D" w14:textId="22B38E4A" w:rsidR="002C5458" w:rsidRDefault="002C5458">
      <w:pPr>
        <w:rPr>
          <w:lang w:val="en-US"/>
        </w:rPr>
      </w:pPr>
    </w:p>
    <w:p w14:paraId="5D666CA5" w14:textId="32D5A2FC" w:rsidR="002C5458" w:rsidRDefault="002C5458">
      <w:pPr>
        <w:rPr>
          <w:lang w:val="en-US"/>
        </w:rPr>
      </w:pPr>
      <w:r>
        <w:rPr>
          <w:lang w:val="en-US"/>
        </w:rPr>
        <w:t xml:space="preserve">Through the use of </w:t>
      </w:r>
      <w:proofErr w:type="spellStart"/>
      <w:r>
        <w:rPr>
          <w:lang w:val="en-US"/>
        </w:rPr>
        <w:t>BeautifulSoup</w:t>
      </w:r>
      <w:proofErr w:type="spellEnd"/>
      <w:r>
        <w:rPr>
          <w:lang w:val="en-US"/>
        </w:rPr>
        <w:t xml:space="preserve"> </w:t>
      </w:r>
      <w:r w:rsidR="00A019EB">
        <w:rPr>
          <w:lang w:val="en-US"/>
        </w:rPr>
        <w:t xml:space="preserve">on the Department of Agriculture website,  </w:t>
      </w:r>
      <w:r>
        <w:rPr>
          <w:lang w:val="en-US"/>
        </w:rPr>
        <w:t xml:space="preserve">we managed to get all </w:t>
      </w:r>
      <w:r w:rsidR="00A019EB">
        <w:rPr>
          <w:lang w:val="en-US"/>
        </w:rPr>
        <w:t xml:space="preserve">“Metro” </w:t>
      </w:r>
      <w:r>
        <w:rPr>
          <w:lang w:val="en-US"/>
        </w:rPr>
        <w:t>postcodes, having to do some additional cleansing to reach our final objective: a list of all Melbourne Metro codes</w:t>
      </w:r>
      <w:r w:rsidR="00A019EB">
        <w:rPr>
          <w:lang w:val="en-US"/>
        </w:rPr>
        <w:t>.</w:t>
      </w:r>
    </w:p>
    <w:p w14:paraId="39036C7C" w14:textId="56F64142" w:rsidR="002C5458" w:rsidRDefault="002C5458">
      <w:pPr>
        <w:rPr>
          <w:lang w:val="en-US"/>
        </w:rPr>
      </w:pPr>
      <w:r>
        <w:rPr>
          <w:noProof/>
        </w:rPr>
        <w:lastRenderedPageBreak/>
        <w:drawing>
          <wp:inline distT="0" distB="0" distL="0" distR="0" wp14:anchorId="40325CEA" wp14:editId="5833C425">
            <wp:extent cx="4610100" cy="2671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896" cy="2681508"/>
                    </a:xfrm>
                    <a:prstGeom prst="rect">
                      <a:avLst/>
                    </a:prstGeom>
                  </pic:spPr>
                </pic:pic>
              </a:graphicData>
            </a:graphic>
          </wp:inline>
        </w:drawing>
      </w:r>
    </w:p>
    <w:p w14:paraId="7EAA1483" w14:textId="5DE1E50B" w:rsidR="002C5458" w:rsidRDefault="002C5458">
      <w:pPr>
        <w:rPr>
          <w:lang w:val="en-US"/>
        </w:rPr>
      </w:pPr>
    </w:p>
    <w:p w14:paraId="3E1CAFC9" w14:textId="6D909539" w:rsidR="002C5458" w:rsidRDefault="002C5458">
      <w:pPr>
        <w:rPr>
          <w:lang w:val="en-US"/>
        </w:rPr>
      </w:pPr>
    </w:p>
    <w:p w14:paraId="62BC17E3" w14:textId="77777777" w:rsidR="001A14B6" w:rsidRDefault="001A14B6" w:rsidP="001A14B6">
      <w:pPr>
        <w:rPr>
          <w:lang w:val="en-US"/>
        </w:rPr>
      </w:pPr>
      <w:r>
        <w:rPr>
          <w:noProof/>
        </w:rPr>
        <w:drawing>
          <wp:inline distT="0" distB="0" distL="0" distR="0" wp14:anchorId="232061C0" wp14:editId="2C52BDDF">
            <wp:extent cx="5731510" cy="2684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4780"/>
                    </a:xfrm>
                    <a:prstGeom prst="rect">
                      <a:avLst/>
                    </a:prstGeom>
                  </pic:spPr>
                </pic:pic>
              </a:graphicData>
            </a:graphic>
          </wp:inline>
        </w:drawing>
      </w:r>
    </w:p>
    <w:p w14:paraId="64ED4165" w14:textId="77777777" w:rsidR="001A14B6" w:rsidRDefault="001A14B6" w:rsidP="001A14B6">
      <w:pPr>
        <w:rPr>
          <w:lang w:val="en-US"/>
        </w:rPr>
      </w:pPr>
    </w:p>
    <w:p w14:paraId="7CF2A90A" w14:textId="473531E0" w:rsidR="001A14B6" w:rsidRDefault="001A14B6" w:rsidP="001A14B6">
      <w:pPr>
        <w:rPr>
          <w:lang w:val="en-US"/>
        </w:rPr>
      </w:pPr>
      <w:r>
        <w:rPr>
          <w:lang w:val="en-US"/>
        </w:rPr>
        <w:t xml:space="preserve">While working on this we made interesting findings: there are some postcodes in Melbourne that we have never heard of, such as 8066 (the postboxes in the Melbourne GPO) or 8010, that belongs to the University of Melbourne. </w:t>
      </w:r>
      <w:r>
        <w:rPr>
          <w:noProof/>
        </w:rPr>
        <w:drawing>
          <wp:inline distT="0" distB="0" distL="0" distR="0" wp14:anchorId="7D4AD38C" wp14:editId="3AA2A343">
            <wp:extent cx="5731510" cy="1275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5715"/>
                    </a:xfrm>
                    <a:prstGeom prst="rect">
                      <a:avLst/>
                    </a:prstGeom>
                  </pic:spPr>
                </pic:pic>
              </a:graphicData>
            </a:graphic>
          </wp:inline>
        </w:drawing>
      </w:r>
    </w:p>
    <w:p w14:paraId="526F08AB" w14:textId="61A39A85" w:rsidR="002C5458" w:rsidRDefault="002C5458">
      <w:pPr>
        <w:rPr>
          <w:lang w:val="en-US"/>
        </w:rPr>
      </w:pPr>
      <w:r>
        <w:rPr>
          <w:lang w:val="en-US"/>
        </w:rPr>
        <w:lastRenderedPageBreak/>
        <w:t xml:space="preserve">As explained </w:t>
      </w:r>
      <w:r w:rsidR="00A019EB">
        <w:rPr>
          <w:lang w:val="en-US"/>
        </w:rPr>
        <w:t>on the Exploration section</w:t>
      </w:r>
      <w:r>
        <w:rPr>
          <w:lang w:val="en-US"/>
        </w:rPr>
        <w:t xml:space="preserve">, this discovery suggested we discard the existing dataset and use the Department of Immigration one(Source 1), which involved starting our scraping from scratch. </w:t>
      </w:r>
    </w:p>
    <w:p w14:paraId="58E08468" w14:textId="77777777" w:rsidR="002C5458" w:rsidRDefault="002C5458">
      <w:pPr>
        <w:rPr>
          <w:lang w:val="en-US"/>
        </w:rPr>
      </w:pPr>
    </w:p>
    <w:p w14:paraId="4E7D2F0B" w14:textId="193F3DD7" w:rsidR="001A14B6" w:rsidRDefault="002C5458">
      <w:pPr>
        <w:rPr>
          <w:lang w:val="en-US"/>
        </w:rPr>
      </w:pPr>
      <w:r>
        <w:rPr>
          <w:noProof/>
        </w:rPr>
        <w:drawing>
          <wp:inline distT="0" distB="0" distL="0" distR="0" wp14:anchorId="2A342F8F" wp14:editId="306FEC2F">
            <wp:extent cx="5731510" cy="2726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6690"/>
                    </a:xfrm>
                    <a:prstGeom prst="rect">
                      <a:avLst/>
                    </a:prstGeom>
                  </pic:spPr>
                </pic:pic>
              </a:graphicData>
            </a:graphic>
          </wp:inline>
        </w:drawing>
      </w:r>
      <w:r>
        <w:rPr>
          <w:lang w:val="en-US"/>
        </w:rPr>
        <w:t xml:space="preserve"> </w:t>
      </w:r>
    </w:p>
    <w:p w14:paraId="67F15828" w14:textId="059A5949" w:rsidR="002C5458" w:rsidRDefault="002C5458">
      <w:pPr>
        <w:rPr>
          <w:noProof/>
        </w:rPr>
      </w:pPr>
      <w:r>
        <w:rPr>
          <w:noProof/>
        </w:rPr>
        <w:t>Source 2 (Australian Postcodes) was a stra</w:t>
      </w:r>
      <w:r w:rsidR="00BD3C5E">
        <w:rPr>
          <w:noProof/>
        </w:rPr>
        <w:t>ight</w:t>
      </w:r>
      <w:r>
        <w:rPr>
          <w:noProof/>
        </w:rPr>
        <w:t>forward import</w:t>
      </w:r>
    </w:p>
    <w:p w14:paraId="30E6ADC3" w14:textId="1CA4D295" w:rsidR="002C5458" w:rsidRDefault="002C5458">
      <w:pPr>
        <w:rPr>
          <w:noProof/>
        </w:rPr>
      </w:pPr>
      <w:r>
        <w:rPr>
          <w:noProof/>
        </w:rPr>
        <w:drawing>
          <wp:inline distT="0" distB="0" distL="0" distR="0" wp14:anchorId="7A2F4F34" wp14:editId="7C1D3336">
            <wp:extent cx="5731510" cy="30346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4665"/>
                    </a:xfrm>
                    <a:prstGeom prst="rect">
                      <a:avLst/>
                    </a:prstGeom>
                  </pic:spPr>
                </pic:pic>
              </a:graphicData>
            </a:graphic>
          </wp:inline>
        </w:drawing>
      </w:r>
    </w:p>
    <w:p w14:paraId="1CF06698" w14:textId="77777777" w:rsidR="002C5458" w:rsidRDefault="002C5458">
      <w:pPr>
        <w:rPr>
          <w:noProof/>
        </w:rPr>
      </w:pPr>
    </w:p>
    <w:p w14:paraId="7AA4954B" w14:textId="44D7915D" w:rsidR="002C5458" w:rsidRDefault="002C5458">
      <w:pPr>
        <w:rPr>
          <w:noProof/>
        </w:rPr>
      </w:pPr>
      <w:r>
        <w:rPr>
          <w:noProof/>
        </w:rPr>
        <w:t>Source 3 (ATO file) was already in CSV, so importing it was not challenging</w:t>
      </w:r>
    </w:p>
    <w:p w14:paraId="3539370B" w14:textId="17005C34" w:rsidR="001A14B6" w:rsidRDefault="002C5458">
      <w:pPr>
        <w:rPr>
          <w:lang w:val="en-US"/>
        </w:rPr>
      </w:pPr>
      <w:r>
        <w:rPr>
          <w:noProof/>
        </w:rPr>
        <w:lastRenderedPageBreak/>
        <w:drawing>
          <wp:inline distT="0" distB="0" distL="0" distR="0" wp14:anchorId="447C23B4" wp14:editId="600F7414">
            <wp:extent cx="5731510" cy="3674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74745"/>
                    </a:xfrm>
                    <a:prstGeom prst="rect">
                      <a:avLst/>
                    </a:prstGeom>
                  </pic:spPr>
                </pic:pic>
              </a:graphicData>
            </a:graphic>
          </wp:inline>
        </w:drawing>
      </w:r>
    </w:p>
    <w:p w14:paraId="685E9F53" w14:textId="77777777" w:rsidR="00A019EB" w:rsidRDefault="00A019EB">
      <w:pPr>
        <w:rPr>
          <w:b/>
          <w:bCs/>
          <w:sz w:val="28"/>
          <w:szCs w:val="28"/>
          <w:lang w:val="en-US"/>
        </w:rPr>
      </w:pPr>
    </w:p>
    <w:p w14:paraId="01A523D0" w14:textId="4B8C81DC" w:rsidR="001A14B6" w:rsidRPr="00A019EB" w:rsidRDefault="00A019EB">
      <w:pPr>
        <w:rPr>
          <w:b/>
          <w:bCs/>
          <w:sz w:val="28"/>
          <w:szCs w:val="28"/>
          <w:lang w:val="en-US"/>
        </w:rPr>
      </w:pPr>
      <w:r w:rsidRPr="00A019EB">
        <w:rPr>
          <w:b/>
          <w:bCs/>
          <w:sz w:val="28"/>
          <w:szCs w:val="28"/>
          <w:lang w:val="en-US"/>
        </w:rPr>
        <w:t>Transformation</w:t>
      </w:r>
    </w:p>
    <w:p w14:paraId="5265FF5F" w14:textId="517E938E" w:rsidR="008C6143" w:rsidRPr="00CC6573" w:rsidRDefault="008C6143">
      <w:pPr>
        <w:rPr>
          <w:b/>
          <w:bCs/>
          <w:lang w:val="en-US"/>
        </w:rPr>
      </w:pPr>
      <w:r w:rsidRPr="00CC6573">
        <w:rPr>
          <w:b/>
          <w:bCs/>
          <w:lang w:val="en-US"/>
        </w:rPr>
        <w:t>Data cleansing</w:t>
      </w:r>
    </w:p>
    <w:p w14:paraId="5043612E" w14:textId="20A91A41" w:rsidR="00A019EB" w:rsidRDefault="00CC6573" w:rsidP="001A14B6">
      <w:pPr>
        <w:rPr>
          <w:lang w:val="en-US"/>
        </w:rPr>
      </w:pPr>
      <w:r>
        <w:rPr>
          <w:lang w:val="en-US"/>
        </w:rPr>
        <w:t xml:space="preserve">Our first challenge was </w:t>
      </w:r>
      <w:r w:rsidR="00A019EB">
        <w:rPr>
          <w:lang w:val="en-US"/>
        </w:rPr>
        <w:t>cleaning the scraped data from the Department of immigration</w:t>
      </w:r>
      <w:r>
        <w:rPr>
          <w:lang w:val="en-US"/>
        </w:rPr>
        <w:t xml:space="preserve"> </w:t>
      </w:r>
      <w:r w:rsidR="00A2493D">
        <w:rPr>
          <w:lang w:val="en-US"/>
        </w:rPr>
        <w:t>(Source 1)</w:t>
      </w:r>
      <w:r>
        <w:rPr>
          <w:lang w:val="en-US"/>
        </w:rPr>
        <w:t xml:space="preserve">, which wasn’t as straightforward as </w:t>
      </w:r>
      <w:r w:rsidR="00A019EB">
        <w:rPr>
          <w:lang w:val="en-US"/>
        </w:rPr>
        <w:t>it might seem. Several of the postcodes are expressed as ranges, while others are listed:</w:t>
      </w:r>
    </w:p>
    <w:p w14:paraId="00C15083" w14:textId="554AFB1A" w:rsidR="00A019EB" w:rsidRDefault="00A019EB" w:rsidP="001A14B6">
      <w:pPr>
        <w:rPr>
          <w:lang w:val="en-US"/>
        </w:rPr>
      </w:pPr>
      <w:r>
        <w:rPr>
          <w:noProof/>
        </w:rPr>
        <w:drawing>
          <wp:inline distT="0" distB="0" distL="0" distR="0" wp14:anchorId="388FEA64" wp14:editId="23A9781C">
            <wp:extent cx="5731510" cy="1125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5855"/>
                    </a:xfrm>
                    <a:prstGeom prst="rect">
                      <a:avLst/>
                    </a:prstGeom>
                  </pic:spPr>
                </pic:pic>
              </a:graphicData>
            </a:graphic>
          </wp:inline>
        </w:drawing>
      </w:r>
    </w:p>
    <w:p w14:paraId="2EC84010" w14:textId="1E1DD762" w:rsidR="00A019EB" w:rsidRPr="00A019EB" w:rsidRDefault="00A019EB" w:rsidP="001A14B6">
      <w:pPr>
        <w:rPr>
          <w:lang w:val="en-US"/>
        </w:rPr>
      </w:pPr>
      <w:r>
        <w:rPr>
          <w:lang w:val="en-US"/>
        </w:rPr>
        <w:t>Usin</w:t>
      </w:r>
      <w:r w:rsidR="00BD3C5E">
        <w:rPr>
          <w:lang w:val="en-US"/>
        </w:rPr>
        <w:t>g</w:t>
      </w:r>
      <w:r>
        <w:rPr>
          <w:lang w:val="en-US"/>
        </w:rPr>
        <w:t xml:space="preserve"> the </w:t>
      </w:r>
      <w:proofErr w:type="spellStart"/>
      <w:r w:rsidRPr="00A019EB">
        <w:rPr>
          <w:i/>
          <w:iCs/>
          <w:lang w:val="en-US"/>
        </w:rPr>
        <w:t>itertools</w:t>
      </w:r>
      <w:proofErr w:type="spellEnd"/>
      <w:r>
        <w:rPr>
          <w:i/>
          <w:iCs/>
          <w:lang w:val="en-US"/>
        </w:rPr>
        <w:t xml:space="preserve"> </w:t>
      </w:r>
      <w:r>
        <w:rPr>
          <w:lang w:val="en-US"/>
        </w:rPr>
        <w:t xml:space="preserve"> library, we managed to fill in the missing items in each range:</w:t>
      </w:r>
    </w:p>
    <w:p w14:paraId="0361D3EA" w14:textId="40461554" w:rsidR="00A019EB" w:rsidRDefault="00A019EB" w:rsidP="001A14B6">
      <w:pPr>
        <w:rPr>
          <w:lang w:val="en-US"/>
        </w:rPr>
      </w:pPr>
      <w:r>
        <w:rPr>
          <w:noProof/>
        </w:rPr>
        <w:drawing>
          <wp:inline distT="0" distB="0" distL="0" distR="0" wp14:anchorId="5BAD0763" wp14:editId="09EB32EB">
            <wp:extent cx="5731510" cy="1097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97280"/>
                    </a:xfrm>
                    <a:prstGeom prst="rect">
                      <a:avLst/>
                    </a:prstGeom>
                  </pic:spPr>
                </pic:pic>
              </a:graphicData>
            </a:graphic>
          </wp:inline>
        </w:drawing>
      </w:r>
    </w:p>
    <w:p w14:paraId="6A5EB2D4" w14:textId="0C2BFADE" w:rsidR="00576B9D" w:rsidRDefault="00576B9D" w:rsidP="001A14B6">
      <w:pPr>
        <w:rPr>
          <w:noProof/>
        </w:rPr>
      </w:pPr>
      <w:r>
        <w:rPr>
          <w:noProof/>
        </w:rPr>
        <w:t>This allowed us to apply labels to each postcode, based on w</w:t>
      </w:r>
      <w:r w:rsidR="00BD3C5E">
        <w:rPr>
          <w:noProof/>
        </w:rPr>
        <w:t>h</w:t>
      </w:r>
      <w:r>
        <w:rPr>
          <w:noProof/>
        </w:rPr>
        <w:t>ether they are considered “regional” by the source or not. By default, those that aren’t were labelled as Metro.</w:t>
      </w:r>
    </w:p>
    <w:p w14:paraId="1BCD89E0" w14:textId="16558868" w:rsidR="00576B9D" w:rsidRDefault="00576B9D" w:rsidP="001A14B6">
      <w:pPr>
        <w:rPr>
          <w:lang w:val="en-US"/>
        </w:rPr>
      </w:pPr>
      <w:r>
        <w:rPr>
          <w:noProof/>
        </w:rPr>
        <w:lastRenderedPageBreak/>
        <w:drawing>
          <wp:inline distT="0" distB="0" distL="0" distR="0" wp14:anchorId="60B8BB9D" wp14:editId="331DB92B">
            <wp:extent cx="5731510" cy="29495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9575"/>
                    </a:xfrm>
                    <a:prstGeom prst="rect">
                      <a:avLst/>
                    </a:prstGeom>
                  </pic:spPr>
                </pic:pic>
              </a:graphicData>
            </a:graphic>
          </wp:inline>
        </w:drawing>
      </w:r>
    </w:p>
    <w:p w14:paraId="22604475" w14:textId="0AAAB5B7" w:rsidR="00576B9D" w:rsidRDefault="00576B9D" w:rsidP="001A14B6">
      <w:pPr>
        <w:rPr>
          <w:lang w:val="en-US"/>
        </w:rPr>
      </w:pPr>
    </w:p>
    <w:p w14:paraId="34137296" w14:textId="75703E2C" w:rsidR="00576B9D" w:rsidRDefault="00576B9D" w:rsidP="00576B9D">
      <w:pPr>
        <w:rPr>
          <w:lang w:val="en-US"/>
        </w:rPr>
      </w:pPr>
      <w:r>
        <w:rPr>
          <w:lang w:val="en-US"/>
        </w:rPr>
        <w:t>Source 2 presented a more modest challenge, being a smaller dataset with very clear columns. We dropped</w:t>
      </w:r>
      <w:r w:rsidR="00BE1A27">
        <w:rPr>
          <w:lang w:val="en-US"/>
        </w:rPr>
        <w:t xml:space="preserve"> the </w:t>
      </w:r>
      <w:r>
        <w:rPr>
          <w:lang w:val="en-US"/>
        </w:rPr>
        <w:t xml:space="preserve">columns </w:t>
      </w:r>
      <w:r w:rsidR="00BE1A27">
        <w:rPr>
          <w:lang w:val="en-US"/>
        </w:rPr>
        <w:t xml:space="preserve">that aren’t </w:t>
      </w:r>
      <w:r>
        <w:rPr>
          <w:lang w:val="en-US"/>
        </w:rPr>
        <w:t>required:</w:t>
      </w:r>
    </w:p>
    <w:p w14:paraId="02990BC3" w14:textId="1C4DF787" w:rsidR="00576B9D" w:rsidRDefault="00576B9D" w:rsidP="00576B9D">
      <w:pPr>
        <w:rPr>
          <w:lang w:val="en-US"/>
        </w:rPr>
      </w:pPr>
      <w:r>
        <w:rPr>
          <w:noProof/>
        </w:rPr>
        <w:drawing>
          <wp:inline distT="0" distB="0" distL="0" distR="0" wp14:anchorId="761DA458" wp14:editId="0DCC94B7">
            <wp:extent cx="5731510" cy="2649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9855"/>
                    </a:xfrm>
                    <a:prstGeom prst="rect">
                      <a:avLst/>
                    </a:prstGeom>
                  </pic:spPr>
                </pic:pic>
              </a:graphicData>
            </a:graphic>
          </wp:inline>
        </w:drawing>
      </w:r>
    </w:p>
    <w:p w14:paraId="69A1B94F" w14:textId="2BC9159E" w:rsidR="00576B9D" w:rsidRDefault="00BE1A27" w:rsidP="001A14B6">
      <w:pPr>
        <w:rPr>
          <w:lang w:val="en-US"/>
        </w:rPr>
      </w:pPr>
      <w:r>
        <w:rPr>
          <w:lang w:val="en-US"/>
        </w:rPr>
        <w:lastRenderedPageBreak/>
        <w:t>Additionally, we renamed columns and removed values for states other than VIC.</w:t>
      </w:r>
      <w:r w:rsidR="00576B9D">
        <w:rPr>
          <w:noProof/>
        </w:rPr>
        <w:drawing>
          <wp:inline distT="0" distB="0" distL="0" distR="0" wp14:anchorId="15837EBA" wp14:editId="297B0A9B">
            <wp:extent cx="5731510" cy="3728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28720"/>
                    </a:xfrm>
                    <a:prstGeom prst="rect">
                      <a:avLst/>
                    </a:prstGeom>
                  </pic:spPr>
                </pic:pic>
              </a:graphicData>
            </a:graphic>
          </wp:inline>
        </w:drawing>
      </w:r>
    </w:p>
    <w:p w14:paraId="7EE1B616" w14:textId="77777777" w:rsidR="00576B9D" w:rsidRDefault="00576B9D" w:rsidP="001A14B6">
      <w:pPr>
        <w:rPr>
          <w:lang w:val="en-US"/>
        </w:rPr>
      </w:pPr>
    </w:p>
    <w:p w14:paraId="2E1AB908" w14:textId="54623ACD" w:rsidR="00A2493D" w:rsidRDefault="00576B9D">
      <w:pPr>
        <w:rPr>
          <w:noProof/>
        </w:rPr>
      </w:pPr>
      <w:r>
        <w:rPr>
          <w:noProof/>
        </w:rPr>
        <w:t xml:space="preserve">We had noticed during the exploration phase that </w:t>
      </w:r>
      <w:r w:rsidR="00622E50">
        <w:rPr>
          <w:noProof/>
        </w:rPr>
        <w:t xml:space="preserve"> the ATO </w:t>
      </w:r>
      <w:r w:rsidR="00A2493D">
        <w:rPr>
          <w:noProof/>
        </w:rPr>
        <w:t xml:space="preserve">file (Source 3) </w:t>
      </w:r>
      <w:r w:rsidR="00622E50">
        <w:rPr>
          <w:noProof/>
        </w:rPr>
        <w:t>was way too large for our purposes, with</w:t>
      </w:r>
      <w:r w:rsidR="00A2493D">
        <w:rPr>
          <w:noProof/>
        </w:rPr>
        <w:t xml:space="preserve"> 14</w:t>
      </w:r>
      <w:r>
        <w:rPr>
          <w:noProof/>
        </w:rPr>
        <w:t>8</w:t>
      </w:r>
      <w:r w:rsidR="00A2493D">
        <w:rPr>
          <w:noProof/>
        </w:rPr>
        <w:t xml:space="preserve"> columns, most of which are not relevant to our analysis</w:t>
      </w:r>
      <w:r>
        <w:rPr>
          <w:noProof/>
        </w:rPr>
        <w:t>:</w:t>
      </w:r>
    </w:p>
    <w:p w14:paraId="192DF09D" w14:textId="68A48583" w:rsidR="008C6143" w:rsidRDefault="00622E50">
      <w:pPr>
        <w:rPr>
          <w:lang w:val="en-US"/>
        </w:rPr>
      </w:pPr>
      <w:r>
        <w:rPr>
          <w:noProof/>
        </w:rPr>
        <w:drawing>
          <wp:inline distT="0" distB="0" distL="0" distR="0" wp14:anchorId="590308BA" wp14:editId="74CBDC1F">
            <wp:extent cx="5731510" cy="3051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1175"/>
                    </a:xfrm>
                    <a:prstGeom prst="rect">
                      <a:avLst/>
                    </a:prstGeom>
                  </pic:spPr>
                </pic:pic>
              </a:graphicData>
            </a:graphic>
          </wp:inline>
        </w:drawing>
      </w:r>
    </w:p>
    <w:p w14:paraId="7E08DD0A" w14:textId="089D07E1" w:rsidR="00576B9D" w:rsidRDefault="00A2493D">
      <w:pPr>
        <w:rPr>
          <w:noProof/>
        </w:rPr>
      </w:pPr>
      <w:r>
        <w:rPr>
          <w:noProof/>
        </w:rPr>
        <w:lastRenderedPageBreak/>
        <w:t xml:space="preserve">We </w:t>
      </w:r>
      <w:r w:rsidR="00576B9D">
        <w:rPr>
          <w:noProof/>
        </w:rPr>
        <w:t>dropped</w:t>
      </w:r>
      <w:r>
        <w:rPr>
          <w:noProof/>
        </w:rPr>
        <w:t xml:space="preserve"> </w:t>
      </w:r>
      <w:r w:rsidR="00576B9D">
        <w:rPr>
          <w:noProof/>
        </w:rPr>
        <w:t xml:space="preserve">most of the </w:t>
      </w:r>
      <w:r>
        <w:rPr>
          <w:noProof/>
        </w:rPr>
        <w:t>columns to minimise resource</w:t>
      </w:r>
      <w:r w:rsidR="00576B9D">
        <w:rPr>
          <w:noProof/>
        </w:rPr>
        <w:t xml:space="preserve"> usage and renamed the remaining </w:t>
      </w:r>
      <w:r w:rsidR="002E65F7">
        <w:rPr>
          <w:noProof/>
        </w:rPr>
        <w:t>ones</w:t>
      </w:r>
      <w:r w:rsidR="00576B9D">
        <w:rPr>
          <w:noProof/>
        </w:rPr>
        <w:t xml:space="preserve"> using titles that are more convenient to manage:</w:t>
      </w:r>
      <w:r w:rsidR="00576B9D">
        <w:rPr>
          <w:noProof/>
        </w:rPr>
        <w:drawing>
          <wp:inline distT="0" distB="0" distL="0" distR="0" wp14:anchorId="359F62AC" wp14:editId="70B5AB09">
            <wp:extent cx="5731510" cy="29464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6400"/>
                    </a:xfrm>
                    <a:prstGeom prst="rect">
                      <a:avLst/>
                    </a:prstGeom>
                  </pic:spPr>
                </pic:pic>
              </a:graphicData>
            </a:graphic>
          </wp:inline>
        </w:drawing>
      </w:r>
    </w:p>
    <w:p w14:paraId="0AA2EED3" w14:textId="34DC6128" w:rsidR="00A2493D" w:rsidRDefault="00A2493D">
      <w:pPr>
        <w:rPr>
          <w:lang w:val="en-US"/>
        </w:rPr>
      </w:pPr>
      <w:r>
        <w:rPr>
          <w:noProof/>
        </w:rPr>
        <w:drawing>
          <wp:inline distT="0" distB="0" distL="0" distR="0" wp14:anchorId="0DD623C7" wp14:editId="38634089">
            <wp:extent cx="5731510" cy="2286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6635"/>
                    </a:xfrm>
                    <a:prstGeom prst="rect">
                      <a:avLst/>
                    </a:prstGeom>
                  </pic:spPr>
                </pic:pic>
              </a:graphicData>
            </a:graphic>
          </wp:inline>
        </w:drawing>
      </w:r>
    </w:p>
    <w:p w14:paraId="0399C0DC" w14:textId="7B80E3A6" w:rsidR="00A2493D" w:rsidRDefault="00A2493D">
      <w:pPr>
        <w:rPr>
          <w:noProof/>
        </w:rPr>
      </w:pPr>
    </w:p>
    <w:p w14:paraId="7DB9C636" w14:textId="59A0A78F" w:rsidR="00FD0741" w:rsidRDefault="00FA14D5">
      <w:pPr>
        <w:rPr>
          <w:noProof/>
        </w:rPr>
      </w:pPr>
      <w:r>
        <w:rPr>
          <w:noProof/>
        </w:rPr>
        <w:t>Data Source 4 was included at a second stage by suggestion of one of the TA’s to achiev</w:t>
      </w:r>
      <w:r w:rsidR="00CE69A0">
        <w:rPr>
          <w:noProof/>
        </w:rPr>
        <w:t>e</w:t>
      </w:r>
      <w:r>
        <w:rPr>
          <w:noProof/>
        </w:rPr>
        <w:t xml:space="preserve"> a double purpose: </w:t>
      </w:r>
      <w:r w:rsidR="00CE69A0">
        <w:rPr>
          <w:noProof/>
        </w:rPr>
        <w:t xml:space="preserve">display knowledge </w:t>
      </w:r>
      <w:r>
        <w:rPr>
          <w:noProof/>
        </w:rPr>
        <w:t xml:space="preserve">by </w:t>
      </w:r>
      <w:r w:rsidR="00CE69A0">
        <w:rPr>
          <w:noProof/>
        </w:rPr>
        <w:t>matching tables using a many-to-one relationship, while providing information that could be useful for people or entities that decide to pick up this database for future use.</w:t>
      </w:r>
    </w:p>
    <w:p w14:paraId="0349084C" w14:textId="743615DD" w:rsidR="00CE69A0" w:rsidRDefault="00CE69A0">
      <w:pPr>
        <w:rPr>
          <w:noProof/>
        </w:rPr>
      </w:pPr>
      <w:r>
        <w:rPr>
          <w:noProof/>
        </w:rPr>
        <w:t>We decided to include the list and usmmarise the number of registered charities in each postcode, in the belief that this can help give a rough idea of how much charitable activity is already taking place in the area. This data is actually quite extensive, including areas of concern for each charity.</w:t>
      </w:r>
    </w:p>
    <w:p w14:paraId="65B42A80" w14:textId="4BCF5A73" w:rsidR="00FA14D5" w:rsidRDefault="00FA14D5">
      <w:pPr>
        <w:rPr>
          <w:noProof/>
        </w:rPr>
      </w:pPr>
    </w:p>
    <w:p w14:paraId="6CCDC178" w14:textId="2C8414AD" w:rsidR="00FA14D5" w:rsidRDefault="00FA14D5">
      <w:pPr>
        <w:rPr>
          <w:noProof/>
        </w:rPr>
      </w:pPr>
    </w:p>
    <w:p w14:paraId="621A02E4" w14:textId="1AEDE110" w:rsidR="00FA14D5" w:rsidRDefault="00FA14D5">
      <w:pPr>
        <w:rPr>
          <w:noProof/>
        </w:rPr>
      </w:pPr>
    </w:p>
    <w:p w14:paraId="32DFDC6F" w14:textId="51185BF3" w:rsidR="00FA14D5" w:rsidRDefault="00FA14D5">
      <w:pPr>
        <w:rPr>
          <w:noProof/>
        </w:rPr>
      </w:pPr>
    </w:p>
    <w:p w14:paraId="2E8C5A03" w14:textId="77777777" w:rsidR="00FA14D5" w:rsidRDefault="00FA14D5">
      <w:pPr>
        <w:rPr>
          <w:noProof/>
        </w:rPr>
      </w:pPr>
    </w:p>
    <w:p w14:paraId="1C9DD07C" w14:textId="77777777" w:rsidR="00052105" w:rsidRDefault="00B81F0B" w:rsidP="00052105">
      <w:pPr>
        <w:rPr>
          <w:noProof/>
        </w:rPr>
      </w:pPr>
      <w:r>
        <w:rPr>
          <w:noProof/>
        </w:rPr>
        <w:t>Have finalise</w:t>
      </w:r>
      <w:r w:rsidR="00CE69A0">
        <w:rPr>
          <w:noProof/>
        </w:rPr>
        <w:t>d</w:t>
      </w:r>
      <w:r>
        <w:rPr>
          <w:noProof/>
        </w:rPr>
        <w:t xml:space="preserve"> these transformations, we began working on the next step of this project: creating the framework to load the database using PostgreSQL.</w:t>
      </w:r>
    </w:p>
    <w:p w14:paraId="45E29020" w14:textId="77777777" w:rsidR="00052105" w:rsidRDefault="00052105" w:rsidP="00052105">
      <w:pPr>
        <w:rPr>
          <w:noProof/>
        </w:rPr>
      </w:pPr>
    </w:p>
    <w:p w14:paraId="618F888F" w14:textId="6D53E0C3" w:rsidR="00052105" w:rsidRPr="008C6143" w:rsidRDefault="00052105" w:rsidP="00052105">
      <w:pPr>
        <w:rPr>
          <w:lang w:val="en-US"/>
        </w:rPr>
      </w:pPr>
      <w:r w:rsidRPr="00052105">
        <w:rPr>
          <w:lang w:val="en-US"/>
        </w:rPr>
        <w:t xml:space="preserve"> </w:t>
      </w:r>
      <w:r>
        <w:rPr>
          <w:lang w:val="en-US"/>
        </w:rPr>
        <w:t>With this, the data is prepped and we are ready to load these datasets into a database and start working on our calculations.</w:t>
      </w:r>
    </w:p>
    <w:p w14:paraId="7D7D29AA" w14:textId="5A76C3B8" w:rsidR="00A019EB" w:rsidRDefault="00A019EB">
      <w:pPr>
        <w:rPr>
          <w:noProof/>
        </w:rPr>
      </w:pPr>
    </w:p>
    <w:p w14:paraId="32EE1DA7" w14:textId="0E43D43E" w:rsidR="00A019EB" w:rsidRPr="00825FA5" w:rsidRDefault="00B81F0B">
      <w:pPr>
        <w:rPr>
          <w:b/>
          <w:bCs/>
          <w:noProof/>
        </w:rPr>
      </w:pPr>
      <w:r w:rsidRPr="00825FA5">
        <w:rPr>
          <w:b/>
          <w:bCs/>
          <w:noProof/>
        </w:rPr>
        <w:t>LOADIN</w:t>
      </w:r>
      <w:r w:rsidR="00BD3C5E" w:rsidRPr="00825FA5">
        <w:rPr>
          <w:b/>
          <w:bCs/>
          <w:noProof/>
        </w:rPr>
        <w:t>G</w:t>
      </w:r>
    </w:p>
    <w:p w14:paraId="400DF5FA" w14:textId="023F3EB9" w:rsidR="00CE69A0" w:rsidRDefault="00CE69A0">
      <w:pPr>
        <w:rPr>
          <w:noProof/>
        </w:rPr>
      </w:pPr>
      <w:r>
        <w:rPr>
          <w:noProof/>
        </w:rPr>
        <w:t xml:space="preserve">Our first step was developing a clear idea of what our final databse would look like. To achieve that, we put together a diagram, that </w:t>
      </w:r>
    </w:p>
    <w:p w14:paraId="07A1282C" w14:textId="3A03E9CD" w:rsidR="00A019EB" w:rsidRDefault="00CE69A0">
      <w:pPr>
        <w:rPr>
          <w:noProof/>
        </w:rPr>
      </w:pPr>
      <w:r>
        <w:rPr>
          <w:noProof/>
        </w:rPr>
        <w:drawing>
          <wp:inline distT="0" distB="0" distL="0" distR="0" wp14:anchorId="478EC81D" wp14:editId="77F62C06">
            <wp:extent cx="5731510" cy="2953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3385"/>
                    </a:xfrm>
                    <a:prstGeom prst="rect">
                      <a:avLst/>
                    </a:prstGeom>
                  </pic:spPr>
                </pic:pic>
              </a:graphicData>
            </a:graphic>
          </wp:inline>
        </w:drawing>
      </w:r>
    </w:p>
    <w:p w14:paraId="432D2E9F" w14:textId="179AB5EE" w:rsidR="00CE69A0" w:rsidRDefault="00CE69A0">
      <w:pPr>
        <w:rPr>
          <w:noProof/>
        </w:rPr>
      </w:pPr>
      <w:r>
        <w:rPr>
          <w:noProof/>
        </w:rPr>
        <w:lastRenderedPageBreak/>
        <w:drawing>
          <wp:inline distT="0" distB="0" distL="0" distR="0" wp14:anchorId="6BFA8B49" wp14:editId="6E2A72ED">
            <wp:extent cx="2914650" cy="336305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6442" cy="3376664"/>
                    </a:xfrm>
                    <a:prstGeom prst="rect">
                      <a:avLst/>
                    </a:prstGeom>
                  </pic:spPr>
                </pic:pic>
              </a:graphicData>
            </a:graphic>
          </wp:inline>
        </w:drawing>
      </w:r>
      <w:r>
        <w:rPr>
          <w:noProof/>
        </w:rPr>
        <w:drawing>
          <wp:inline distT="0" distB="0" distL="0" distR="0" wp14:anchorId="2542272E" wp14:editId="0C38210B">
            <wp:extent cx="2527456" cy="33242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5546" cy="3334866"/>
                    </a:xfrm>
                    <a:prstGeom prst="rect">
                      <a:avLst/>
                    </a:prstGeom>
                  </pic:spPr>
                </pic:pic>
              </a:graphicData>
            </a:graphic>
          </wp:inline>
        </w:drawing>
      </w:r>
    </w:p>
    <w:p w14:paraId="1EC3427F" w14:textId="77777777" w:rsidR="00A019EB" w:rsidRDefault="00A019EB">
      <w:pPr>
        <w:rPr>
          <w:noProof/>
        </w:rPr>
      </w:pPr>
    </w:p>
    <w:p w14:paraId="3D0DC4D0" w14:textId="77777777" w:rsidR="00A019EB" w:rsidRDefault="00A019EB">
      <w:pPr>
        <w:rPr>
          <w:noProof/>
        </w:rPr>
      </w:pPr>
    </w:p>
    <w:p w14:paraId="3950423D" w14:textId="77777777" w:rsidR="00CE69A0" w:rsidRDefault="00CE69A0">
      <w:pPr>
        <w:rPr>
          <w:noProof/>
        </w:rPr>
      </w:pPr>
    </w:p>
    <w:p w14:paraId="231D397B" w14:textId="649A146A" w:rsidR="00CE69A0" w:rsidRPr="00CE69A0" w:rsidRDefault="00CE69A0" w:rsidP="00CE69A0">
      <w:pPr>
        <w:rPr>
          <w:lang w:val="en-US"/>
        </w:rPr>
      </w:pPr>
      <w:r w:rsidRPr="00CE69A0">
        <w:rPr>
          <w:lang w:val="en-US"/>
        </w:rPr>
        <w:t xml:space="preserve">Based on this </w:t>
      </w:r>
      <w:r>
        <w:rPr>
          <w:lang w:val="en-US"/>
        </w:rPr>
        <w:t>diagram, we put together a scheme that details the tables that will contain our information:</w:t>
      </w:r>
    </w:p>
    <w:p w14:paraId="41C28291" w14:textId="77777777" w:rsidR="00CE69A0" w:rsidRDefault="00CE69A0" w:rsidP="00CE69A0">
      <w:pPr>
        <w:rPr>
          <w:color w:val="FF0000"/>
          <w:lang w:val="en-US"/>
        </w:rPr>
      </w:pPr>
    </w:p>
    <w:p w14:paraId="4AA9FD32" w14:textId="0F2A23AE" w:rsidR="00CE69A0" w:rsidRDefault="00CE69A0" w:rsidP="00CE69A0">
      <w:pPr>
        <w:rPr>
          <w:color w:val="FF0000"/>
          <w:lang w:val="en-US"/>
        </w:rPr>
      </w:pPr>
      <w:r w:rsidRPr="00CE69A0">
        <w:rPr>
          <w:color w:val="FF0000"/>
          <w:highlight w:val="yellow"/>
          <w:lang w:val="en-US"/>
        </w:rPr>
        <w:t>SCREENSHOT OF SCHEMA CODE</w:t>
      </w:r>
    </w:p>
    <w:p w14:paraId="5EA77A63" w14:textId="5A0F204C" w:rsidR="007B4BFB" w:rsidRDefault="007B4BFB" w:rsidP="00CE69A0">
      <w:pPr>
        <w:rPr>
          <w:color w:val="FF0000"/>
          <w:lang w:val="en-US"/>
        </w:rPr>
      </w:pPr>
    </w:p>
    <w:p w14:paraId="58D9D2CD" w14:textId="77777777" w:rsidR="00052105" w:rsidRDefault="00052105" w:rsidP="00CE69A0">
      <w:pPr>
        <w:rPr>
          <w:lang w:val="en-US"/>
        </w:rPr>
      </w:pPr>
    </w:p>
    <w:p w14:paraId="5AC288AF" w14:textId="77777777" w:rsidR="00052105" w:rsidRDefault="007B4BFB">
      <w:pPr>
        <w:rPr>
          <w:lang w:val="en-US"/>
        </w:rPr>
      </w:pPr>
      <w:r>
        <w:rPr>
          <w:lang w:val="en-US"/>
        </w:rPr>
        <w:t xml:space="preserve">We afterwards joined the relevant tables, and applied the calculations (donations per capita, generosity, country/metro, </w:t>
      </w:r>
      <w:proofErr w:type="spellStart"/>
      <w:r>
        <w:rPr>
          <w:lang w:val="en-US"/>
        </w:rPr>
        <w:t>etc</w:t>
      </w:r>
      <w:proofErr w:type="spellEnd"/>
      <w:r>
        <w:rPr>
          <w:lang w:val="en-US"/>
        </w:rPr>
        <w:t>).</w:t>
      </w:r>
    </w:p>
    <w:p w14:paraId="35A9BC18" w14:textId="23359C86" w:rsidR="00CE69A0" w:rsidRDefault="00CE69A0">
      <w:pPr>
        <w:rPr>
          <w:noProof/>
        </w:rPr>
      </w:pPr>
      <w:r>
        <w:rPr>
          <w:noProof/>
        </w:rPr>
        <w:lastRenderedPageBreak/>
        <w:drawing>
          <wp:inline distT="0" distB="0" distL="0" distR="0" wp14:anchorId="3B05593F" wp14:editId="557DBF3A">
            <wp:extent cx="5731510" cy="464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731510" cy="464820"/>
                    </a:xfrm>
                    <a:prstGeom prst="rect">
                      <a:avLst/>
                    </a:prstGeom>
                  </pic:spPr>
                </pic:pic>
              </a:graphicData>
            </a:graphic>
          </wp:inline>
        </w:drawing>
      </w:r>
      <w:r>
        <w:rPr>
          <w:noProof/>
        </w:rPr>
        <w:drawing>
          <wp:inline distT="0" distB="0" distL="0" distR="0" wp14:anchorId="16229836" wp14:editId="57A66FA8">
            <wp:extent cx="5245370" cy="2425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245370" cy="2425825"/>
                    </a:xfrm>
                    <a:prstGeom prst="rect">
                      <a:avLst/>
                    </a:prstGeom>
                  </pic:spPr>
                </pic:pic>
              </a:graphicData>
            </a:graphic>
          </wp:inline>
        </w:drawing>
      </w:r>
      <w:r>
        <w:rPr>
          <w:noProof/>
        </w:rPr>
        <w:drawing>
          <wp:inline distT="0" distB="0" distL="0" distR="0" wp14:anchorId="3CBDEF2A" wp14:editId="541E0463">
            <wp:extent cx="3816546" cy="18987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3816546" cy="1898748"/>
                    </a:xfrm>
                    <a:prstGeom prst="rect">
                      <a:avLst/>
                    </a:prstGeom>
                  </pic:spPr>
                </pic:pic>
              </a:graphicData>
            </a:graphic>
          </wp:inline>
        </w:drawing>
      </w:r>
      <w:r>
        <w:rPr>
          <w:noProof/>
        </w:rPr>
        <w:drawing>
          <wp:inline distT="0" distB="0" distL="0" distR="0" wp14:anchorId="589C4EA5" wp14:editId="42547504">
            <wp:extent cx="5731510" cy="22720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r>
        <w:rPr>
          <w:noProof/>
        </w:rPr>
        <w:drawing>
          <wp:inline distT="0" distB="0" distL="0" distR="0" wp14:anchorId="61692B92" wp14:editId="2598AB9F">
            <wp:extent cx="5731510" cy="1563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r>
        <w:rPr>
          <w:noProof/>
        </w:rPr>
        <w:lastRenderedPageBreak/>
        <w:drawing>
          <wp:inline distT="0" distB="0" distL="0" distR="0" wp14:anchorId="321D99C6" wp14:editId="366AC256">
            <wp:extent cx="5731510" cy="1461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r>
        <w:rPr>
          <w:noProof/>
        </w:rPr>
        <w:drawing>
          <wp:inline distT="0" distB="0" distL="0" distR="0" wp14:anchorId="053FF4AB" wp14:editId="0F7B272F">
            <wp:extent cx="5731510" cy="1788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r>
        <w:rPr>
          <w:noProof/>
        </w:rPr>
        <w:drawing>
          <wp:inline distT="0" distB="0" distL="0" distR="0" wp14:anchorId="606EDE93" wp14:editId="0A8EA874">
            <wp:extent cx="5731510" cy="25050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r>
        <w:rPr>
          <w:noProof/>
        </w:rPr>
        <w:drawing>
          <wp:inline distT="0" distB="0" distL="0" distR="0" wp14:anchorId="0D71AF8D" wp14:editId="5EB8F064">
            <wp:extent cx="5731510" cy="2826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156BF8E5" w14:textId="77777777" w:rsidR="00CE69A0" w:rsidRDefault="00CE69A0">
      <w:pPr>
        <w:rPr>
          <w:noProof/>
        </w:rPr>
      </w:pPr>
    </w:p>
    <w:p w14:paraId="3491EA15" w14:textId="77777777" w:rsidR="00A2493D" w:rsidRDefault="00A2493D">
      <w:pPr>
        <w:rPr>
          <w:lang w:val="en-US"/>
        </w:rPr>
      </w:pPr>
    </w:p>
    <w:sectPr w:rsidR="00A249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F429C8"/>
    <w:multiLevelType w:val="hybridMultilevel"/>
    <w:tmpl w:val="18D8828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43"/>
    <w:rsid w:val="00012B61"/>
    <w:rsid w:val="000347B5"/>
    <w:rsid w:val="00052105"/>
    <w:rsid w:val="0008747F"/>
    <w:rsid w:val="001A14B6"/>
    <w:rsid w:val="002C5458"/>
    <w:rsid w:val="002E65F7"/>
    <w:rsid w:val="002F58B4"/>
    <w:rsid w:val="00342D6F"/>
    <w:rsid w:val="00435237"/>
    <w:rsid w:val="004A2A53"/>
    <w:rsid w:val="00576B9D"/>
    <w:rsid w:val="00622E50"/>
    <w:rsid w:val="007B4BFB"/>
    <w:rsid w:val="00825FA5"/>
    <w:rsid w:val="008C6143"/>
    <w:rsid w:val="009B5531"/>
    <w:rsid w:val="00A019EB"/>
    <w:rsid w:val="00A21DBD"/>
    <w:rsid w:val="00A2493D"/>
    <w:rsid w:val="00B81F0B"/>
    <w:rsid w:val="00BC261D"/>
    <w:rsid w:val="00BD3C5E"/>
    <w:rsid w:val="00BE1A27"/>
    <w:rsid w:val="00C177CE"/>
    <w:rsid w:val="00CC6573"/>
    <w:rsid w:val="00CE69A0"/>
    <w:rsid w:val="00DC6327"/>
    <w:rsid w:val="00DF148D"/>
    <w:rsid w:val="00FA14D5"/>
    <w:rsid w:val="00FD07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DF37"/>
  <w15:chartTrackingRefBased/>
  <w15:docId w15:val="{35B82B2A-D097-4DA4-B934-CC1209D14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531"/>
    <w:rPr>
      <w:color w:val="0563C1" w:themeColor="hyperlink"/>
      <w:u w:val="single"/>
    </w:rPr>
  </w:style>
  <w:style w:type="character" w:styleId="UnresolvedMention">
    <w:name w:val="Unresolved Mention"/>
    <w:basedOn w:val="DefaultParagraphFont"/>
    <w:uiPriority w:val="99"/>
    <w:semiHidden/>
    <w:unhideWhenUsed/>
    <w:rsid w:val="009B5531"/>
    <w:rPr>
      <w:color w:val="605E5C"/>
      <w:shd w:val="clear" w:color="auto" w:fill="E1DFDD"/>
    </w:rPr>
  </w:style>
  <w:style w:type="paragraph" w:styleId="ListParagraph">
    <w:name w:val="List Paragraph"/>
    <w:basedOn w:val="Normal"/>
    <w:uiPriority w:val="34"/>
    <w:qFormat/>
    <w:rsid w:val="00435237"/>
    <w:pPr>
      <w:spacing w:after="0" w:line="240" w:lineRule="auto"/>
      <w:ind w:left="720"/>
      <w:contextualSpacing/>
    </w:pPr>
    <w:rPr>
      <w:sz w:val="24"/>
      <w:szCs w:val="24"/>
    </w:rPr>
  </w:style>
  <w:style w:type="character" w:styleId="FollowedHyperlink">
    <w:name w:val="FollowedHyperlink"/>
    <w:basedOn w:val="DefaultParagraphFont"/>
    <w:uiPriority w:val="99"/>
    <w:semiHidden/>
    <w:unhideWhenUsed/>
    <w:rsid w:val="00435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thewproctor.com/Content/postcodes/australian_postcodes.csv"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hyperlink" Target="https://www.agriculture.gov.au/import/online-services/delivery-postcode/summary"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www.Data.gov.au" TargetMode="External"/><Relationship Id="rId11" Type="http://schemas.openxmlformats.org/officeDocument/2006/relationships/hyperlink" Target="https://immi.homeaffairs.gov.au/visas/working-in-australia/skill-occupation-list/regional-postcod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hyperlink" Target="http://www.kaggle.com" TargetMode="External"/><Relationship Id="rId15" Type="http://schemas.openxmlformats.org/officeDocument/2006/relationships/hyperlink" Target="https://data.gov.au/data/dataset/b050b242-4487-4306-abf5-07ca073e559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agriculture.gov.au/import/online-services/delivery-postcode/summary"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mmi.homeaffairs.gov.au/visas/working-in-australia/skill-occupation-list/regional-postcodes%22" TargetMode="External"/><Relationship Id="rId14" Type="http://schemas.openxmlformats.org/officeDocument/2006/relationships/hyperlink" Target="file:///C:\Users\znikr\Bootcamp\1.%09https:\data.gov.au\data\dataset\23b8c299-a85b-4fc0-a07d-5ed14e23a103\resource\ec5dba66-e3d1-47ed-b762-33b27d40484e\download\ts18individual06taxablestatusstatepostcode.xls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www.matthewproctor.com/full_australian_postcodes_vic" TargetMode="External"/><Relationship Id="rId3" Type="http://schemas.openxmlformats.org/officeDocument/2006/relationships/settings" Target="settings.xml"/><Relationship Id="rId12" Type="http://schemas.openxmlformats.org/officeDocument/2006/relationships/hyperlink" Target="https://www.matthewproctor.com/australian_postcod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2579</TotalTime>
  <Pages>13</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Bobzin</dc:creator>
  <cp:keywords/>
  <dc:description/>
  <cp:lastModifiedBy>Guillermo Bobzin</cp:lastModifiedBy>
  <cp:revision>9</cp:revision>
  <dcterms:created xsi:type="dcterms:W3CDTF">2021-02-27T10:34:00Z</dcterms:created>
  <dcterms:modified xsi:type="dcterms:W3CDTF">2021-03-08T06:03:00Z</dcterms:modified>
</cp:coreProperties>
</file>