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3BBF" w14:textId="77777777" w:rsidR="00971F6A" w:rsidRPr="00AC3C78" w:rsidRDefault="00000000">
      <w:pPr>
        <w:spacing w:after="600"/>
        <w:rPr>
          <w:lang w:val="en-US"/>
        </w:rPr>
      </w:pPr>
      <w:r w:rsidRPr="00AC3C78">
        <w:rPr>
          <w:lang w:val="en-US"/>
        </w:rPr>
        <w:t xml:space="preserve"> </w:t>
      </w:r>
    </w:p>
    <w:p w14:paraId="76ABDEDC" w14:textId="77777777" w:rsidR="00971F6A" w:rsidRPr="00AC3C78" w:rsidRDefault="00000000">
      <w:pPr>
        <w:spacing w:after="100"/>
        <w:jc w:val="center"/>
        <w:rPr>
          <w:lang w:val="en-US"/>
        </w:rPr>
      </w:pPr>
      <w:r w:rsidRPr="00AC3C78">
        <w:rPr>
          <w:b/>
          <w:bCs/>
          <w:color w:val="8B0000"/>
          <w:sz w:val="36"/>
          <w:szCs w:val="36"/>
          <w:lang w:val="en-US"/>
        </w:rPr>
        <w:t>UNIVERSIDAD SURCOLOMBIANA</w:t>
      </w:r>
    </w:p>
    <w:p w14:paraId="3A91865F" w14:textId="77777777" w:rsidR="00971F6A" w:rsidRPr="00AC3C78" w:rsidRDefault="00000000">
      <w:pPr>
        <w:spacing w:after="80"/>
        <w:jc w:val="center"/>
        <w:rPr>
          <w:lang w:val="en-US"/>
        </w:rPr>
      </w:pPr>
      <w:r w:rsidRPr="00AC3C78">
        <w:rPr>
          <w:color w:val="1A1A1A"/>
          <w:lang w:val="en-US"/>
        </w:rPr>
        <w:t>Faculty of Engineering</w:t>
      </w:r>
    </w:p>
    <w:p w14:paraId="7BDCCC4A" w14:textId="77777777" w:rsidR="00971F6A" w:rsidRPr="00AC3C78" w:rsidRDefault="00000000">
      <w:pPr>
        <w:spacing w:after="100"/>
        <w:jc w:val="center"/>
        <w:rPr>
          <w:lang w:val="en-US"/>
        </w:rPr>
      </w:pPr>
      <w:r w:rsidRPr="00AC3C78">
        <w:rPr>
          <w:color w:val="1A1A1A"/>
          <w:lang w:val="en-US"/>
        </w:rPr>
        <w:t>Software Engineering Program</w:t>
      </w:r>
    </w:p>
    <w:p w14:paraId="609634A8" w14:textId="77777777" w:rsidR="00971F6A" w:rsidRPr="00AC3C78" w:rsidRDefault="00000000">
      <w:pPr>
        <w:spacing w:after="1200"/>
        <w:jc w:val="center"/>
        <w:rPr>
          <w:lang w:val="en-US"/>
        </w:rPr>
      </w:pPr>
      <w:r w:rsidRPr="00AC3C78">
        <w:rPr>
          <w:i/>
          <w:iCs/>
          <w:color w:val="555555"/>
          <w:sz w:val="22"/>
          <w:szCs w:val="22"/>
          <w:lang w:val="en-US"/>
        </w:rPr>
        <w:t>Artificial Intelligence Course — BEINSOF52</w:t>
      </w:r>
    </w:p>
    <w:p w14:paraId="7D6F01F2" w14:textId="77777777" w:rsidR="00971F6A" w:rsidRPr="00AC3C78" w:rsidRDefault="00000000">
      <w:pPr>
        <w:pBdr>
          <w:bottom w:val="single" w:sz="12" w:space="6" w:color="8B0000"/>
        </w:pBdr>
        <w:spacing w:after="200"/>
        <w:jc w:val="center"/>
        <w:rPr>
          <w:lang w:val="en-US"/>
        </w:rPr>
      </w:pPr>
      <w:r w:rsidRPr="00AC3C78">
        <w:rPr>
          <w:b/>
          <w:bCs/>
          <w:color w:val="8B0000"/>
          <w:sz w:val="56"/>
          <w:szCs w:val="56"/>
          <w:lang w:val="en-US"/>
        </w:rPr>
        <w:t>CodeSentinel AI</w:t>
      </w:r>
    </w:p>
    <w:p w14:paraId="26AA96DA" w14:textId="77777777" w:rsidR="00971F6A" w:rsidRPr="00AC3C78" w:rsidRDefault="00000000">
      <w:pPr>
        <w:spacing w:before="200" w:after="180"/>
        <w:jc w:val="center"/>
        <w:rPr>
          <w:lang w:val="en-US"/>
        </w:rPr>
      </w:pPr>
      <w:r w:rsidRPr="00AC3C78">
        <w:rPr>
          <w:i/>
          <w:iCs/>
          <w:color w:val="1A1A1A"/>
          <w:sz w:val="32"/>
          <w:szCs w:val="32"/>
          <w:lang w:val="en-US"/>
        </w:rPr>
        <w:t>A Local-First, Privacy-Preserving AI Code Reviewer</w:t>
      </w:r>
    </w:p>
    <w:p w14:paraId="7969FF49" w14:textId="77777777" w:rsidR="00971F6A" w:rsidRPr="00AC3C78" w:rsidRDefault="00000000">
      <w:pPr>
        <w:spacing w:after="1000"/>
        <w:jc w:val="center"/>
        <w:rPr>
          <w:lang w:val="en-US"/>
        </w:rPr>
      </w:pPr>
      <w:r w:rsidRPr="00AC3C78">
        <w:rPr>
          <w:color w:val="555555"/>
          <w:lang w:val="en-US"/>
        </w:rPr>
        <w:t>Project 2 — Artificial Intelligence Applied to Software Engineering</w:t>
      </w:r>
    </w:p>
    <w:p w14:paraId="72738868" w14:textId="77777777" w:rsidR="00971F6A" w:rsidRDefault="00000000">
      <w:pPr>
        <w:spacing w:after="100"/>
        <w:jc w:val="center"/>
      </w:pPr>
      <w:r>
        <w:rPr>
          <w:i/>
          <w:iCs/>
          <w:color w:val="555555"/>
          <w:sz w:val="20"/>
          <w:szCs w:val="20"/>
        </w:rPr>
        <w:t>Submitted by</w:t>
      </w:r>
    </w:p>
    <w:p w14:paraId="10DEC5BD" w14:textId="137851F9" w:rsidR="00AC3C78" w:rsidRPr="00C02EF2" w:rsidRDefault="00000000" w:rsidP="00AC3C78">
      <w:pPr>
        <w:spacing w:line="276" w:lineRule="auto"/>
        <w:ind w:firstLine="720"/>
        <w:jc w:val="center"/>
        <w:rPr>
          <w:b/>
          <w:sz w:val="26"/>
        </w:rPr>
      </w:pPr>
      <w:r>
        <w:rPr>
          <w:b/>
          <w:bCs/>
          <w:color w:val="1A1A1A"/>
          <w:sz w:val="26"/>
          <w:szCs w:val="26"/>
        </w:rPr>
        <w:t>Linda Valentina López Rubiano</w:t>
      </w:r>
      <w:r w:rsidR="00AC3C78">
        <w:rPr>
          <w:b/>
          <w:bCs/>
          <w:color w:val="1A1A1A"/>
          <w:sz w:val="26"/>
          <w:szCs w:val="26"/>
        </w:rPr>
        <w:t xml:space="preserve"> </w:t>
      </w:r>
      <w:r w:rsidR="00AC3C78">
        <w:rPr>
          <w:b/>
          <w:sz w:val="26"/>
        </w:rPr>
        <w:t>20212199950</w:t>
      </w:r>
    </w:p>
    <w:p w14:paraId="4D54A572" w14:textId="77777777" w:rsidR="00AC3C78" w:rsidRDefault="00AC3C78" w:rsidP="00AC3C78">
      <w:pPr>
        <w:spacing w:line="276" w:lineRule="auto"/>
        <w:jc w:val="center"/>
      </w:pPr>
      <w:r>
        <w:rPr>
          <w:b/>
          <w:sz w:val="26"/>
        </w:rPr>
        <w:t>Juan Felipe Andrade 20212200010</w:t>
      </w:r>
    </w:p>
    <w:p w14:paraId="59523777" w14:textId="435BF2B0" w:rsidR="00971F6A" w:rsidRDefault="00000000" w:rsidP="00AC3C78">
      <w:pPr>
        <w:spacing w:after="80"/>
        <w:jc w:val="center"/>
      </w:pPr>
      <w:r>
        <w:rPr>
          <w:i/>
          <w:iCs/>
          <w:color w:val="555555"/>
          <w:sz w:val="20"/>
          <w:szCs w:val="20"/>
        </w:rPr>
        <w:t>Course professor</w:t>
      </w:r>
    </w:p>
    <w:p w14:paraId="4226B8E8" w14:textId="77777777" w:rsidR="00971F6A" w:rsidRDefault="00000000">
      <w:pPr>
        <w:spacing w:after="600"/>
        <w:jc w:val="center"/>
      </w:pPr>
      <w:r>
        <w:rPr>
          <w:color w:val="1A1A1A"/>
        </w:rPr>
        <w:t>Juan Antonio Castro Silva, Ph.D.</w:t>
      </w:r>
    </w:p>
    <w:p w14:paraId="62906C9A" w14:textId="77777777" w:rsidR="00971F6A" w:rsidRPr="00AC3C78" w:rsidRDefault="00000000">
      <w:pPr>
        <w:spacing w:after="60"/>
        <w:jc w:val="center"/>
        <w:rPr>
          <w:lang w:val="en-US"/>
        </w:rPr>
      </w:pPr>
      <w:r w:rsidRPr="00AC3C78">
        <w:rPr>
          <w:color w:val="1A1A1A"/>
          <w:sz w:val="22"/>
          <w:szCs w:val="22"/>
          <w:lang w:val="en-US"/>
        </w:rPr>
        <w:t>Neiva, Huila — Colombia</w:t>
      </w:r>
    </w:p>
    <w:p w14:paraId="59A3455B" w14:textId="77777777" w:rsidR="00971F6A" w:rsidRPr="00AC3C78" w:rsidRDefault="00000000">
      <w:pPr>
        <w:jc w:val="center"/>
        <w:rPr>
          <w:lang w:val="en-US"/>
        </w:rPr>
      </w:pPr>
      <w:r w:rsidRPr="00AC3C78">
        <w:rPr>
          <w:color w:val="1A1A1A"/>
          <w:sz w:val="22"/>
          <w:szCs w:val="22"/>
          <w:lang w:val="en-US"/>
        </w:rPr>
        <w:t>May 2026</w:t>
      </w:r>
    </w:p>
    <w:p w14:paraId="67A8A619" w14:textId="77777777" w:rsidR="00971F6A" w:rsidRPr="00AC3C78" w:rsidRDefault="00000000">
      <w:pPr>
        <w:rPr>
          <w:lang w:val="en-US"/>
        </w:rPr>
      </w:pPr>
      <w:r w:rsidRPr="00AC3C78">
        <w:rPr>
          <w:lang w:val="en-US"/>
        </w:rPr>
        <w:br w:type="page"/>
      </w:r>
    </w:p>
    <w:p w14:paraId="4BF8F874" w14:textId="77777777" w:rsidR="00971F6A" w:rsidRPr="00AC3C78" w:rsidRDefault="00000000">
      <w:pPr>
        <w:spacing w:after="240"/>
        <w:rPr>
          <w:lang w:val="en-US"/>
        </w:rPr>
      </w:pPr>
      <w:r w:rsidRPr="00AC3C78">
        <w:rPr>
          <w:b/>
          <w:bCs/>
          <w:color w:val="8B0000"/>
          <w:sz w:val="36"/>
          <w:szCs w:val="36"/>
          <w:lang w:val="en-US"/>
        </w:rPr>
        <w:lastRenderedPageBreak/>
        <w:t>Table of Contents</w:t>
      </w:r>
    </w:p>
    <w:sdt>
      <w:sdtPr>
        <w:alias w:val="Table of Contents"/>
        <w:id w:val="-1095175348"/>
      </w:sdtPr>
      <w:sdtContent>
        <w:p w14:paraId="29605F25" w14:textId="77777777" w:rsidR="007D2E08" w:rsidRDefault="00000000">
          <w:pPr>
            <w:pStyle w:val="TDC1"/>
            <w:tabs>
              <w:tab w:val="right" w:leader="dot" w:pos="8828"/>
            </w:tabs>
            <w:rPr>
              <w:noProof/>
            </w:rPr>
          </w:pPr>
          <w:r>
            <w:fldChar w:fldCharType="begin"/>
          </w:r>
          <w:r>
            <w:instrText>TOC \h \o "1-3" \t "Heading1,1,Heading2,2,Heading3,3"</w:instrText>
          </w:r>
          <w:r>
            <w:fldChar w:fldCharType="separate"/>
          </w:r>
          <w:hyperlink w:anchor="_Toc230771796" w:history="1">
            <w:r w:rsidR="007D2E08" w:rsidRPr="00537AC0">
              <w:rPr>
                <w:rStyle w:val="Hipervnculo"/>
                <w:noProof/>
              </w:rPr>
              <w:t>Abstract</w:t>
            </w:r>
            <w:r w:rsidR="007D2E08">
              <w:rPr>
                <w:noProof/>
              </w:rPr>
              <w:tab/>
            </w:r>
            <w:r w:rsidR="007D2E08">
              <w:rPr>
                <w:noProof/>
              </w:rPr>
              <w:fldChar w:fldCharType="begin"/>
            </w:r>
            <w:r w:rsidR="007D2E08">
              <w:rPr>
                <w:noProof/>
              </w:rPr>
              <w:instrText xml:space="preserve"> PAGEREF _Toc230771796 \h </w:instrText>
            </w:r>
            <w:r w:rsidR="007D2E08">
              <w:rPr>
                <w:noProof/>
              </w:rPr>
            </w:r>
            <w:r w:rsidR="007D2E08">
              <w:rPr>
                <w:noProof/>
              </w:rPr>
              <w:fldChar w:fldCharType="separate"/>
            </w:r>
            <w:r w:rsidR="007D2E08">
              <w:rPr>
                <w:noProof/>
              </w:rPr>
              <w:t>1</w:t>
            </w:r>
            <w:r w:rsidR="007D2E08">
              <w:rPr>
                <w:noProof/>
              </w:rPr>
              <w:fldChar w:fldCharType="end"/>
            </w:r>
          </w:hyperlink>
        </w:p>
        <w:p w14:paraId="712EE295" w14:textId="77777777" w:rsidR="007D2E08" w:rsidRDefault="007D2E08">
          <w:pPr>
            <w:pStyle w:val="TDC1"/>
            <w:tabs>
              <w:tab w:val="right" w:leader="dot" w:pos="8828"/>
            </w:tabs>
            <w:rPr>
              <w:noProof/>
            </w:rPr>
          </w:pPr>
          <w:hyperlink w:anchor="_Toc230771797" w:history="1">
            <w:r w:rsidRPr="00537AC0">
              <w:rPr>
                <w:rStyle w:val="Hipervnculo"/>
                <w:noProof/>
              </w:rPr>
              <w:t>1. Introduction</w:t>
            </w:r>
            <w:r>
              <w:rPr>
                <w:noProof/>
              </w:rPr>
              <w:tab/>
            </w:r>
            <w:r>
              <w:rPr>
                <w:noProof/>
              </w:rPr>
              <w:fldChar w:fldCharType="begin"/>
            </w:r>
            <w:r>
              <w:rPr>
                <w:noProof/>
              </w:rPr>
              <w:instrText xml:space="preserve"> PAGEREF _Toc230771797 \h </w:instrText>
            </w:r>
            <w:r>
              <w:rPr>
                <w:noProof/>
              </w:rPr>
            </w:r>
            <w:r>
              <w:rPr>
                <w:noProof/>
              </w:rPr>
              <w:fldChar w:fldCharType="separate"/>
            </w:r>
            <w:r>
              <w:rPr>
                <w:noProof/>
              </w:rPr>
              <w:t>1</w:t>
            </w:r>
            <w:r>
              <w:rPr>
                <w:noProof/>
              </w:rPr>
              <w:fldChar w:fldCharType="end"/>
            </w:r>
          </w:hyperlink>
        </w:p>
        <w:p w14:paraId="2EB76DA9" w14:textId="77777777" w:rsidR="007D2E08" w:rsidRDefault="007D2E08">
          <w:pPr>
            <w:pStyle w:val="TDC3"/>
            <w:tabs>
              <w:tab w:val="right" w:leader="dot" w:pos="8828"/>
            </w:tabs>
            <w:rPr>
              <w:noProof/>
            </w:rPr>
          </w:pPr>
          <w:hyperlink w:anchor="_Toc230771798" w:history="1">
            <w:r w:rsidRPr="00537AC0">
              <w:rPr>
                <w:rStyle w:val="Hipervnculo"/>
                <w:noProof/>
              </w:rPr>
              <w:t>Document Structure</w:t>
            </w:r>
            <w:r>
              <w:rPr>
                <w:noProof/>
              </w:rPr>
              <w:tab/>
            </w:r>
            <w:r>
              <w:rPr>
                <w:noProof/>
              </w:rPr>
              <w:fldChar w:fldCharType="begin"/>
            </w:r>
            <w:r>
              <w:rPr>
                <w:noProof/>
              </w:rPr>
              <w:instrText xml:space="preserve"> PAGEREF _Toc230771798 \h </w:instrText>
            </w:r>
            <w:r>
              <w:rPr>
                <w:noProof/>
              </w:rPr>
            </w:r>
            <w:r>
              <w:rPr>
                <w:noProof/>
              </w:rPr>
              <w:fldChar w:fldCharType="separate"/>
            </w:r>
            <w:r>
              <w:rPr>
                <w:noProof/>
              </w:rPr>
              <w:t>1</w:t>
            </w:r>
            <w:r>
              <w:rPr>
                <w:noProof/>
              </w:rPr>
              <w:fldChar w:fldCharType="end"/>
            </w:r>
          </w:hyperlink>
        </w:p>
        <w:p w14:paraId="4DF6A5B7" w14:textId="77777777" w:rsidR="007D2E08" w:rsidRDefault="007D2E08">
          <w:pPr>
            <w:pStyle w:val="TDC1"/>
            <w:tabs>
              <w:tab w:val="right" w:leader="dot" w:pos="8828"/>
            </w:tabs>
            <w:rPr>
              <w:noProof/>
            </w:rPr>
          </w:pPr>
          <w:hyperlink w:anchor="_Toc230771799" w:history="1">
            <w:r w:rsidRPr="00537AC0">
              <w:rPr>
                <w:rStyle w:val="Hipervnculo"/>
                <w:noProof/>
              </w:rPr>
              <w:t>2. Problem Statement</w:t>
            </w:r>
            <w:r>
              <w:rPr>
                <w:noProof/>
              </w:rPr>
              <w:tab/>
            </w:r>
            <w:r>
              <w:rPr>
                <w:noProof/>
              </w:rPr>
              <w:fldChar w:fldCharType="begin"/>
            </w:r>
            <w:r>
              <w:rPr>
                <w:noProof/>
              </w:rPr>
              <w:instrText xml:space="preserve"> PAGEREF _Toc230771799 \h </w:instrText>
            </w:r>
            <w:r>
              <w:rPr>
                <w:noProof/>
              </w:rPr>
            </w:r>
            <w:r>
              <w:rPr>
                <w:noProof/>
              </w:rPr>
              <w:fldChar w:fldCharType="separate"/>
            </w:r>
            <w:r>
              <w:rPr>
                <w:noProof/>
              </w:rPr>
              <w:t>1</w:t>
            </w:r>
            <w:r>
              <w:rPr>
                <w:noProof/>
              </w:rPr>
              <w:fldChar w:fldCharType="end"/>
            </w:r>
          </w:hyperlink>
        </w:p>
        <w:p w14:paraId="0A40359A" w14:textId="77777777" w:rsidR="007D2E08" w:rsidRDefault="007D2E08">
          <w:pPr>
            <w:pStyle w:val="TDC3"/>
            <w:tabs>
              <w:tab w:val="right" w:leader="dot" w:pos="8828"/>
            </w:tabs>
            <w:rPr>
              <w:noProof/>
            </w:rPr>
          </w:pPr>
          <w:hyperlink w:anchor="_Toc230771800" w:history="1">
            <w:r w:rsidRPr="00537AC0">
              <w:rPr>
                <w:rStyle w:val="Hipervnculo"/>
                <w:noProof/>
              </w:rPr>
              <w:t>2.1 Research Gap</w:t>
            </w:r>
            <w:r>
              <w:rPr>
                <w:noProof/>
              </w:rPr>
              <w:tab/>
            </w:r>
            <w:r>
              <w:rPr>
                <w:noProof/>
              </w:rPr>
              <w:fldChar w:fldCharType="begin"/>
            </w:r>
            <w:r>
              <w:rPr>
                <w:noProof/>
              </w:rPr>
              <w:instrText xml:space="preserve"> PAGEREF _Toc230771800 \h </w:instrText>
            </w:r>
            <w:r>
              <w:rPr>
                <w:noProof/>
              </w:rPr>
            </w:r>
            <w:r>
              <w:rPr>
                <w:noProof/>
              </w:rPr>
              <w:fldChar w:fldCharType="separate"/>
            </w:r>
            <w:r>
              <w:rPr>
                <w:noProof/>
              </w:rPr>
              <w:t>1</w:t>
            </w:r>
            <w:r>
              <w:rPr>
                <w:noProof/>
              </w:rPr>
              <w:fldChar w:fldCharType="end"/>
            </w:r>
          </w:hyperlink>
        </w:p>
        <w:p w14:paraId="5C54F96F" w14:textId="77777777" w:rsidR="007D2E08" w:rsidRDefault="007D2E08">
          <w:pPr>
            <w:pStyle w:val="TDC3"/>
            <w:tabs>
              <w:tab w:val="right" w:leader="dot" w:pos="8828"/>
            </w:tabs>
            <w:rPr>
              <w:noProof/>
            </w:rPr>
          </w:pPr>
          <w:hyperlink w:anchor="_Toc230771801" w:history="1">
            <w:r w:rsidRPr="00537AC0">
              <w:rPr>
                <w:rStyle w:val="Hipervnculo"/>
                <w:noProof/>
              </w:rPr>
              <w:t>2.2 Research Question</w:t>
            </w:r>
            <w:r>
              <w:rPr>
                <w:noProof/>
              </w:rPr>
              <w:tab/>
            </w:r>
            <w:r>
              <w:rPr>
                <w:noProof/>
              </w:rPr>
              <w:fldChar w:fldCharType="begin"/>
            </w:r>
            <w:r>
              <w:rPr>
                <w:noProof/>
              </w:rPr>
              <w:instrText xml:space="preserve"> PAGEREF _Toc230771801 \h </w:instrText>
            </w:r>
            <w:r>
              <w:rPr>
                <w:noProof/>
              </w:rPr>
            </w:r>
            <w:r>
              <w:rPr>
                <w:noProof/>
              </w:rPr>
              <w:fldChar w:fldCharType="separate"/>
            </w:r>
            <w:r>
              <w:rPr>
                <w:noProof/>
              </w:rPr>
              <w:t>1</w:t>
            </w:r>
            <w:r>
              <w:rPr>
                <w:noProof/>
              </w:rPr>
              <w:fldChar w:fldCharType="end"/>
            </w:r>
          </w:hyperlink>
        </w:p>
        <w:p w14:paraId="42F202C6" w14:textId="77777777" w:rsidR="007D2E08" w:rsidRDefault="007D2E08">
          <w:pPr>
            <w:pStyle w:val="TDC1"/>
            <w:tabs>
              <w:tab w:val="right" w:leader="dot" w:pos="8828"/>
            </w:tabs>
            <w:rPr>
              <w:noProof/>
            </w:rPr>
          </w:pPr>
          <w:hyperlink w:anchor="_Toc230771802" w:history="1">
            <w:r w:rsidRPr="00537AC0">
              <w:rPr>
                <w:rStyle w:val="Hipervnculo"/>
                <w:noProof/>
              </w:rPr>
              <w:t>3. Objectives</w:t>
            </w:r>
            <w:r>
              <w:rPr>
                <w:noProof/>
              </w:rPr>
              <w:tab/>
            </w:r>
            <w:r>
              <w:rPr>
                <w:noProof/>
              </w:rPr>
              <w:fldChar w:fldCharType="begin"/>
            </w:r>
            <w:r>
              <w:rPr>
                <w:noProof/>
              </w:rPr>
              <w:instrText xml:space="preserve"> PAGEREF _Toc230771802 \h </w:instrText>
            </w:r>
            <w:r>
              <w:rPr>
                <w:noProof/>
              </w:rPr>
            </w:r>
            <w:r>
              <w:rPr>
                <w:noProof/>
              </w:rPr>
              <w:fldChar w:fldCharType="separate"/>
            </w:r>
            <w:r>
              <w:rPr>
                <w:noProof/>
              </w:rPr>
              <w:t>1</w:t>
            </w:r>
            <w:r>
              <w:rPr>
                <w:noProof/>
              </w:rPr>
              <w:fldChar w:fldCharType="end"/>
            </w:r>
          </w:hyperlink>
        </w:p>
        <w:p w14:paraId="59612B89" w14:textId="77777777" w:rsidR="007D2E08" w:rsidRDefault="007D2E08">
          <w:pPr>
            <w:pStyle w:val="TDC2"/>
            <w:tabs>
              <w:tab w:val="right" w:leader="dot" w:pos="8828"/>
            </w:tabs>
            <w:rPr>
              <w:noProof/>
            </w:rPr>
          </w:pPr>
          <w:hyperlink w:anchor="_Toc230771803" w:history="1">
            <w:r w:rsidRPr="00537AC0">
              <w:rPr>
                <w:rStyle w:val="Hipervnculo"/>
                <w:noProof/>
              </w:rPr>
              <w:t>3.1 General Objective</w:t>
            </w:r>
            <w:r>
              <w:rPr>
                <w:noProof/>
              </w:rPr>
              <w:tab/>
            </w:r>
            <w:r>
              <w:rPr>
                <w:noProof/>
              </w:rPr>
              <w:fldChar w:fldCharType="begin"/>
            </w:r>
            <w:r>
              <w:rPr>
                <w:noProof/>
              </w:rPr>
              <w:instrText xml:space="preserve"> PAGEREF _Toc230771803 \h </w:instrText>
            </w:r>
            <w:r>
              <w:rPr>
                <w:noProof/>
              </w:rPr>
            </w:r>
            <w:r>
              <w:rPr>
                <w:noProof/>
              </w:rPr>
              <w:fldChar w:fldCharType="separate"/>
            </w:r>
            <w:r>
              <w:rPr>
                <w:noProof/>
              </w:rPr>
              <w:t>1</w:t>
            </w:r>
            <w:r>
              <w:rPr>
                <w:noProof/>
              </w:rPr>
              <w:fldChar w:fldCharType="end"/>
            </w:r>
          </w:hyperlink>
        </w:p>
        <w:p w14:paraId="7FD01D27" w14:textId="77777777" w:rsidR="007D2E08" w:rsidRDefault="007D2E08">
          <w:pPr>
            <w:pStyle w:val="TDC2"/>
            <w:tabs>
              <w:tab w:val="right" w:leader="dot" w:pos="8828"/>
            </w:tabs>
            <w:rPr>
              <w:noProof/>
            </w:rPr>
          </w:pPr>
          <w:hyperlink w:anchor="_Toc230771804" w:history="1">
            <w:r w:rsidRPr="00537AC0">
              <w:rPr>
                <w:rStyle w:val="Hipervnculo"/>
                <w:noProof/>
              </w:rPr>
              <w:t>3.2 Specific Objectives</w:t>
            </w:r>
            <w:r>
              <w:rPr>
                <w:noProof/>
              </w:rPr>
              <w:tab/>
            </w:r>
            <w:r>
              <w:rPr>
                <w:noProof/>
              </w:rPr>
              <w:fldChar w:fldCharType="begin"/>
            </w:r>
            <w:r>
              <w:rPr>
                <w:noProof/>
              </w:rPr>
              <w:instrText xml:space="preserve"> PAGEREF _Toc230771804 \h </w:instrText>
            </w:r>
            <w:r>
              <w:rPr>
                <w:noProof/>
              </w:rPr>
            </w:r>
            <w:r>
              <w:rPr>
                <w:noProof/>
              </w:rPr>
              <w:fldChar w:fldCharType="separate"/>
            </w:r>
            <w:r>
              <w:rPr>
                <w:noProof/>
              </w:rPr>
              <w:t>1</w:t>
            </w:r>
            <w:r>
              <w:rPr>
                <w:noProof/>
              </w:rPr>
              <w:fldChar w:fldCharType="end"/>
            </w:r>
          </w:hyperlink>
        </w:p>
        <w:p w14:paraId="6DFB6111" w14:textId="77777777" w:rsidR="007D2E08" w:rsidRDefault="007D2E08">
          <w:pPr>
            <w:pStyle w:val="TDC1"/>
            <w:tabs>
              <w:tab w:val="right" w:leader="dot" w:pos="8828"/>
            </w:tabs>
            <w:rPr>
              <w:noProof/>
            </w:rPr>
          </w:pPr>
          <w:hyperlink w:anchor="_Toc230771805" w:history="1">
            <w:r w:rsidRPr="00537AC0">
              <w:rPr>
                <w:rStyle w:val="Hipervnculo"/>
                <w:noProof/>
              </w:rPr>
              <w:t>4. State of the Art, Background and Related Work</w:t>
            </w:r>
            <w:r>
              <w:rPr>
                <w:noProof/>
              </w:rPr>
              <w:tab/>
            </w:r>
            <w:r>
              <w:rPr>
                <w:noProof/>
              </w:rPr>
              <w:fldChar w:fldCharType="begin"/>
            </w:r>
            <w:r>
              <w:rPr>
                <w:noProof/>
              </w:rPr>
              <w:instrText xml:space="preserve"> PAGEREF _Toc230771805 \h </w:instrText>
            </w:r>
            <w:r>
              <w:rPr>
                <w:noProof/>
              </w:rPr>
            </w:r>
            <w:r>
              <w:rPr>
                <w:noProof/>
              </w:rPr>
              <w:fldChar w:fldCharType="separate"/>
            </w:r>
            <w:r>
              <w:rPr>
                <w:noProof/>
              </w:rPr>
              <w:t>1</w:t>
            </w:r>
            <w:r>
              <w:rPr>
                <w:noProof/>
              </w:rPr>
              <w:fldChar w:fldCharType="end"/>
            </w:r>
          </w:hyperlink>
        </w:p>
        <w:p w14:paraId="5FC7CBC6" w14:textId="77777777" w:rsidR="007D2E08" w:rsidRDefault="007D2E08">
          <w:pPr>
            <w:pStyle w:val="TDC2"/>
            <w:tabs>
              <w:tab w:val="right" w:leader="dot" w:pos="8828"/>
            </w:tabs>
            <w:rPr>
              <w:noProof/>
            </w:rPr>
          </w:pPr>
          <w:hyperlink w:anchor="_Toc230771806" w:history="1">
            <w:r w:rsidRPr="00537AC0">
              <w:rPr>
                <w:rStyle w:val="Hipervnculo"/>
                <w:noProof/>
              </w:rPr>
              <w:t>4.1 Foundational Concepts</w:t>
            </w:r>
            <w:r>
              <w:rPr>
                <w:noProof/>
              </w:rPr>
              <w:tab/>
            </w:r>
            <w:r>
              <w:rPr>
                <w:noProof/>
              </w:rPr>
              <w:fldChar w:fldCharType="begin"/>
            </w:r>
            <w:r>
              <w:rPr>
                <w:noProof/>
              </w:rPr>
              <w:instrText xml:space="preserve"> PAGEREF _Toc230771806 \h </w:instrText>
            </w:r>
            <w:r>
              <w:rPr>
                <w:noProof/>
              </w:rPr>
            </w:r>
            <w:r>
              <w:rPr>
                <w:noProof/>
              </w:rPr>
              <w:fldChar w:fldCharType="separate"/>
            </w:r>
            <w:r>
              <w:rPr>
                <w:noProof/>
              </w:rPr>
              <w:t>1</w:t>
            </w:r>
            <w:r>
              <w:rPr>
                <w:noProof/>
              </w:rPr>
              <w:fldChar w:fldCharType="end"/>
            </w:r>
          </w:hyperlink>
        </w:p>
        <w:p w14:paraId="0EE15BDA" w14:textId="77777777" w:rsidR="007D2E08" w:rsidRDefault="007D2E08">
          <w:pPr>
            <w:pStyle w:val="TDC3"/>
            <w:tabs>
              <w:tab w:val="right" w:leader="dot" w:pos="8828"/>
            </w:tabs>
            <w:rPr>
              <w:noProof/>
            </w:rPr>
          </w:pPr>
          <w:hyperlink w:anchor="_Toc230771807" w:history="1">
            <w:r w:rsidRPr="00537AC0">
              <w:rPr>
                <w:rStyle w:val="Hipervnculo"/>
                <w:noProof/>
              </w:rPr>
              <w:t>4.1.1 Transformer Language Models</w:t>
            </w:r>
            <w:r>
              <w:rPr>
                <w:noProof/>
              </w:rPr>
              <w:tab/>
            </w:r>
            <w:r>
              <w:rPr>
                <w:noProof/>
              </w:rPr>
              <w:fldChar w:fldCharType="begin"/>
            </w:r>
            <w:r>
              <w:rPr>
                <w:noProof/>
              </w:rPr>
              <w:instrText xml:space="preserve"> PAGEREF _Toc230771807 \h </w:instrText>
            </w:r>
            <w:r>
              <w:rPr>
                <w:noProof/>
              </w:rPr>
            </w:r>
            <w:r>
              <w:rPr>
                <w:noProof/>
              </w:rPr>
              <w:fldChar w:fldCharType="separate"/>
            </w:r>
            <w:r>
              <w:rPr>
                <w:noProof/>
              </w:rPr>
              <w:t>1</w:t>
            </w:r>
            <w:r>
              <w:rPr>
                <w:noProof/>
              </w:rPr>
              <w:fldChar w:fldCharType="end"/>
            </w:r>
          </w:hyperlink>
        </w:p>
        <w:p w14:paraId="768D6367" w14:textId="77777777" w:rsidR="007D2E08" w:rsidRDefault="007D2E08">
          <w:pPr>
            <w:pStyle w:val="TDC3"/>
            <w:tabs>
              <w:tab w:val="right" w:leader="dot" w:pos="8828"/>
            </w:tabs>
            <w:rPr>
              <w:noProof/>
            </w:rPr>
          </w:pPr>
          <w:hyperlink w:anchor="_Toc230771808" w:history="1">
            <w:r w:rsidRPr="00537AC0">
              <w:rPr>
                <w:rStyle w:val="Hipervnculo"/>
                <w:noProof/>
              </w:rPr>
              <w:t>4.1.2 Quantisation</w:t>
            </w:r>
            <w:r>
              <w:rPr>
                <w:noProof/>
              </w:rPr>
              <w:tab/>
            </w:r>
            <w:r>
              <w:rPr>
                <w:noProof/>
              </w:rPr>
              <w:fldChar w:fldCharType="begin"/>
            </w:r>
            <w:r>
              <w:rPr>
                <w:noProof/>
              </w:rPr>
              <w:instrText xml:space="preserve"> PAGEREF _Toc230771808 \h </w:instrText>
            </w:r>
            <w:r>
              <w:rPr>
                <w:noProof/>
              </w:rPr>
            </w:r>
            <w:r>
              <w:rPr>
                <w:noProof/>
              </w:rPr>
              <w:fldChar w:fldCharType="separate"/>
            </w:r>
            <w:r>
              <w:rPr>
                <w:noProof/>
              </w:rPr>
              <w:t>1</w:t>
            </w:r>
            <w:r>
              <w:rPr>
                <w:noProof/>
              </w:rPr>
              <w:fldChar w:fldCharType="end"/>
            </w:r>
          </w:hyperlink>
        </w:p>
        <w:p w14:paraId="292B62E0" w14:textId="77777777" w:rsidR="007D2E08" w:rsidRDefault="007D2E08">
          <w:pPr>
            <w:pStyle w:val="TDC3"/>
            <w:tabs>
              <w:tab w:val="right" w:leader="dot" w:pos="8828"/>
            </w:tabs>
            <w:rPr>
              <w:noProof/>
            </w:rPr>
          </w:pPr>
          <w:hyperlink w:anchor="_Toc230771809" w:history="1">
            <w:r w:rsidRPr="00537AC0">
              <w:rPr>
                <w:rStyle w:val="Hipervnculo"/>
                <w:noProof/>
              </w:rPr>
              <w:t>4.1.3 Local Inference Runtimes</w:t>
            </w:r>
            <w:r>
              <w:rPr>
                <w:noProof/>
              </w:rPr>
              <w:tab/>
            </w:r>
            <w:r>
              <w:rPr>
                <w:noProof/>
              </w:rPr>
              <w:fldChar w:fldCharType="begin"/>
            </w:r>
            <w:r>
              <w:rPr>
                <w:noProof/>
              </w:rPr>
              <w:instrText xml:space="preserve"> PAGEREF _Toc230771809 \h </w:instrText>
            </w:r>
            <w:r>
              <w:rPr>
                <w:noProof/>
              </w:rPr>
            </w:r>
            <w:r>
              <w:rPr>
                <w:noProof/>
              </w:rPr>
              <w:fldChar w:fldCharType="separate"/>
            </w:r>
            <w:r>
              <w:rPr>
                <w:noProof/>
              </w:rPr>
              <w:t>1</w:t>
            </w:r>
            <w:r>
              <w:rPr>
                <w:noProof/>
              </w:rPr>
              <w:fldChar w:fldCharType="end"/>
            </w:r>
          </w:hyperlink>
        </w:p>
        <w:p w14:paraId="007CF9FB" w14:textId="77777777" w:rsidR="007D2E08" w:rsidRDefault="007D2E08">
          <w:pPr>
            <w:pStyle w:val="TDC3"/>
            <w:tabs>
              <w:tab w:val="right" w:leader="dot" w:pos="8828"/>
            </w:tabs>
            <w:rPr>
              <w:noProof/>
            </w:rPr>
          </w:pPr>
          <w:hyperlink w:anchor="_Toc230771810" w:history="1">
            <w:r w:rsidRPr="00537AC0">
              <w:rPr>
                <w:rStyle w:val="Hipervnculo"/>
                <w:noProof/>
              </w:rPr>
              <w:t>4.1.4 Static Analysis</w:t>
            </w:r>
            <w:r>
              <w:rPr>
                <w:noProof/>
              </w:rPr>
              <w:tab/>
            </w:r>
            <w:r>
              <w:rPr>
                <w:noProof/>
              </w:rPr>
              <w:fldChar w:fldCharType="begin"/>
            </w:r>
            <w:r>
              <w:rPr>
                <w:noProof/>
              </w:rPr>
              <w:instrText xml:space="preserve"> PAGEREF _Toc230771810 \h </w:instrText>
            </w:r>
            <w:r>
              <w:rPr>
                <w:noProof/>
              </w:rPr>
            </w:r>
            <w:r>
              <w:rPr>
                <w:noProof/>
              </w:rPr>
              <w:fldChar w:fldCharType="separate"/>
            </w:r>
            <w:r>
              <w:rPr>
                <w:noProof/>
              </w:rPr>
              <w:t>1</w:t>
            </w:r>
            <w:r>
              <w:rPr>
                <w:noProof/>
              </w:rPr>
              <w:fldChar w:fldCharType="end"/>
            </w:r>
          </w:hyperlink>
        </w:p>
        <w:p w14:paraId="558EB40D" w14:textId="77777777" w:rsidR="007D2E08" w:rsidRDefault="007D2E08">
          <w:pPr>
            <w:pStyle w:val="TDC3"/>
            <w:tabs>
              <w:tab w:val="right" w:leader="dot" w:pos="8828"/>
            </w:tabs>
            <w:rPr>
              <w:noProof/>
            </w:rPr>
          </w:pPr>
          <w:hyperlink w:anchor="_Toc230771811" w:history="1">
            <w:r w:rsidRPr="00537AC0">
              <w:rPr>
                <w:rStyle w:val="Hipervnculo"/>
                <w:noProof/>
              </w:rPr>
              <w:t>4.1.5 LLM-as-a-Judge and Tool Grounding</w:t>
            </w:r>
            <w:r>
              <w:rPr>
                <w:noProof/>
              </w:rPr>
              <w:tab/>
            </w:r>
            <w:r>
              <w:rPr>
                <w:noProof/>
              </w:rPr>
              <w:fldChar w:fldCharType="begin"/>
            </w:r>
            <w:r>
              <w:rPr>
                <w:noProof/>
              </w:rPr>
              <w:instrText xml:space="preserve"> PAGEREF _Toc230771811 \h </w:instrText>
            </w:r>
            <w:r>
              <w:rPr>
                <w:noProof/>
              </w:rPr>
            </w:r>
            <w:r>
              <w:rPr>
                <w:noProof/>
              </w:rPr>
              <w:fldChar w:fldCharType="separate"/>
            </w:r>
            <w:r>
              <w:rPr>
                <w:noProof/>
              </w:rPr>
              <w:t>1</w:t>
            </w:r>
            <w:r>
              <w:rPr>
                <w:noProof/>
              </w:rPr>
              <w:fldChar w:fldCharType="end"/>
            </w:r>
          </w:hyperlink>
        </w:p>
        <w:p w14:paraId="5E9E3475" w14:textId="77777777" w:rsidR="007D2E08" w:rsidRDefault="007D2E08">
          <w:pPr>
            <w:pStyle w:val="TDC2"/>
            <w:tabs>
              <w:tab w:val="right" w:leader="dot" w:pos="8828"/>
            </w:tabs>
            <w:rPr>
              <w:noProof/>
            </w:rPr>
          </w:pPr>
          <w:hyperlink w:anchor="_Toc230771812" w:history="1">
            <w:r w:rsidRPr="00537AC0">
              <w:rPr>
                <w:rStyle w:val="Hipervnculo"/>
                <w:noProof/>
              </w:rPr>
              <w:t>4.2 Existing Tools</w:t>
            </w:r>
            <w:r>
              <w:rPr>
                <w:noProof/>
              </w:rPr>
              <w:tab/>
            </w:r>
            <w:r>
              <w:rPr>
                <w:noProof/>
              </w:rPr>
              <w:fldChar w:fldCharType="begin"/>
            </w:r>
            <w:r>
              <w:rPr>
                <w:noProof/>
              </w:rPr>
              <w:instrText xml:space="preserve"> PAGEREF _Toc230771812 \h </w:instrText>
            </w:r>
            <w:r>
              <w:rPr>
                <w:noProof/>
              </w:rPr>
            </w:r>
            <w:r>
              <w:rPr>
                <w:noProof/>
              </w:rPr>
              <w:fldChar w:fldCharType="separate"/>
            </w:r>
            <w:r>
              <w:rPr>
                <w:noProof/>
              </w:rPr>
              <w:t>1</w:t>
            </w:r>
            <w:r>
              <w:rPr>
                <w:noProof/>
              </w:rPr>
              <w:fldChar w:fldCharType="end"/>
            </w:r>
          </w:hyperlink>
        </w:p>
        <w:p w14:paraId="764F5AB8" w14:textId="77777777" w:rsidR="007D2E08" w:rsidRDefault="007D2E08">
          <w:pPr>
            <w:pStyle w:val="TDC2"/>
            <w:tabs>
              <w:tab w:val="right" w:leader="dot" w:pos="8828"/>
            </w:tabs>
            <w:rPr>
              <w:noProof/>
            </w:rPr>
          </w:pPr>
          <w:hyperlink w:anchor="_Toc230771813" w:history="1">
            <w:r w:rsidRPr="00537AC0">
              <w:rPr>
                <w:rStyle w:val="Hipervnculo"/>
                <w:noProof/>
              </w:rPr>
              <w:t>4.3 Relationship to This Work</w:t>
            </w:r>
            <w:r>
              <w:rPr>
                <w:noProof/>
              </w:rPr>
              <w:tab/>
            </w:r>
            <w:r>
              <w:rPr>
                <w:noProof/>
              </w:rPr>
              <w:fldChar w:fldCharType="begin"/>
            </w:r>
            <w:r>
              <w:rPr>
                <w:noProof/>
              </w:rPr>
              <w:instrText xml:space="preserve"> PAGEREF _Toc230771813 \h </w:instrText>
            </w:r>
            <w:r>
              <w:rPr>
                <w:noProof/>
              </w:rPr>
            </w:r>
            <w:r>
              <w:rPr>
                <w:noProof/>
              </w:rPr>
              <w:fldChar w:fldCharType="separate"/>
            </w:r>
            <w:r>
              <w:rPr>
                <w:noProof/>
              </w:rPr>
              <w:t>1</w:t>
            </w:r>
            <w:r>
              <w:rPr>
                <w:noProof/>
              </w:rPr>
              <w:fldChar w:fldCharType="end"/>
            </w:r>
          </w:hyperlink>
        </w:p>
        <w:p w14:paraId="5D584C76" w14:textId="77777777" w:rsidR="007D2E08" w:rsidRDefault="007D2E08">
          <w:pPr>
            <w:pStyle w:val="TDC1"/>
            <w:tabs>
              <w:tab w:val="right" w:leader="dot" w:pos="8828"/>
            </w:tabs>
            <w:rPr>
              <w:noProof/>
            </w:rPr>
          </w:pPr>
          <w:hyperlink w:anchor="_Toc230771814" w:history="1">
            <w:r w:rsidRPr="00537AC0">
              <w:rPr>
                <w:rStyle w:val="Hipervnculo"/>
                <w:noProof/>
              </w:rPr>
              <w:t>5. Requirements</w:t>
            </w:r>
            <w:r>
              <w:rPr>
                <w:noProof/>
              </w:rPr>
              <w:tab/>
            </w:r>
            <w:r>
              <w:rPr>
                <w:noProof/>
              </w:rPr>
              <w:fldChar w:fldCharType="begin"/>
            </w:r>
            <w:r>
              <w:rPr>
                <w:noProof/>
              </w:rPr>
              <w:instrText xml:space="preserve"> PAGEREF _Toc230771814 \h </w:instrText>
            </w:r>
            <w:r>
              <w:rPr>
                <w:noProof/>
              </w:rPr>
            </w:r>
            <w:r>
              <w:rPr>
                <w:noProof/>
              </w:rPr>
              <w:fldChar w:fldCharType="separate"/>
            </w:r>
            <w:r>
              <w:rPr>
                <w:noProof/>
              </w:rPr>
              <w:t>1</w:t>
            </w:r>
            <w:r>
              <w:rPr>
                <w:noProof/>
              </w:rPr>
              <w:fldChar w:fldCharType="end"/>
            </w:r>
          </w:hyperlink>
        </w:p>
        <w:p w14:paraId="1F7A423B" w14:textId="77777777" w:rsidR="007D2E08" w:rsidRDefault="007D2E08">
          <w:pPr>
            <w:pStyle w:val="TDC2"/>
            <w:tabs>
              <w:tab w:val="right" w:leader="dot" w:pos="8828"/>
            </w:tabs>
            <w:rPr>
              <w:noProof/>
            </w:rPr>
          </w:pPr>
          <w:hyperlink w:anchor="_Toc230771815" w:history="1">
            <w:r w:rsidRPr="00537AC0">
              <w:rPr>
                <w:rStyle w:val="Hipervnculo"/>
                <w:noProof/>
              </w:rPr>
              <w:t>5.1 Functional Requirements</w:t>
            </w:r>
            <w:r>
              <w:rPr>
                <w:noProof/>
              </w:rPr>
              <w:tab/>
            </w:r>
            <w:r>
              <w:rPr>
                <w:noProof/>
              </w:rPr>
              <w:fldChar w:fldCharType="begin"/>
            </w:r>
            <w:r>
              <w:rPr>
                <w:noProof/>
              </w:rPr>
              <w:instrText xml:space="preserve"> PAGEREF _Toc230771815 \h </w:instrText>
            </w:r>
            <w:r>
              <w:rPr>
                <w:noProof/>
              </w:rPr>
            </w:r>
            <w:r>
              <w:rPr>
                <w:noProof/>
              </w:rPr>
              <w:fldChar w:fldCharType="separate"/>
            </w:r>
            <w:r>
              <w:rPr>
                <w:noProof/>
              </w:rPr>
              <w:t>1</w:t>
            </w:r>
            <w:r>
              <w:rPr>
                <w:noProof/>
              </w:rPr>
              <w:fldChar w:fldCharType="end"/>
            </w:r>
          </w:hyperlink>
        </w:p>
        <w:p w14:paraId="304B9279" w14:textId="77777777" w:rsidR="007D2E08" w:rsidRDefault="007D2E08">
          <w:pPr>
            <w:pStyle w:val="TDC2"/>
            <w:tabs>
              <w:tab w:val="right" w:leader="dot" w:pos="8828"/>
            </w:tabs>
            <w:rPr>
              <w:noProof/>
            </w:rPr>
          </w:pPr>
          <w:hyperlink w:anchor="_Toc230771816" w:history="1">
            <w:r w:rsidRPr="00537AC0">
              <w:rPr>
                <w:rStyle w:val="Hipervnculo"/>
                <w:noProof/>
              </w:rPr>
              <w:t>5.2 Non-Functional Requirements</w:t>
            </w:r>
            <w:r>
              <w:rPr>
                <w:noProof/>
              </w:rPr>
              <w:tab/>
            </w:r>
            <w:r>
              <w:rPr>
                <w:noProof/>
              </w:rPr>
              <w:fldChar w:fldCharType="begin"/>
            </w:r>
            <w:r>
              <w:rPr>
                <w:noProof/>
              </w:rPr>
              <w:instrText xml:space="preserve"> PAGEREF _Toc230771816 \h </w:instrText>
            </w:r>
            <w:r>
              <w:rPr>
                <w:noProof/>
              </w:rPr>
            </w:r>
            <w:r>
              <w:rPr>
                <w:noProof/>
              </w:rPr>
              <w:fldChar w:fldCharType="separate"/>
            </w:r>
            <w:r>
              <w:rPr>
                <w:noProof/>
              </w:rPr>
              <w:t>1</w:t>
            </w:r>
            <w:r>
              <w:rPr>
                <w:noProof/>
              </w:rPr>
              <w:fldChar w:fldCharType="end"/>
            </w:r>
          </w:hyperlink>
        </w:p>
        <w:p w14:paraId="5E3EF8E8" w14:textId="77777777" w:rsidR="007D2E08" w:rsidRDefault="007D2E08">
          <w:pPr>
            <w:pStyle w:val="TDC1"/>
            <w:tabs>
              <w:tab w:val="right" w:leader="dot" w:pos="8828"/>
            </w:tabs>
            <w:rPr>
              <w:noProof/>
            </w:rPr>
          </w:pPr>
          <w:hyperlink w:anchor="_Toc230771817" w:history="1">
            <w:r w:rsidRPr="00537AC0">
              <w:rPr>
                <w:rStyle w:val="Hipervnculo"/>
                <w:noProof/>
              </w:rPr>
              <w:t>6. Use Cases and User Stories</w:t>
            </w:r>
            <w:r>
              <w:rPr>
                <w:noProof/>
              </w:rPr>
              <w:tab/>
            </w:r>
            <w:r>
              <w:rPr>
                <w:noProof/>
              </w:rPr>
              <w:fldChar w:fldCharType="begin"/>
            </w:r>
            <w:r>
              <w:rPr>
                <w:noProof/>
              </w:rPr>
              <w:instrText xml:space="preserve"> PAGEREF _Toc230771817 \h </w:instrText>
            </w:r>
            <w:r>
              <w:rPr>
                <w:noProof/>
              </w:rPr>
            </w:r>
            <w:r>
              <w:rPr>
                <w:noProof/>
              </w:rPr>
              <w:fldChar w:fldCharType="separate"/>
            </w:r>
            <w:r>
              <w:rPr>
                <w:noProof/>
              </w:rPr>
              <w:t>1</w:t>
            </w:r>
            <w:r>
              <w:rPr>
                <w:noProof/>
              </w:rPr>
              <w:fldChar w:fldCharType="end"/>
            </w:r>
          </w:hyperlink>
        </w:p>
        <w:p w14:paraId="30DFCB07" w14:textId="77777777" w:rsidR="007D2E08" w:rsidRDefault="007D2E08">
          <w:pPr>
            <w:pStyle w:val="TDC2"/>
            <w:tabs>
              <w:tab w:val="right" w:leader="dot" w:pos="8828"/>
            </w:tabs>
            <w:rPr>
              <w:noProof/>
            </w:rPr>
          </w:pPr>
          <w:hyperlink w:anchor="_Toc230771818" w:history="1">
            <w:r w:rsidRPr="00537AC0">
              <w:rPr>
                <w:rStyle w:val="Hipervnculo"/>
                <w:noProof/>
              </w:rPr>
              <w:t>6.1 Actors</w:t>
            </w:r>
            <w:r>
              <w:rPr>
                <w:noProof/>
              </w:rPr>
              <w:tab/>
            </w:r>
            <w:r>
              <w:rPr>
                <w:noProof/>
              </w:rPr>
              <w:fldChar w:fldCharType="begin"/>
            </w:r>
            <w:r>
              <w:rPr>
                <w:noProof/>
              </w:rPr>
              <w:instrText xml:space="preserve"> PAGEREF _Toc230771818 \h </w:instrText>
            </w:r>
            <w:r>
              <w:rPr>
                <w:noProof/>
              </w:rPr>
            </w:r>
            <w:r>
              <w:rPr>
                <w:noProof/>
              </w:rPr>
              <w:fldChar w:fldCharType="separate"/>
            </w:r>
            <w:r>
              <w:rPr>
                <w:noProof/>
              </w:rPr>
              <w:t>1</w:t>
            </w:r>
            <w:r>
              <w:rPr>
                <w:noProof/>
              </w:rPr>
              <w:fldChar w:fldCharType="end"/>
            </w:r>
          </w:hyperlink>
        </w:p>
        <w:p w14:paraId="147C90DB" w14:textId="77777777" w:rsidR="007D2E08" w:rsidRDefault="007D2E08">
          <w:pPr>
            <w:pStyle w:val="TDC2"/>
            <w:tabs>
              <w:tab w:val="right" w:leader="dot" w:pos="8828"/>
            </w:tabs>
            <w:rPr>
              <w:noProof/>
            </w:rPr>
          </w:pPr>
          <w:hyperlink w:anchor="_Toc230771819" w:history="1">
            <w:r w:rsidRPr="00537AC0">
              <w:rPr>
                <w:rStyle w:val="Hipervnculo"/>
                <w:noProof/>
              </w:rPr>
              <w:t>6.2 User Stories</w:t>
            </w:r>
            <w:r>
              <w:rPr>
                <w:noProof/>
              </w:rPr>
              <w:tab/>
            </w:r>
            <w:r>
              <w:rPr>
                <w:noProof/>
              </w:rPr>
              <w:fldChar w:fldCharType="begin"/>
            </w:r>
            <w:r>
              <w:rPr>
                <w:noProof/>
              </w:rPr>
              <w:instrText xml:space="preserve"> PAGEREF _Toc230771819 \h </w:instrText>
            </w:r>
            <w:r>
              <w:rPr>
                <w:noProof/>
              </w:rPr>
            </w:r>
            <w:r>
              <w:rPr>
                <w:noProof/>
              </w:rPr>
              <w:fldChar w:fldCharType="separate"/>
            </w:r>
            <w:r>
              <w:rPr>
                <w:noProof/>
              </w:rPr>
              <w:t>1</w:t>
            </w:r>
            <w:r>
              <w:rPr>
                <w:noProof/>
              </w:rPr>
              <w:fldChar w:fldCharType="end"/>
            </w:r>
          </w:hyperlink>
        </w:p>
        <w:p w14:paraId="09CDD5B6" w14:textId="77777777" w:rsidR="007D2E08" w:rsidRDefault="007D2E08">
          <w:pPr>
            <w:pStyle w:val="TDC2"/>
            <w:tabs>
              <w:tab w:val="right" w:leader="dot" w:pos="8828"/>
            </w:tabs>
            <w:rPr>
              <w:noProof/>
            </w:rPr>
          </w:pPr>
          <w:hyperlink w:anchor="_Toc230771820" w:history="1">
            <w:r w:rsidRPr="00537AC0">
              <w:rPr>
                <w:rStyle w:val="Hipervnculo"/>
                <w:noProof/>
              </w:rPr>
              <w:t>6.3 Use Case Descriptions</w:t>
            </w:r>
            <w:r>
              <w:rPr>
                <w:noProof/>
              </w:rPr>
              <w:tab/>
            </w:r>
            <w:r>
              <w:rPr>
                <w:noProof/>
              </w:rPr>
              <w:fldChar w:fldCharType="begin"/>
            </w:r>
            <w:r>
              <w:rPr>
                <w:noProof/>
              </w:rPr>
              <w:instrText xml:space="preserve"> PAGEREF _Toc230771820 \h </w:instrText>
            </w:r>
            <w:r>
              <w:rPr>
                <w:noProof/>
              </w:rPr>
            </w:r>
            <w:r>
              <w:rPr>
                <w:noProof/>
              </w:rPr>
              <w:fldChar w:fldCharType="separate"/>
            </w:r>
            <w:r>
              <w:rPr>
                <w:noProof/>
              </w:rPr>
              <w:t>1</w:t>
            </w:r>
            <w:r>
              <w:rPr>
                <w:noProof/>
              </w:rPr>
              <w:fldChar w:fldCharType="end"/>
            </w:r>
          </w:hyperlink>
        </w:p>
        <w:p w14:paraId="388C6AC7" w14:textId="77777777" w:rsidR="007D2E08" w:rsidRDefault="007D2E08">
          <w:pPr>
            <w:pStyle w:val="TDC3"/>
            <w:tabs>
              <w:tab w:val="right" w:leader="dot" w:pos="8828"/>
            </w:tabs>
            <w:rPr>
              <w:noProof/>
            </w:rPr>
          </w:pPr>
          <w:hyperlink w:anchor="_Toc230771821" w:history="1">
            <w:r w:rsidRPr="00537AC0">
              <w:rPr>
                <w:rStyle w:val="Hipervnculo"/>
                <w:noProof/>
              </w:rPr>
              <w:t>UC-01 — Review a File</w:t>
            </w:r>
            <w:r>
              <w:rPr>
                <w:noProof/>
              </w:rPr>
              <w:tab/>
            </w:r>
            <w:r>
              <w:rPr>
                <w:noProof/>
              </w:rPr>
              <w:fldChar w:fldCharType="begin"/>
            </w:r>
            <w:r>
              <w:rPr>
                <w:noProof/>
              </w:rPr>
              <w:instrText xml:space="preserve"> PAGEREF _Toc230771821 \h </w:instrText>
            </w:r>
            <w:r>
              <w:rPr>
                <w:noProof/>
              </w:rPr>
            </w:r>
            <w:r>
              <w:rPr>
                <w:noProof/>
              </w:rPr>
              <w:fldChar w:fldCharType="separate"/>
            </w:r>
            <w:r>
              <w:rPr>
                <w:noProof/>
              </w:rPr>
              <w:t>1</w:t>
            </w:r>
            <w:r>
              <w:rPr>
                <w:noProof/>
              </w:rPr>
              <w:fldChar w:fldCharType="end"/>
            </w:r>
          </w:hyperlink>
        </w:p>
        <w:p w14:paraId="7DE92EF4" w14:textId="77777777" w:rsidR="007D2E08" w:rsidRDefault="007D2E08">
          <w:pPr>
            <w:pStyle w:val="TDC3"/>
            <w:tabs>
              <w:tab w:val="right" w:leader="dot" w:pos="8828"/>
            </w:tabs>
            <w:rPr>
              <w:noProof/>
            </w:rPr>
          </w:pPr>
          <w:hyperlink w:anchor="_Toc230771822" w:history="1">
            <w:r w:rsidRPr="00537AC0">
              <w:rPr>
                <w:rStyle w:val="Hipervnculo"/>
                <w:noProof/>
              </w:rPr>
              <w:t>UC-02 — Review a Pasted Snippet</w:t>
            </w:r>
            <w:r>
              <w:rPr>
                <w:noProof/>
              </w:rPr>
              <w:tab/>
            </w:r>
            <w:r>
              <w:rPr>
                <w:noProof/>
              </w:rPr>
              <w:fldChar w:fldCharType="begin"/>
            </w:r>
            <w:r>
              <w:rPr>
                <w:noProof/>
              </w:rPr>
              <w:instrText xml:space="preserve"> PAGEREF _Toc230771822 \h </w:instrText>
            </w:r>
            <w:r>
              <w:rPr>
                <w:noProof/>
              </w:rPr>
            </w:r>
            <w:r>
              <w:rPr>
                <w:noProof/>
              </w:rPr>
              <w:fldChar w:fldCharType="separate"/>
            </w:r>
            <w:r>
              <w:rPr>
                <w:noProof/>
              </w:rPr>
              <w:t>1</w:t>
            </w:r>
            <w:r>
              <w:rPr>
                <w:noProof/>
              </w:rPr>
              <w:fldChar w:fldCharType="end"/>
            </w:r>
          </w:hyperlink>
        </w:p>
        <w:p w14:paraId="75BB3E99" w14:textId="77777777" w:rsidR="007D2E08" w:rsidRDefault="007D2E08">
          <w:pPr>
            <w:pStyle w:val="TDC3"/>
            <w:tabs>
              <w:tab w:val="right" w:leader="dot" w:pos="8828"/>
            </w:tabs>
            <w:rPr>
              <w:noProof/>
            </w:rPr>
          </w:pPr>
          <w:hyperlink w:anchor="_Toc230771823" w:history="1">
            <w:r w:rsidRPr="00537AC0">
              <w:rPr>
                <w:rStyle w:val="Hipervnculo"/>
                <w:noProof/>
              </w:rPr>
              <w:t>UC-03 — Review a Git Diff</w:t>
            </w:r>
            <w:r>
              <w:rPr>
                <w:noProof/>
              </w:rPr>
              <w:tab/>
            </w:r>
            <w:r>
              <w:rPr>
                <w:noProof/>
              </w:rPr>
              <w:fldChar w:fldCharType="begin"/>
            </w:r>
            <w:r>
              <w:rPr>
                <w:noProof/>
              </w:rPr>
              <w:instrText xml:space="preserve"> PAGEREF _Toc230771823 \h </w:instrText>
            </w:r>
            <w:r>
              <w:rPr>
                <w:noProof/>
              </w:rPr>
            </w:r>
            <w:r>
              <w:rPr>
                <w:noProof/>
              </w:rPr>
              <w:fldChar w:fldCharType="separate"/>
            </w:r>
            <w:r>
              <w:rPr>
                <w:noProof/>
              </w:rPr>
              <w:t>1</w:t>
            </w:r>
            <w:r>
              <w:rPr>
                <w:noProof/>
              </w:rPr>
              <w:fldChar w:fldCharType="end"/>
            </w:r>
          </w:hyperlink>
        </w:p>
        <w:p w14:paraId="2B5D6C71" w14:textId="77777777" w:rsidR="007D2E08" w:rsidRDefault="007D2E08">
          <w:pPr>
            <w:pStyle w:val="TDC3"/>
            <w:tabs>
              <w:tab w:val="right" w:leader="dot" w:pos="8828"/>
            </w:tabs>
            <w:rPr>
              <w:noProof/>
            </w:rPr>
          </w:pPr>
          <w:hyperlink w:anchor="_Toc230771824" w:history="1">
            <w:r w:rsidRPr="00537AC0">
              <w:rPr>
                <w:rStyle w:val="Hipervnculo"/>
                <w:noProof/>
              </w:rPr>
              <w:t>UC-04 — Export a Report</w:t>
            </w:r>
            <w:r>
              <w:rPr>
                <w:noProof/>
              </w:rPr>
              <w:tab/>
            </w:r>
            <w:r>
              <w:rPr>
                <w:noProof/>
              </w:rPr>
              <w:fldChar w:fldCharType="begin"/>
            </w:r>
            <w:r>
              <w:rPr>
                <w:noProof/>
              </w:rPr>
              <w:instrText xml:space="preserve"> PAGEREF _Toc230771824 \h </w:instrText>
            </w:r>
            <w:r>
              <w:rPr>
                <w:noProof/>
              </w:rPr>
            </w:r>
            <w:r>
              <w:rPr>
                <w:noProof/>
              </w:rPr>
              <w:fldChar w:fldCharType="separate"/>
            </w:r>
            <w:r>
              <w:rPr>
                <w:noProof/>
              </w:rPr>
              <w:t>1</w:t>
            </w:r>
            <w:r>
              <w:rPr>
                <w:noProof/>
              </w:rPr>
              <w:fldChar w:fldCharType="end"/>
            </w:r>
          </w:hyperlink>
        </w:p>
        <w:p w14:paraId="3A160471" w14:textId="77777777" w:rsidR="007D2E08" w:rsidRDefault="007D2E08">
          <w:pPr>
            <w:pStyle w:val="TDC3"/>
            <w:tabs>
              <w:tab w:val="right" w:leader="dot" w:pos="8828"/>
            </w:tabs>
            <w:rPr>
              <w:noProof/>
            </w:rPr>
          </w:pPr>
          <w:hyperlink w:anchor="_Toc230771825" w:history="1">
            <w:r w:rsidRPr="00537AC0">
              <w:rPr>
                <w:rStyle w:val="Hipervnculo"/>
                <w:noProof/>
              </w:rPr>
              <w:t>UC-05 — Diagnose the Environment</w:t>
            </w:r>
            <w:r>
              <w:rPr>
                <w:noProof/>
              </w:rPr>
              <w:tab/>
            </w:r>
            <w:r>
              <w:rPr>
                <w:noProof/>
              </w:rPr>
              <w:fldChar w:fldCharType="begin"/>
            </w:r>
            <w:r>
              <w:rPr>
                <w:noProof/>
              </w:rPr>
              <w:instrText xml:space="preserve"> PAGEREF _Toc230771825 \h </w:instrText>
            </w:r>
            <w:r>
              <w:rPr>
                <w:noProof/>
              </w:rPr>
            </w:r>
            <w:r>
              <w:rPr>
                <w:noProof/>
              </w:rPr>
              <w:fldChar w:fldCharType="separate"/>
            </w:r>
            <w:r>
              <w:rPr>
                <w:noProof/>
              </w:rPr>
              <w:t>1</w:t>
            </w:r>
            <w:r>
              <w:rPr>
                <w:noProof/>
              </w:rPr>
              <w:fldChar w:fldCharType="end"/>
            </w:r>
          </w:hyperlink>
        </w:p>
        <w:p w14:paraId="79B53146" w14:textId="77777777" w:rsidR="007D2E08" w:rsidRDefault="007D2E08">
          <w:pPr>
            <w:pStyle w:val="TDC1"/>
            <w:tabs>
              <w:tab w:val="right" w:leader="dot" w:pos="8828"/>
            </w:tabs>
            <w:rPr>
              <w:noProof/>
            </w:rPr>
          </w:pPr>
          <w:hyperlink w:anchor="_Toc230771826" w:history="1">
            <w:r w:rsidRPr="00537AC0">
              <w:rPr>
                <w:rStyle w:val="Hipervnculo"/>
                <w:noProof/>
              </w:rPr>
              <w:t>7. Use Case Diagram</w:t>
            </w:r>
            <w:r>
              <w:rPr>
                <w:noProof/>
              </w:rPr>
              <w:tab/>
            </w:r>
            <w:r>
              <w:rPr>
                <w:noProof/>
              </w:rPr>
              <w:fldChar w:fldCharType="begin"/>
            </w:r>
            <w:r>
              <w:rPr>
                <w:noProof/>
              </w:rPr>
              <w:instrText xml:space="preserve"> PAGEREF _Toc230771826 \h </w:instrText>
            </w:r>
            <w:r>
              <w:rPr>
                <w:noProof/>
              </w:rPr>
            </w:r>
            <w:r>
              <w:rPr>
                <w:noProof/>
              </w:rPr>
              <w:fldChar w:fldCharType="separate"/>
            </w:r>
            <w:r>
              <w:rPr>
                <w:noProof/>
              </w:rPr>
              <w:t>1</w:t>
            </w:r>
            <w:r>
              <w:rPr>
                <w:noProof/>
              </w:rPr>
              <w:fldChar w:fldCharType="end"/>
            </w:r>
          </w:hyperlink>
        </w:p>
        <w:p w14:paraId="37303C8C" w14:textId="77777777" w:rsidR="007D2E08" w:rsidRDefault="007D2E08">
          <w:pPr>
            <w:pStyle w:val="TDC1"/>
            <w:tabs>
              <w:tab w:val="right" w:leader="dot" w:pos="8828"/>
            </w:tabs>
            <w:rPr>
              <w:noProof/>
            </w:rPr>
          </w:pPr>
          <w:hyperlink w:anchor="_Toc230771827" w:history="1">
            <w:r w:rsidRPr="00537AC0">
              <w:rPr>
                <w:rStyle w:val="Hipervnculo"/>
                <w:noProof/>
              </w:rPr>
              <w:t>8. Data Dictionary and Entity–Relationship Model</w:t>
            </w:r>
            <w:r>
              <w:rPr>
                <w:noProof/>
              </w:rPr>
              <w:tab/>
            </w:r>
            <w:r>
              <w:rPr>
                <w:noProof/>
              </w:rPr>
              <w:fldChar w:fldCharType="begin"/>
            </w:r>
            <w:r>
              <w:rPr>
                <w:noProof/>
              </w:rPr>
              <w:instrText xml:space="preserve"> PAGEREF _Toc230771827 \h </w:instrText>
            </w:r>
            <w:r>
              <w:rPr>
                <w:noProof/>
              </w:rPr>
            </w:r>
            <w:r>
              <w:rPr>
                <w:noProof/>
              </w:rPr>
              <w:fldChar w:fldCharType="separate"/>
            </w:r>
            <w:r>
              <w:rPr>
                <w:noProof/>
              </w:rPr>
              <w:t>1</w:t>
            </w:r>
            <w:r>
              <w:rPr>
                <w:noProof/>
              </w:rPr>
              <w:fldChar w:fldCharType="end"/>
            </w:r>
          </w:hyperlink>
        </w:p>
        <w:p w14:paraId="508F92E9" w14:textId="77777777" w:rsidR="007D2E08" w:rsidRDefault="007D2E08">
          <w:pPr>
            <w:pStyle w:val="TDC2"/>
            <w:tabs>
              <w:tab w:val="right" w:leader="dot" w:pos="8828"/>
            </w:tabs>
            <w:rPr>
              <w:noProof/>
            </w:rPr>
          </w:pPr>
          <w:hyperlink w:anchor="_Toc230771828" w:history="1">
            <w:r w:rsidRPr="00537AC0">
              <w:rPr>
                <w:rStyle w:val="Hipervnculo"/>
                <w:noProof/>
              </w:rPr>
              <w:t>8.1 Entity: Finding</w:t>
            </w:r>
            <w:r>
              <w:rPr>
                <w:noProof/>
              </w:rPr>
              <w:tab/>
            </w:r>
            <w:r>
              <w:rPr>
                <w:noProof/>
              </w:rPr>
              <w:fldChar w:fldCharType="begin"/>
            </w:r>
            <w:r>
              <w:rPr>
                <w:noProof/>
              </w:rPr>
              <w:instrText xml:space="preserve"> PAGEREF _Toc230771828 \h </w:instrText>
            </w:r>
            <w:r>
              <w:rPr>
                <w:noProof/>
              </w:rPr>
            </w:r>
            <w:r>
              <w:rPr>
                <w:noProof/>
              </w:rPr>
              <w:fldChar w:fldCharType="separate"/>
            </w:r>
            <w:r>
              <w:rPr>
                <w:noProof/>
              </w:rPr>
              <w:t>1</w:t>
            </w:r>
            <w:r>
              <w:rPr>
                <w:noProof/>
              </w:rPr>
              <w:fldChar w:fldCharType="end"/>
            </w:r>
          </w:hyperlink>
        </w:p>
        <w:p w14:paraId="2F03DC7F" w14:textId="77777777" w:rsidR="007D2E08" w:rsidRDefault="007D2E08">
          <w:pPr>
            <w:pStyle w:val="TDC2"/>
            <w:tabs>
              <w:tab w:val="right" w:leader="dot" w:pos="8828"/>
            </w:tabs>
            <w:rPr>
              <w:noProof/>
            </w:rPr>
          </w:pPr>
          <w:hyperlink w:anchor="_Toc230771829" w:history="1">
            <w:r w:rsidRPr="00537AC0">
              <w:rPr>
                <w:rStyle w:val="Hipervnculo"/>
                <w:noProof/>
              </w:rPr>
              <w:t>8.2 Entity: ReviewResult</w:t>
            </w:r>
            <w:r>
              <w:rPr>
                <w:noProof/>
              </w:rPr>
              <w:tab/>
            </w:r>
            <w:r>
              <w:rPr>
                <w:noProof/>
              </w:rPr>
              <w:fldChar w:fldCharType="begin"/>
            </w:r>
            <w:r>
              <w:rPr>
                <w:noProof/>
              </w:rPr>
              <w:instrText xml:space="preserve"> PAGEREF _Toc230771829 \h </w:instrText>
            </w:r>
            <w:r>
              <w:rPr>
                <w:noProof/>
              </w:rPr>
            </w:r>
            <w:r>
              <w:rPr>
                <w:noProof/>
              </w:rPr>
              <w:fldChar w:fldCharType="separate"/>
            </w:r>
            <w:r>
              <w:rPr>
                <w:noProof/>
              </w:rPr>
              <w:t>1</w:t>
            </w:r>
            <w:r>
              <w:rPr>
                <w:noProof/>
              </w:rPr>
              <w:fldChar w:fldCharType="end"/>
            </w:r>
          </w:hyperlink>
        </w:p>
        <w:p w14:paraId="422EC489" w14:textId="77777777" w:rsidR="007D2E08" w:rsidRDefault="007D2E08">
          <w:pPr>
            <w:pStyle w:val="TDC2"/>
            <w:tabs>
              <w:tab w:val="right" w:leader="dot" w:pos="8828"/>
            </w:tabs>
            <w:rPr>
              <w:noProof/>
            </w:rPr>
          </w:pPr>
          <w:hyperlink w:anchor="_Toc230771830" w:history="1">
            <w:r w:rsidRPr="00537AC0">
              <w:rPr>
                <w:rStyle w:val="Hipervnculo"/>
                <w:noProof/>
              </w:rPr>
              <w:t>8.3 Entity–Relationship Model</w:t>
            </w:r>
            <w:r>
              <w:rPr>
                <w:noProof/>
              </w:rPr>
              <w:tab/>
            </w:r>
            <w:r>
              <w:rPr>
                <w:noProof/>
              </w:rPr>
              <w:fldChar w:fldCharType="begin"/>
            </w:r>
            <w:r>
              <w:rPr>
                <w:noProof/>
              </w:rPr>
              <w:instrText xml:space="preserve"> PAGEREF _Toc230771830 \h </w:instrText>
            </w:r>
            <w:r>
              <w:rPr>
                <w:noProof/>
              </w:rPr>
            </w:r>
            <w:r>
              <w:rPr>
                <w:noProof/>
              </w:rPr>
              <w:fldChar w:fldCharType="separate"/>
            </w:r>
            <w:r>
              <w:rPr>
                <w:noProof/>
              </w:rPr>
              <w:t>1</w:t>
            </w:r>
            <w:r>
              <w:rPr>
                <w:noProof/>
              </w:rPr>
              <w:fldChar w:fldCharType="end"/>
            </w:r>
          </w:hyperlink>
        </w:p>
        <w:p w14:paraId="173691CA" w14:textId="77777777" w:rsidR="007D2E08" w:rsidRDefault="007D2E08">
          <w:pPr>
            <w:pStyle w:val="TDC1"/>
            <w:tabs>
              <w:tab w:val="right" w:leader="dot" w:pos="8828"/>
            </w:tabs>
            <w:rPr>
              <w:noProof/>
            </w:rPr>
          </w:pPr>
          <w:hyperlink w:anchor="_Toc230771831" w:history="1">
            <w:r w:rsidRPr="00537AC0">
              <w:rPr>
                <w:rStyle w:val="Hipervnculo"/>
                <w:noProof/>
              </w:rPr>
              <w:t>9. Class Diagram</w:t>
            </w:r>
            <w:r>
              <w:rPr>
                <w:noProof/>
              </w:rPr>
              <w:tab/>
            </w:r>
            <w:r>
              <w:rPr>
                <w:noProof/>
              </w:rPr>
              <w:fldChar w:fldCharType="begin"/>
            </w:r>
            <w:r>
              <w:rPr>
                <w:noProof/>
              </w:rPr>
              <w:instrText xml:space="preserve"> PAGEREF _Toc230771831 \h </w:instrText>
            </w:r>
            <w:r>
              <w:rPr>
                <w:noProof/>
              </w:rPr>
            </w:r>
            <w:r>
              <w:rPr>
                <w:noProof/>
              </w:rPr>
              <w:fldChar w:fldCharType="separate"/>
            </w:r>
            <w:r>
              <w:rPr>
                <w:noProof/>
              </w:rPr>
              <w:t>1</w:t>
            </w:r>
            <w:r>
              <w:rPr>
                <w:noProof/>
              </w:rPr>
              <w:fldChar w:fldCharType="end"/>
            </w:r>
          </w:hyperlink>
        </w:p>
        <w:p w14:paraId="2383B9F1" w14:textId="77777777" w:rsidR="007D2E08" w:rsidRDefault="007D2E08">
          <w:pPr>
            <w:pStyle w:val="TDC2"/>
            <w:tabs>
              <w:tab w:val="right" w:leader="dot" w:pos="8828"/>
            </w:tabs>
            <w:rPr>
              <w:noProof/>
            </w:rPr>
          </w:pPr>
          <w:hyperlink w:anchor="_Toc230771832" w:history="1">
            <w:r w:rsidRPr="00537AC0">
              <w:rPr>
                <w:rStyle w:val="Hipervnculo"/>
                <w:noProof/>
              </w:rPr>
              <w:t>9.1 Responsibilities of Each Class</w:t>
            </w:r>
            <w:r>
              <w:rPr>
                <w:noProof/>
              </w:rPr>
              <w:tab/>
            </w:r>
            <w:r>
              <w:rPr>
                <w:noProof/>
              </w:rPr>
              <w:fldChar w:fldCharType="begin"/>
            </w:r>
            <w:r>
              <w:rPr>
                <w:noProof/>
              </w:rPr>
              <w:instrText xml:space="preserve"> PAGEREF _Toc230771832 \h </w:instrText>
            </w:r>
            <w:r>
              <w:rPr>
                <w:noProof/>
              </w:rPr>
            </w:r>
            <w:r>
              <w:rPr>
                <w:noProof/>
              </w:rPr>
              <w:fldChar w:fldCharType="separate"/>
            </w:r>
            <w:r>
              <w:rPr>
                <w:noProof/>
              </w:rPr>
              <w:t>1</w:t>
            </w:r>
            <w:r>
              <w:rPr>
                <w:noProof/>
              </w:rPr>
              <w:fldChar w:fldCharType="end"/>
            </w:r>
          </w:hyperlink>
        </w:p>
        <w:p w14:paraId="0F8117F0" w14:textId="77777777" w:rsidR="007D2E08" w:rsidRDefault="007D2E08">
          <w:pPr>
            <w:pStyle w:val="TDC2"/>
            <w:tabs>
              <w:tab w:val="right" w:leader="dot" w:pos="8828"/>
            </w:tabs>
            <w:rPr>
              <w:noProof/>
            </w:rPr>
          </w:pPr>
          <w:hyperlink w:anchor="_Toc230771833" w:history="1">
            <w:r w:rsidRPr="00537AC0">
              <w:rPr>
                <w:rStyle w:val="Hipervnculo"/>
                <w:noProof/>
              </w:rPr>
              <w:t>9.2 Design Patterns Applied</w:t>
            </w:r>
            <w:r>
              <w:rPr>
                <w:noProof/>
              </w:rPr>
              <w:tab/>
            </w:r>
            <w:r>
              <w:rPr>
                <w:noProof/>
              </w:rPr>
              <w:fldChar w:fldCharType="begin"/>
            </w:r>
            <w:r>
              <w:rPr>
                <w:noProof/>
              </w:rPr>
              <w:instrText xml:space="preserve"> PAGEREF _Toc230771833 \h </w:instrText>
            </w:r>
            <w:r>
              <w:rPr>
                <w:noProof/>
              </w:rPr>
            </w:r>
            <w:r>
              <w:rPr>
                <w:noProof/>
              </w:rPr>
              <w:fldChar w:fldCharType="separate"/>
            </w:r>
            <w:r>
              <w:rPr>
                <w:noProof/>
              </w:rPr>
              <w:t>1</w:t>
            </w:r>
            <w:r>
              <w:rPr>
                <w:noProof/>
              </w:rPr>
              <w:fldChar w:fldCharType="end"/>
            </w:r>
          </w:hyperlink>
        </w:p>
        <w:p w14:paraId="66800D4E" w14:textId="77777777" w:rsidR="007D2E08" w:rsidRDefault="007D2E08">
          <w:pPr>
            <w:pStyle w:val="TDC1"/>
            <w:tabs>
              <w:tab w:val="right" w:leader="dot" w:pos="8828"/>
            </w:tabs>
            <w:rPr>
              <w:noProof/>
            </w:rPr>
          </w:pPr>
          <w:hyperlink w:anchor="_Toc230771834" w:history="1">
            <w:r w:rsidRPr="00537AC0">
              <w:rPr>
                <w:rStyle w:val="Hipervnculo"/>
                <w:noProof/>
              </w:rPr>
              <w:t>10. Graphical User Interface Design (Mockups)</w:t>
            </w:r>
            <w:r>
              <w:rPr>
                <w:noProof/>
              </w:rPr>
              <w:tab/>
            </w:r>
            <w:r>
              <w:rPr>
                <w:noProof/>
              </w:rPr>
              <w:fldChar w:fldCharType="begin"/>
            </w:r>
            <w:r>
              <w:rPr>
                <w:noProof/>
              </w:rPr>
              <w:instrText xml:space="preserve"> PAGEREF _Toc230771834 \h </w:instrText>
            </w:r>
            <w:r>
              <w:rPr>
                <w:noProof/>
              </w:rPr>
            </w:r>
            <w:r>
              <w:rPr>
                <w:noProof/>
              </w:rPr>
              <w:fldChar w:fldCharType="separate"/>
            </w:r>
            <w:r>
              <w:rPr>
                <w:noProof/>
              </w:rPr>
              <w:t>1</w:t>
            </w:r>
            <w:r>
              <w:rPr>
                <w:noProof/>
              </w:rPr>
              <w:fldChar w:fldCharType="end"/>
            </w:r>
          </w:hyperlink>
        </w:p>
        <w:p w14:paraId="598B4F3D" w14:textId="77777777" w:rsidR="007D2E08" w:rsidRDefault="007D2E08">
          <w:pPr>
            <w:pStyle w:val="TDC2"/>
            <w:tabs>
              <w:tab w:val="right" w:leader="dot" w:pos="8828"/>
            </w:tabs>
            <w:rPr>
              <w:noProof/>
            </w:rPr>
          </w:pPr>
          <w:hyperlink w:anchor="_Toc230771835" w:history="1">
            <w:r w:rsidRPr="00537AC0">
              <w:rPr>
                <w:rStyle w:val="Hipervnculo"/>
                <w:noProof/>
              </w:rPr>
              <w:t>10.1 Header</w:t>
            </w:r>
            <w:r>
              <w:rPr>
                <w:noProof/>
              </w:rPr>
              <w:tab/>
            </w:r>
            <w:r>
              <w:rPr>
                <w:noProof/>
              </w:rPr>
              <w:fldChar w:fldCharType="begin"/>
            </w:r>
            <w:r>
              <w:rPr>
                <w:noProof/>
              </w:rPr>
              <w:instrText xml:space="preserve"> PAGEREF _Toc230771835 \h </w:instrText>
            </w:r>
            <w:r>
              <w:rPr>
                <w:noProof/>
              </w:rPr>
            </w:r>
            <w:r>
              <w:rPr>
                <w:noProof/>
              </w:rPr>
              <w:fldChar w:fldCharType="separate"/>
            </w:r>
            <w:r>
              <w:rPr>
                <w:noProof/>
              </w:rPr>
              <w:t>1</w:t>
            </w:r>
            <w:r>
              <w:rPr>
                <w:noProof/>
              </w:rPr>
              <w:fldChar w:fldCharType="end"/>
            </w:r>
          </w:hyperlink>
        </w:p>
        <w:p w14:paraId="506BB233" w14:textId="77777777" w:rsidR="007D2E08" w:rsidRDefault="007D2E08">
          <w:pPr>
            <w:pStyle w:val="TDC2"/>
            <w:tabs>
              <w:tab w:val="right" w:leader="dot" w:pos="8828"/>
            </w:tabs>
            <w:rPr>
              <w:noProof/>
            </w:rPr>
          </w:pPr>
          <w:hyperlink w:anchor="_Toc230771836" w:history="1">
            <w:r w:rsidRPr="00537AC0">
              <w:rPr>
                <w:rStyle w:val="Hipervnculo"/>
                <w:noProof/>
              </w:rPr>
              <w:t>10.2 Input Area</w:t>
            </w:r>
            <w:r>
              <w:rPr>
                <w:noProof/>
              </w:rPr>
              <w:tab/>
            </w:r>
            <w:r>
              <w:rPr>
                <w:noProof/>
              </w:rPr>
              <w:fldChar w:fldCharType="begin"/>
            </w:r>
            <w:r>
              <w:rPr>
                <w:noProof/>
              </w:rPr>
              <w:instrText xml:space="preserve"> PAGEREF _Toc230771836 \h </w:instrText>
            </w:r>
            <w:r>
              <w:rPr>
                <w:noProof/>
              </w:rPr>
            </w:r>
            <w:r>
              <w:rPr>
                <w:noProof/>
              </w:rPr>
              <w:fldChar w:fldCharType="separate"/>
            </w:r>
            <w:r>
              <w:rPr>
                <w:noProof/>
              </w:rPr>
              <w:t>1</w:t>
            </w:r>
            <w:r>
              <w:rPr>
                <w:noProof/>
              </w:rPr>
              <w:fldChar w:fldCharType="end"/>
            </w:r>
          </w:hyperlink>
        </w:p>
        <w:p w14:paraId="4EA01C9A" w14:textId="77777777" w:rsidR="007D2E08" w:rsidRDefault="007D2E08">
          <w:pPr>
            <w:pStyle w:val="TDC2"/>
            <w:tabs>
              <w:tab w:val="right" w:leader="dot" w:pos="8828"/>
            </w:tabs>
            <w:rPr>
              <w:noProof/>
            </w:rPr>
          </w:pPr>
          <w:hyperlink w:anchor="_Toc230771837" w:history="1">
            <w:r w:rsidRPr="00537AC0">
              <w:rPr>
                <w:rStyle w:val="Hipervnculo"/>
                <w:noProof/>
              </w:rPr>
              <w:t>10.3 Results Area</w:t>
            </w:r>
            <w:r>
              <w:rPr>
                <w:noProof/>
              </w:rPr>
              <w:tab/>
            </w:r>
            <w:r>
              <w:rPr>
                <w:noProof/>
              </w:rPr>
              <w:fldChar w:fldCharType="begin"/>
            </w:r>
            <w:r>
              <w:rPr>
                <w:noProof/>
              </w:rPr>
              <w:instrText xml:space="preserve"> PAGEREF _Toc230771837 \h </w:instrText>
            </w:r>
            <w:r>
              <w:rPr>
                <w:noProof/>
              </w:rPr>
            </w:r>
            <w:r>
              <w:rPr>
                <w:noProof/>
              </w:rPr>
              <w:fldChar w:fldCharType="separate"/>
            </w:r>
            <w:r>
              <w:rPr>
                <w:noProof/>
              </w:rPr>
              <w:t>1</w:t>
            </w:r>
            <w:r>
              <w:rPr>
                <w:noProof/>
              </w:rPr>
              <w:fldChar w:fldCharType="end"/>
            </w:r>
          </w:hyperlink>
        </w:p>
        <w:p w14:paraId="6F76241F" w14:textId="77777777" w:rsidR="007D2E08" w:rsidRDefault="007D2E08">
          <w:pPr>
            <w:pStyle w:val="TDC2"/>
            <w:tabs>
              <w:tab w:val="right" w:leader="dot" w:pos="8828"/>
            </w:tabs>
            <w:rPr>
              <w:noProof/>
            </w:rPr>
          </w:pPr>
          <w:hyperlink w:anchor="_Toc230771838" w:history="1">
            <w:r w:rsidRPr="00537AC0">
              <w:rPr>
                <w:rStyle w:val="Hipervnculo"/>
                <w:noProof/>
              </w:rPr>
              <w:t>10.4 Accessibility and Internationalisation</w:t>
            </w:r>
            <w:r>
              <w:rPr>
                <w:noProof/>
              </w:rPr>
              <w:tab/>
            </w:r>
            <w:r>
              <w:rPr>
                <w:noProof/>
              </w:rPr>
              <w:fldChar w:fldCharType="begin"/>
            </w:r>
            <w:r>
              <w:rPr>
                <w:noProof/>
              </w:rPr>
              <w:instrText xml:space="preserve"> PAGEREF _Toc230771838 \h </w:instrText>
            </w:r>
            <w:r>
              <w:rPr>
                <w:noProof/>
              </w:rPr>
            </w:r>
            <w:r>
              <w:rPr>
                <w:noProof/>
              </w:rPr>
              <w:fldChar w:fldCharType="separate"/>
            </w:r>
            <w:r>
              <w:rPr>
                <w:noProof/>
              </w:rPr>
              <w:t>1</w:t>
            </w:r>
            <w:r>
              <w:rPr>
                <w:noProof/>
              </w:rPr>
              <w:fldChar w:fldCharType="end"/>
            </w:r>
          </w:hyperlink>
        </w:p>
        <w:p w14:paraId="2254B3D9" w14:textId="77777777" w:rsidR="007D2E08" w:rsidRDefault="007D2E08">
          <w:pPr>
            <w:pStyle w:val="TDC1"/>
            <w:tabs>
              <w:tab w:val="right" w:leader="dot" w:pos="8828"/>
            </w:tabs>
            <w:rPr>
              <w:noProof/>
            </w:rPr>
          </w:pPr>
          <w:hyperlink w:anchor="_Toc230771839" w:history="1">
            <w:r w:rsidRPr="00537AC0">
              <w:rPr>
                <w:rStyle w:val="Hipervnculo"/>
                <w:noProof/>
              </w:rPr>
              <w:t>11. Web Services Catalogue and API Documentation</w:t>
            </w:r>
            <w:r>
              <w:rPr>
                <w:noProof/>
              </w:rPr>
              <w:tab/>
            </w:r>
            <w:r>
              <w:rPr>
                <w:noProof/>
              </w:rPr>
              <w:fldChar w:fldCharType="begin"/>
            </w:r>
            <w:r>
              <w:rPr>
                <w:noProof/>
              </w:rPr>
              <w:instrText xml:space="preserve"> PAGEREF _Toc230771839 \h </w:instrText>
            </w:r>
            <w:r>
              <w:rPr>
                <w:noProof/>
              </w:rPr>
            </w:r>
            <w:r>
              <w:rPr>
                <w:noProof/>
              </w:rPr>
              <w:fldChar w:fldCharType="separate"/>
            </w:r>
            <w:r>
              <w:rPr>
                <w:noProof/>
              </w:rPr>
              <w:t>1</w:t>
            </w:r>
            <w:r>
              <w:rPr>
                <w:noProof/>
              </w:rPr>
              <w:fldChar w:fldCharType="end"/>
            </w:r>
          </w:hyperlink>
        </w:p>
        <w:p w14:paraId="2684459B" w14:textId="77777777" w:rsidR="007D2E08" w:rsidRDefault="007D2E08">
          <w:pPr>
            <w:pStyle w:val="TDC2"/>
            <w:tabs>
              <w:tab w:val="right" w:leader="dot" w:pos="8828"/>
            </w:tabs>
            <w:rPr>
              <w:noProof/>
            </w:rPr>
          </w:pPr>
          <w:hyperlink w:anchor="_Toc230771840" w:history="1">
            <w:r w:rsidRPr="00537AC0">
              <w:rPr>
                <w:rStyle w:val="Hipervnculo"/>
                <w:noProof/>
              </w:rPr>
              <w:t>11.1 Consumed Service — Ollama Inference API</w:t>
            </w:r>
            <w:r>
              <w:rPr>
                <w:noProof/>
              </w:rPr>
              <w:tab/>
            </w:r>
            <w:r>
              <w:rPr>
                <w:noProof/>
              </w:rPr>
              <w:fldChar w:fldCharType="begin"/>
            </w:r>
            <w:r>
              <w:rPr>
                <w:noProof/>
              </w:rPr>
              <w:instrText xml:space="preserve"> PAGEREF _Toc230771840 \h </w:instrText>
            </w:r>
            <w:r>
              <w:rPr>
                <w:noProof/>
              </w:rPr>
            </w:r>
            <w:r>
              <w:rPr>
                <w:noProof/>
              </w:rPr>
              <w:fldChar w:fldCharType="separate"/>
            </w:r>
            <w:r>
              <w:rPr>
                <w:noProof/>
              </w:rPr>
              <w:t>1</w:t>
            </w:r>
            <w:r>
              <w:rPr>
                <w:noProof/>
              </w:rPr>
              <w:fldChar w:fldCharType="end"/>
            </w:r>
          </w:hyperlink>
        </w:p>
        <w:p w14:paraId="3B6F0082" w14:textId="77777777" w:rsidR="007D2E08" w:rsidRDefault="007D2E08">
          <w:pPr>
            <w:pStyle w:val="TDC3"/>
            <w:tabs>
              <w:tab w:val="right" w:leader="dot" w:pos="8828"/>
            </w:tabs>
            <w:rPr>
              <w:noProof/>
            </w:rPr>
          </w:pPr>
          <w:hyperlink w:anchor="_Toc230771841" w:history="1">
            <w:r w:rsidRPr="00537AC0">
              <w:rPr>
                <w:rStyle w:val="Hipervnculo"/>
                <w:noProof/>
              </w:rPr>
              <w:t>Example Request (abbreviated)</w:t>
            </w:r>
            <w:r>
              <w:rPr>
                <w:noProof/>
              </w:rPr>
              <w:tab/>
            </w:r>
            <w:r>
              <w:rPr>
                <w:noProof/>
              </w:rPr>
              <w:fldChar w:fldCharType="begin"/>
            </w:r>
            <w:r>
              <w:rPr>
                <w:noProof/>
              </w:rPr>
              <w:instrText xml:space="preserve"> PAGEREF _Toc230771841 \h </w:instrText>
            </w:r>
            <w:r>
              <w:rPr>
                <w:noProof/>
              </w:rPr>
            </w:r>
            <w:r>
              <w:rPr>
                <w:noProof/>
              </w:rPr>
              <w:fldChar w:fldCharType="separate"/>
            </w:r>
            <w:r>
              <w:rPr>
                <w:noProof/>
              </w:rPr>
              <w:t>1</w:t>
            </w:r>
            <w:r>
              <w:rPr>
                <w:noProof/>
              </w:rPr>
              <w:fldChar w:fldCharType="end"/>
            </w:r>
          </w:hyperlink>
        </w:p>
        <w:p w14:paraId="2C7353B8" w14:textId="77777777" w:rsidR="007D2E08" w:rsidRDefault="007D2E08">
          <w:pPr>
            <w:pStyle w:val="TDC3"/>
            <w:tabs>
              <w:tab w:val="right" w:leader="dot" w:pos="8828"/>
            </w:tabs>
            <w:rPr>
              <w:noProof/>
            </w:rPr>
          </w:pPr>
          <w:hyperlink w:anchor="_Toc230771842" w:history="1">
            <w:r w:rsidRPr="00537AC0">
              <w:rPr>
                <w:rStyle w:val="Hipervnculo"/>
                <w:noProof/>
              </w:rPr>
              <w:t>Example Response (abbreviated)</w:t>
            </w:r>
            <w:r>
              <w:rPr>
                <w:noProof/>
              </w:rPr>
              <w:tab/>
            </w:r>
            <w:r>
              <w:rPr>
                <w:noProof/>
              </w:rPr>
              <w:fldChar w:fldCharType="begin"/>
            </w:r>
            <w:r>
              <w:rPr>
                <w:noProof/>
              </w:rPr>
              <w:instrText xml:space="preserve"> PAGEREF _Toc230771842 \h </w:instrText>
            </w:r>
            <w:r>
              <w:rPr>
                <w:noProof/>
              </w:rPr>
            </w:r>
            <w:r>
              <w:rPr>
                <w:noProof/>
              </w:rPr>
              <w:fldChar w:fldCharType="separate"/>
            </w:r>
            <w:r>
              <w:rPr>
                <w:noProof/>
              </w:rPr>
              <w:t>1</w:t>
            </w:r>
            <w:r>
              <w:rPr>
                <w:noProof/>
              </w:rPr>
              <w:fldChar w:fldCharType="end"/>
            </w:r>
          </w:hyperlink>
        </w:p>
        <w:p w14:paraId="5F5F812D" w14:textId="77777777" w:rsidR="007D2E08" w:rsidRDefault="007D2E08">
          <w:pPr>
            <w:pStyle w:val="TDC2"/>
            <w:tabs>
              <w:tab w:val="right" w:leader="dot" w:pos="8828"/>
            </w:tabs>
            <w:rPr>
              <w:noProof/>
            </w:rPr>
          </w:pPr>
          <w:hyperlink w:anchor="_Toc230771843" w:history="1">
            <w:r w:rsidRPr="00537AC0">
              <w:rPr>
                <w:rStyle w:val="Hipervnculo"/>
                <w:noProof/>
              </w:rPr>
              <w:t>11.2 Exposed Service — Web Interface API</w:t>
            </w:r>
            <w:r>
              <w:rPr>
                <w:noProof/>
              </w:rPr>
              <w:tab/>
            </w:r>
            <w:r>
              <w:rPr>
                <w:noProof/>
              </w:rPr>
              <w:fldChar w:fldCharType="begin"/>
            </w:r>
            <w:r>
              <w:rPr>
                <w:noProof/>
              </w:rPr>
              <w:instrText xml:space="preserve"> PAGEREF _Toc230771843 \h </w:instrText>
            </w:r>
            <w:r>
              <w:rPr>
                <w:noProof/>
              </w:rPr>
            </w:r>
            <w:r>
              <w:rPr>
                <w:noProof/>
              </w:rPr>
              <w:fldChar w:fldCharType="separate"/>
            </w:r>
            <w:r>
              <w:rPr>
                <w:noProof/>
              </w:rPr>
              <w:t>1</w:t>
            </w:r>
            <w:r>
              <w:rPr>
                <w:noProof/>
              </w:rPr>
              <w:fldChar w:fldCharType="end"/>
            </w:r>
          </w:hyperlink>
        </w:p>
        <w:p w14:paraId="6DEB7230" w14:textId="77777777" w:rsidR="007D2E08" w:rsidRDefault="007D2E08">
          <w:pPr>
            <w:pStyle w:val="TDC2"/>
            <w:tabs>
              <w:tab w:val="right" w:leader="dot" w:pos="8828"/>
            </w:tabs>
            <w:rPr>
              <w:noProof/>
            </w:rPr>
          </w:pPr>
          <w:hyperlink w:anchor="_Toc230771844" w:history="1">
            <w:r w:rsidRPr="00537AC0">
              <w:rPr>
                <w:rStyle w:val="Hipervnculo"/>
                <w:noProof/>
              </w:rPr>
              <w:t>11.3 Command-Line Interface</w:t>
            </w:r>
            <w:r>
              <w:rPr>
                <w:noProof/>
              </w:rPr>
              <w:tab/>
            </w:r>
            <w:r>
              <w:rPr>
                <w:noProof/>
              </w:rPr>
              <w:fldChar w:fldCharType="begin"/>
            </w:r>
            <w:r>
              <w:rPr>
                <w:noProof/>
              </w:rPr>
              <w:instrText xml:space="preserve"> PAGEREF _Toc230771844 \h </w:instrText>
            </w:r>
            <w:r>
              <w:rPr>
                <w:noProof/>
              </w:rPr>
            </w:r>
            <w:r>
              <w:rPr>
                <w:noProof/>
              </w:rPr>
              <w:fldChar w:fldCharType="separate"/>
            </w:r>
            <w:r>
              <w:rPr>
                <w:noProof/>
              </w:rPr>
              <w:t>1</w:t>
            </w:r>
            <w:r>
              <w:rPr>
                <w:noProof/>
              </w:rPr>
              <w:fldChar w:fldCharType="end"/>
            </w:r>
          </w:hyperlink>
        </w:p>
        <w:p w14:paraId="7C888947" w14:textId="77777777" w:rsidR="007D2E08" w:rsidRDefault="007D2E08">
          <w:pPr>
            <w:pStyle w:val="TDC3"/>
            <w:tabs>
              <w:tab w:val="right" w:leader="dot" w:pos="8828"/>
            </w:tabs>
            <w:rPr>
              <w:noProof/>
            </w:rPr>
          </w:pPr>
          <w:hyperlink w:anchor="_Toc230771845" w:history="1">
            <w:r w:rsidRPr="00537AC0">
              <w:rPr>
                <w:rStyle w:val="Hipervnculo"/>
                <w:noProof/>
              </w:rPr>
              <w:t>Example Invocation (Bash)</w:t>
            </w:r>
            <w:r>
              <w:rPr>
                <w:noProof/>
              </w:rPr>
              <w:tab/>
            </w:r>
            <w:r>
              <w:rPr>
                <w:noProof/>
              </w:rPr>
              <w:fldChar w:fldCharType="begin"/>
            </w:r>
            <w:r>
              <w:rPr>
                <w:noProof/>
              </w:rPr>
              <w:instrText xml:space="preserve"> PAGEREF _Toc230771845 \h </w:instrText>
            </w:r>
            <w:r>
              <w:rPr>
                <w:noProof/>
              </w:rPr>
            </w:r>
            <w:r>
              <w:rPr>
                <w:noProof/>
              </w:rPr>
              <w:fldChar w:fldCharType="separate"/>
            </w:r>
            <w:r>
              <w:rPr>
                <w:noProof/>
              </w:rPr>
              <w:t>1</w:t>
            </w:r>
            <w:r>
              <w:rPr>
                <w:noProof/>
              </w:rPr>
              <w:fldChar w:fldCharType="end"/>
            </w:r>
          </w:hyperlink>
        </w:p>
        <w:p w14:paraId="1D0773F0" w14:textId="77777777" w:rsidR="007D2E08" w:rsidRDefault="007D2E08">
          <w:pPr>
            <w:pStyle w:val="TDC1"/>
            <w:tabs>
              <w:tab w:val="right" w:leader="dot" w:pos="8828"/>
            </w:tabs>
            <w:rPr>
              <w:noProof/>
            </w:rPr>
          </w:pPr>
          <w:hyperlink w:anchor="_Toc230771846" w:history="1">
            <w:r w:rsidRPr="00537AC0">
              <w:rPr>
                <w:rStyle w:val="Hipervnculo"/>
                <w:noProof/>
              </w:rPr>
              <w:t>12. Testing (Unit, Functional and Integration)</w:t>
            </w:r>
            <w:r>
              <w:rPr>
                <w:noProof/>
              </w:rPr>
              <w:tab/>
            </w:r>
            <w:r>
              <w:rPr>
                <w:noProof/>
              </w:rPr>
              <w:fldChar w:fldCharType="begin"/>
            </w:r>
            <w:r>
              <w:rPr>
                <w:noProof/>
              </w:rPr>
              <w:instrText xml:space="preserve"> PAGEREF _Toc230771846 \h </w:instrText>
            </w:r>
            <w:r>
              <w:rPr>
                <w:noProof/>
              </w:rPr>
            </w:r>
            <w:r>
              <w:rPr>
                <w:noProof/>
              </w:rPr>
              <w:fldChar w:fldCharType="separate"/>
            </w:r>
            <w:r>
              <w:rPr>
                <w:noProof/>
              </w:rPr>
              <w:t>1</w:t>
            </w:r>
            <w:r>
              <w:rPr>
                <w:noProof/>
              </w:rPr>
              <w:fldChar w:fldCharType="end"/>
            </w:r>
          </w:hyperlink>
        </w:p>
        <w:p w14:paraId="41F77D81" w14:textId="77777777" w:rsidR="007D2E08" w:rsidRDefault="007D2E08">
          <w:pPr>
            <w:pStyle w:val="TDC2"/>
            <w:tabs>
              <w:tab w:val="right" w:leader="dot" w:pos="8828"/>
            </w:tabs>
            <w:rPr>
              <w:noProof/>
            </w:rPr>
          </w:pPr>
          <w:hyperlink w:anchor="_Toc230771847" w:history="1">
            <w:r w:rsidRPr="00537AC0">
              <w:rPr>
                <w:rStyle w:val="Hipervnculo"/>
                <w:noProof/>
              </w:rPr>
              <w:t>12.1 Unit Tests</w:t>
            </w:r>
            <w:r>
              <w:rPr>
                <w:noProof/>
              </w:rPr>
              <w:tab/>
            </w:r>
            <w:r>
              <w:rPr>
                <w:noProof/>
              </w:rPr>
              <w:fldChar w:fldCharType="begin"/>
            </w:r>
            <w:r>
              <w:rPr>
                <w:noProof/>
              </w:rPr>
              <w:instrText xml:space="preserve"> PAGEREF _Toc230771847 \h </w:instrText>
            </w:r>
            <w:r>
              <w:rPr>
                <w:noProof/>
              </w:rPr>
            </w:r>
            <w:r>
              <w:rPr>
                <w:noProof/>
              </w:rPr>
              <w:fldChar w:fldCharType="separate"/>
            </w:r>
            <w:r>
              <w:rPr>
                <w:noProof/>
              </w:rPr>
              <w:t>1</w:t>
            </w:r>
            <w:r>
              <w:rPr>
                <w:noProof/>
              </w:rPr>
              <w:fldChar w:fldCharType="end"/>
            </w:r>
          </w:hyperlink>
        </w:p>
        <w:p w14:paraId="4E9683FF" w14:textId="77777777" w:rsidR="007D2E08" w:rsidRDefault="007D2E08">
          <w:pPr>
            <w:pStyle w:val="TDC2"/>
            <w:tabs>
              <w:tab w:val="right" w:leader="dot" w:pos="8828"/>
            </w:tabs>
            <w:rPr>
              <w:noProof/>
            </w:rPr>
          </w:pPr>
          <w:hyperlink w:anchor="_Toc230771848" w:history="1">
            <w:r w:rsidRPr="00537AC0">
              <w:rPr>
                <w:rStyle w:val="Hipervnculo"/>
                <w:noProof/>
              </w:rPr>
              <w:t>12.2 Functional Tests</w:t>
            </w:r>
            <w:r>
              <w:rPr>
                <w:noProof/>
              </w:rPr>
              <w:tab/>
            </w:r>
            <w:r>
              <w:rPr>
                <w:noProof/>
              </w:rPr>
              <w:fldChar w:fldCharType="begin"/>
            </w:r>
            <w:r>
              <w:rPr>
                <w:noProof/>
              </w:rPr>
              <w:instrText xml:space="preserve"> PAGEREF _Toc230771848 \h </w:instrText>
            </w:r>
            <w:r>
              <w:rPr>
                <w:noProof/>
              </w:rPr>
            </w:r>
            <w:r>
              <w:rPr>
                <w:noProof/>
              </w:rPr>
              <w:fldChar w:fldCharType="separate"/>
            </w:r>
            <w:r>
              <w:rPr>
                <w:noProof/>
              </w:rPr>
              <w:t>1</w:t>
            </w:r>
            <w:r>
              <w:rPr>
                <w:noProof/>
              </w:rPr>
              <w:fldChar w:fldCharType="end"/>
            </w:r>
          </w:hyperlink>
        </w:p>
        <w:p w14:paraId="7F52A812" w14:textId="77777777" w:rsidR="007D2E08" w:rsidRDefault="007D2E08">
          <w:pPr>
            <w:pStyle w:val="TDC2"/>
            <w:tabs>
              <w:tab w:val="right" w:leader="dot" w:pos="8828"/>
            </w:tabs>
            <w:rPr>
              <w:noProof/>
            </w:rPr>
          </w:pPr>
          <w:hyperlink w:anchor="_Toc230771849" w:history="1">
            <w:r w:rsidRPr="00537AC0">
              <w:rPr>
                <w:rStyle w:val="Hipervnculo"/>
                <w:noProof/>
              </w:rPr>
              <w:t>12.3 Integration Tests</w:t>
            </w:r>
            <w:r>
              <w:rPr>
                <w:noProof/>
              </w:rPr>
              <w:tab/>
            </w:r>
            <w:r>
              <w:rPr>
                <w:noProof/>
              </w:rPr>
              <w:fldChar w:fldCharType="begin"/>
            </w:r>
            <w:r>
              <w:rPr>
                <w:noProof/>
              </w:rPr>
              <w:instrText xml:space="preserve"> PAGEREF _Toc230771849 \h </w:instrText>
            </w:r>
            <w:r>
              <w:rPr>
                <w:noProof/>
              </w:rPr>
            </w:r>
            <w:r>
              <w:rPr>
                <w:noProof/>
              </w:rPr>
              <w:fldChar w:fldCharType="separate"/>
            </w:r>
            <w:r>
              <w:rPr>
                <w:noProof/>
              </w:rPr>
              <w:t>1</w:t>
            </w:r>
            <w:r>
              <w:rPr>
                <w:noProof/>
              </w:rPr>
              <w:fldChar w:fldCharType="end"/>
            </w:r>
          </w:hyperlink>
        </w:p>
        <w:p w14:paraId="2106C3F6" w14:textId="77777777" w:rsidR="007D2E08" w:rsidRDefault="007D2E08">
          <w:pPr>
            <w:pStyle w:val="TDC2"/>
            <w:tabs>
              <w:tab w:val="right" w:leader="dot" w:pos="8828"/>
            </w:tabs>
            <w:rPr>
              <w:noProof/>
            </w:rPr>
          </w:pPr>
          <w:hyperlink w:anchor="_Toc230771850" w:history="1">
            <w:r w:rsidRPr="00537AC0">
              <w:rPr>
                <w:rStyle w:val="Hipervnculo"/>
                <w:noProof/>
              </w:rPr>
              <w:t>12.4 Code Coverage</w:t>
            </w:r>
            <w:r>
              <w:rPr>
                <w:noProof/>
              </w:rPr>
              <w:tab/>
            </w:r>
            <w:r>
              <w:rPr>
                <w:noProof/>
              </w:rPr>
              <w:fldChar w:fldCharType="begin"/>
            </w:r>
            <w:r>
              <w:rPr>
                <w:noProof/>
              </w:rPr>
              <w:instrText xml:space="preserve"> PAGEREF _Toc230771850 \h </w:instrText>
            </w:r>
            <w:r>
              <w:rPr>
                <w:noProof/>
              </w:rPr>
            </w:r>
            <w:r>
              <w:rPr>
                <w:noProof/>
              </w:rPr>
              <w:fldChar w:fldCharType="separate"/>
            </w:r>
            <w:r>
              <w:rPr>
                <w:noProof/>
              </w:rPr>
              <w:t>1</w:t>
            </w:r>
            <w:r>
              <w:rPr>
                <w:noProof/>
              </w:rPr>
              <w:fldChar w:fldCharType="end"/>
            </w:r>
          </w:hyperlink>
        </w:p>
        <w:p w14:paraId="1B986CCA" w14:textId="77777777" w:rsidR="007D2E08" w:rsidRDefault="007D2E08">
          <w:pPr>
            <w:pStyle w:val="TDC1"/>
            <w:tabs>
              <w:tab w:val="right" w:leader="dot" w:pos="8828"/>
            </w:tabs>
            <w:rPr>
              <w:noProof/>
            </w:rPr>
          </w:pPr>
          <w:hyperlink w:anchor="_Toc230771851" w:history="1">
            <w:r w:rsidRPr="00537AC0">
              <w:rPr>
                <w:rStyle w:val="Hipervnculo"/>
                <w:noProof/>
              </w:rPr>
              <w:t>13. Proposed Architecture</w:t>
            </w:r>
            <w:r>
              <w:rPr>
                <w:noProof/>
              </w:rPr>
              <w:tab/>
            </w:r>
            <w:r>
              <w:rPr>
                <w:noProof/>
              </w:rPr>
              <w:fldChar w:fldCharType="begin"/>
            </w:r>
            <w:r>
              <w:rPr>
                <w:noProof/>
              </w:rPr>
              <w:instrText xml:space="preserve"> PAGEREF _Toc230771851 \h </w:instrText>
            </w:r>
            <w:r>
              <w:rPr>
                <w:noProof/>
              </w:rPr>
            </w:r>
            <w:r>
              <w:rPr>
                <w:noProof/>
              </w:rPr>
              <w:fldChar w:fldCharType="separate"/>
            </w:r>
            <w:r>
              <w:rPr>
                <w:noProof/>
              </w:rPr>
              <w:t>1</w:t>
            </w:r>
            <w:r>
              <w:rPr>
                <w:noProof/>
              </w:rPr>
              <w:fldChar w:fldCharType="end"/>
            </w:r>
          </w:hyperlink>
        </w:p>
        <w:p w14:paraId="4192529B" w14:textId="77777777" w:rsidR="007D2E08" w:rsidRDefault="007D2E08">
          <w:pPr>
            <w:pStyle w:val="TDC2"/>
            <w:tabs>
              <w:tab w:val="right" w:leader="dot" w:pos="8828"/>
            </w:tabs>
            <w:rPr>
              <w:noProof/>
            </w:rPr>
          </w:pPr>
          <w:hyperlink w:anchor="_Toc230771852" w:history="1">
            <w:r w:rsidRPr="00537AC0">
              <w:rPr>
                <w:rStyle w:val="Hipervnculo"/>
                <w:noProof/>
              </w:rPr>
              <w:t>13.1 Review Pipeline in Detail</w:t>
            </w:r>
            <w:r>
              <w:rPr>
                <w:noProof/>
              </w:rPr>
              <w:tab/>
            </w:r>
            <w:r>
              <w:rPr>
                <w:noProof/>
              </w:rPr>
              <w:fldChar w:fldCharType="begin"/>
            </w:r>
            <w:r>
              <w:rPr>
                <w:noProof/>
              </w:rPr>
              <w:instrText xml:space="preserve"> PAGEREF _Toc230771852 \h </w:instrText>
            </w:r>
            <w:r>
              <w:rPr>
                <w:noProof/>
              </w:rPr>
            </w:r>
            <w:r>
              <w:rPr>
                <w:noProof/>
              </w:rPr>
              <w:fldChar w:fldCharType="separate"/>
            </w:r>
            <w:r>
              <w:rPr>
                <w:noProof/>
              </w:rPr>
              <w:t>1</w:t>
            </w:r>
            <w:r>
              <w:rPr>
                <w:noProof/>
              </w:rPr>
              <w:fldChar w:fldCharType="end"/>
            </w:r>
          </w:hyperlink>
        </w:p>
        <w:p w14:paraId="2577DA41" w14:textId="77777777" w:rsidR="007D2E08" w:rsidRDefault="007D2E08">
          <w:pPr>
            <w:pStyle w:val="TDC2"/>
            <w:tabs>
              <w:tab w:val="right" w:leader="dot" w:pos="8828"/>
            </w:tabs>
            <w:rPr>
              <w:noProof/>
            </w:rPr>
          </w:pPr>
          <w:hyperlink w:anchor="_Toc230771853" w:history="1">
            <w:r w:rsidRPr="00537AC0">
              <w:rPr>
                <w:rStyle w:val="Hipervnculo"/>
                <w:noProof/>
              </w:rPr>
              <w:t>13.2 On the Role of the Model</w:t>
            </w:r>
            <w:r>
              <w:rPr>
                <w:noProof/>
              </w:rPr>
              <w:tab/>
            </w:r>
            <w:r>
              <w:rPr>
                <w:noProof/>
              </w:rPr>
              <w:fldChar w:fldCharType="begin"/>
            </w:r>
            <w:r>
              <w:rPr>
                <w:noProof/>
              </w:rPr>
              <w:instrText xml:space="preserve"> PAGEREF _Toc230771853 \h </w:instrText>
            </w:r>
            <w:r>
              <w:rPr>
                <w:noProof/>
              </w:rPr>
            </w:r>
            <w:r>
              <w:rPr>
                <w:noProof/>
              </w:rPr>
              <w:fldChar w:fldCharType="separate"/>
            </w:r>
            <w:r>
              <w:rPr>
                <w:noProof/>
              </w:rPr>
              <w:t>1</w:t>
            </w:r>
            <w:r>
              <w:rPr>
                <w:noProof/>
              </w:rPr>
              <w:fldChar w:fldCharType="end"/>
            </w:r>
          </w:hyperlink>
        </w:p>
        <w:p w14:paraId="01FCB035" w14:textId="77777777" w:rsidR="007D2E08" w:rsidRDefault="007D2E08">
          <w:pPr>
            <w:pStyle w:val="TDC1"/>
            <w:tabs>
              <w:tab w:val="right" w:leader="dot" w:pos="8828"/>
            </w:tabs>
            <w:rPr>
              <w:noProof/>
            </w:rPr>
          </w:pPr>
          <w:hyperlink w:anchor="_Toc230771854" w:history="1">
            <w:r w:rsidRPr="00537AC0">
              <w:rPr>
                <w:rStyle w:val="Hipervnculo"/>
                <w:noProof/>
              </w:rPr>
              <w:t>14. Results and Discussion</w:t>
            </w:r>
            <w:r>
              <w:rPr>
                <w:noProof/>
              </w:rPr>
              <w:tab/>
            </w:r>
            <w:r>
              <w:rPr>
                <w:noProof/>
              </w:rPr>
              <w:fldChar w:fldCharType="begin"/>
            </w:r>
            <w:r>
              <w:rPr>
                <w:noProof/>
              </w:rPr>
              <w:instrText xml:space="preserve"> PAGEREF _Toc230771854 \h </w:instrText>
            </w:r>
            <w:r>
              <w:rPr>
                <w:noProof/>
              </w:rPr>
            </w:r>
            <w:r>
              <w:rPr>
                <w:noProof/>
              </w:rPr>
              <w:fldChar w:fldCharType="separate"/>
            </w:r>
            <w:r>
              <w:rPr>
                <w:noProof/>
              </w:rPr>
              <w:t>1</w:t>
            </w:r>
            <w:r>
              <w:rPr>
                <w:noProof/>
              </w:rPr>
              <w:fldChar w:fldCharType="end"/>
            </w:r>
          </w:hyperlink>
        </w:p>
        <w:p w14:paraId="56008465" w14:textId="77777777" w:rsidR="007D2E08" w:rsidRDefault="007D2E08">
          <w:pPr>
            <w:pStyle w:val="TDC2"/>
            <w:tabs>
              <w:tab w:val="right" w:leader="dot" w:pos="8828"/>
            </w:tabs>
            <w:rPr>
              <w:noProof/>
            </w:rPr>
          </w:pPr>
          <w:hyperlink w:anchor="_Toc230771855" w:history="1">
            <w:r w:rsidRPr="00537AC0">
              <w:rPr>
                <w:rStyle w:val="Hipervnculo"/>
                <w:noProof/>
              </w:rPr>
              <w:t>14.1 Evaluation Method</w:t>
            </w:r>
            <w:r>
              <w:rPr>
                <w:noProof/>
              </w:rPr>
              <w:tab/>
            </w:r>
            <w:r>
              <w:rPr>
                <w:noProof/>
              </w:rPr>
              <w:fldChar w:fldCharType="begin"/>
            </w:r>
            <w:r>
              <w:rPr>
                <w:noProof/>
              </w:rPr>
              <w:instrText xml:space="preserve"> PAGEREF _Toc230771855 \h </w:instrText>
            </w:r>
            <w:r>
              <w:rPr>
                <w:noProof/>
              </w:rPr>
            </w:r>
            <w:r>
              <w:rPr>
                <w:noProof/>
              </w:rPr>
              <w:fldChar w:fldCharType="separate"/>
            </w:r>
            <w:r>
              <w:rPr>
                <w:noProof/>
              </w:rPr>
              <w:t>1</w:t>
            </w:r>
            <w:r>
              <w:rPr>
                <w:noProof/>
              </w:rPr>
              <w:fldChar w:fldCharType="end"/>
            </w:r>
          </w:hyperlink>
        </w:p>
        <w:p w14:paraId="6CE3F7CC" w14:textId="77777777" w:rsidR="007D2E08" w:rsidRDefault="007D2E08">
          <w:pPr>
            <w:pStyle w:val="TDC2"/>
            <w:tabs>
              <w:tab w:val="right" w:leader="dot" w:pos="8828"/>
            </w:tabs>
            <w:rPr>
              <w:noProof/>
            </w:rPr>
          </w:pPr>
          <w:hyperlink w:anchor="_Toc230771856" w:history="1">
            <w:r w:rsidRPr="00537AC0">
              <w:rPr>
                <w:rStyle w:val="Hipervnculo"/>
                <w:noProof/>
              </w:rPr>
              <w:t>14.2 Detection Results</w:t>
            </w:r>
            <w:r>
              <w:rPr>
                <w:noProof/>
              </w:rPr>
              <w:tab/>
            </w:r>
            <w:r>
              <w:rPr>
                <w:noProof/>
              </w:rPr>
              <w:fldChar w:fldCharType="begin"/>
            </w:r>
            <w:r>
              <w:rPr>
                <w:noProof/>
              </w:rPr>
              <w:instrText xml:space="preserve"> PAGEREF _Toc230771856 \h </w:instrText>
            </w:r>
            <w:r>
              <w:rPr>
                <w:noProof/>
              </w:rPr>
            </w:r>
            <w:r>
              <w:rPr>
                <w:noProof/>
              </w:rPr>
              <w:fldChar w:fldCharType="separate"/>
            </w:r>
            <w:r>
              <w:rPr>
                <w:noProof/>
              </w:rPr>
              <w:t>1</w:t>
            </w:r>
            <w:r>
              <w:rPr>
                <w:noProof/>
              </w:rPr>
              <w:fldChar w:fldCharType="end"/>
            </w:r>
          </w:hyperlink>
        </w:p>
        <w:p w14:paraId="00A64D8A" w14:textId="77777777" w:rsidR="007D2E08" w:rsidRDefault="007D2E08">
          <w:pPr>
            <w:pStyle w:val="TDC3"/>
            <w:tabs>
              <w:tab w:val="right" w:leader="dot" w:pos="8828"/>
            </w:tabs>
            <w:rPr>
              <w:noProof/>
            </w:rPr>
          </w:pPr>
          <w:hyperlink w:anchor="_Toc230771857" w:history="1">
            <w:r w:rsidRPr="00537AC0">
              <w:rPr>
                <w:rStyle w:val="Hipervnculo"/>
                <w:noProof/>
              </w:rPr>
              <w:t>14.2.1 Python — user_service.py</w:t>
            </w:r>
            <w:r>
              <w:rPr>
                <w:noProof/>
              </w:rPr>
              <w:tab/>
            </w:r>
            <w:r>
              <w:rPr>
                <w:noProof/>
              </w:rPr>
              <w:fldChar w:fldCharType="begin"/>
            </w:r>
            <w:r>
              <w:rPr>
                <w:noProof/>
              </w:rPr>
              <w:instrText xml:space="preserve"> PAGEREF _Toc230771857 \h </w:instrText>
            </w:r>
            <w:r>
              <w:rPr>
                <w:noProof/>
              </w:rPr>
            </w:r>
            <w:r>
              <w:rPr>
                <w:noProof/>
              </w:rPr>
              <w:fldChar w:fldCharType="separate"/>
            </w:r>
            <w:r>
              <w:rPr>
                <w:noProof/>
              </w:rPr>
              <w:t>1</w:t>
            </w:r>
            <w:r>
              <w:rPr>
                <w:noProof/>
              </w:rPr>
              <w:fldChar w:fldCharType="end"/>
            </w:r>
          </w:hyperlink>
        </w:p>
        <w:p w14:paraId="06F9675A" w14:textId="77777777" w:rsidR="007D2E08" w:rsidRDefault="007D2E08">
          <w:pPr>
            <w:pStyle w:val="TDC3"/>
            <w:tabs>
              <w:tab w:val="right" w:leader="dot" w:pos="8828"/>
            </w:tabs>
            <w:rPr>
              <w:noProof/>
            </w:rPr>
          </w:pPr>
          <w:hyperlink w:anchor="_Toc230771858" w:history="1">
            <w:r w:rsidRPr="00537AC0">
              <w:rPr>
                <w:rStyle w:val="Hipervnculo"/>
                <w:noProof/>
              </w:rPr>
              <w:t>14.2.2 Go — payments.go</w:t>
            </w:r>
            <w:r>
              <w:rPr>
                <w:noProof/>
              </w:rPr>
              <w:tab/>
            </w:r>
            <w:r>
              <w:rPr>
                <w:noProof/>
              </w:rPr>
              <w:fldChar w:fldCharType="begin"/>
            </w:r>
            <w:r>
              <w:rPr>
                <w:noProof/>
              </w:rPr>
              <w:instrText xml:space="preserve"> PAGEREF _Toc230771858 \h </w:instrText>
            </w:r>
            <w:r>
              <w:rPr>
                <w:noProof/>
              </w:rPr>
            </w:r>
            <w:r>
              <w:rPr>
                <w:noProof/>
              </w:rPr>
              <w:fldChar w:fldCharType="separate"/>
            </w:r>
            <w:r>
              <w:rPr>
                <w:noProof/>
              </w:rPr>
              <w:t>1</w:t>
            </w:r>
            <w:r>
              <w:rPr>
                <w:noProof/>
              </w:rPr>
              <w:fldChar w:fldCharType="end"/>
            </w:r>
          </w:hyperlink>
        </w:p>
        <w:p w14:paraId="28FE8E5C" w14:textId="77777777" w:rsidR="007D2E08" w:rsidRDefault="007D2E08">
          <w:pPr>
            <w:pStyle w:val="TDC3"/>
            <w:tabs>
              <w:tab w:val="right" w:leader="dot" w:pos="8828"/>
            </w:tabs>
            <w:rPr>
              <w:noProof/>
            </w:rPr>
          </w:pPr>
          <w:hyperlink w:anchor="_Toc230771859" w:history="1">
            <w:r w:rsidRPr="00537AC0">
              <w:rPr>
                <w:rStyle w:val="Hipervnculo"/>
                <w:noProof/>
              </w:rPr>
              <w:t>14.2.3 TypeScript and Java</w:t>
            </w:r>
            <w:r>
              <w:rPr>
                <w:noProof/>
              </w:rPr>
              <w:tab/>
            </w:r>
            <w:r>
              <w:rPr>
                <w:noProof/>
              </w:rPr>
              <w:fldChar w:fldCharType="begin"/>
            </w:r>
            <w:r>
              <w:rPr>
                <w:noProof/>
              </w:rPr>
              <w:instrText xml:space="preserve"> PAGEREF _Toc230771859 \h </w:instrText>
            </w:r>
            <w:r>
              <w:rPr>
                <w:noProof/>
              </w:rPr>
            </w:r>
            <w:r>
              <w:rPr>
                <w:noProof/>
              </w:rPr>
              <w:fldChar w:fldCharType="separate"/>
            </w:r>
            <w:r>
              <w:rPr>
                <w:noProof/>
              </w:rPr>
              <w:t>1</w:t>
            </w:r>
            <w:r>
              <w:rPr>
                <w:noProof/>
              </w:rPr>
              <w:fldChar w:fldCharType="end"/>
            </w:r>
          </w:hyperlink>
        </w:p>
        <w:p w14:paraId="48A83A46" w14:textId="77777777" w:rsidR="007D2E08" w:rsidRDefault="007D2E08">
          <w:pPr>
            <w:pStyle w:val="TDC3"/>
            <w:tabs>
              <w:tab w:val="right" w:leader="dot" w:pos="8828"/>
            </w:tabs>
            <w:rPr>
              <w:noProof/>
            </w:rPr>
          </w:pPr>
          <w:hyperlink w:anchor="_Toc230771860" w:history="1">
            <w:r w:rsidRPr="00537AC0">
              <w:rPr>
                <w:rStyle w:val="Hipervnculo"/>
                <w:noProof/>
              </w:rPr>
              <w:t>14.2.4 Aggregate Detection Numbers</w:t>
            </w:r>
            <w:r>
              <w:rPr>
                <w:noProof/>
              </w:rPr>
              <w:tab/>
            </w:r>
            <w:r>
              <w:rPr>
                <w:noProof/>
              </w:rPr>
              <w:fldChar w:fldCharType="begin"/>
            </w:r>
            <w:r>
              <w:rPr>
                <w:noProof/>
              </w:rPr>
              <w:instrText xml:space="preserve"> PAGEREF _Toc230771860 \h </w:instrText>
            </w:r>
            <w:r>
              <w:rPr>
                <w:noProof/>
              </w:rPr>
            </w:r>
            <w:r>
              <w:rPr>
                <w:noProof/>
              </w:rPr>
              <w:fldChar w:fldCharType="separate"/>
            </w:r>
            <w:r>
              <w:rPr>
                <w:noProof/>
              </w:rPr>
              <w:t>1</w:t>
            </w:r>
            <w:r>
              <w:rPr>
                <w:noProof/>
              </w:rPr>
              <w:fldChar w:fldCharType="end"/>
            </w:r>
          </w:hyperlink>
        </w:p>
        <w:p w14:paraId="78D05F43" w14:textId="77777777" w:rsidR="007D2E08" w:rsidRDefault="007D2E08">
          <w:pPr>
            <w:pStyle w:val="TDC2"/>
            <w:tabs>
              <w:tab w:val="right" w:leader="dot" w:pos="8828"/>
            </w:tabs>
            <w:rPr>
              <w:noProof/>
            </w:rPr>
          </w:pPr>
          <w:hyperlink w:anchor="_Toc230771861" w:history="1">
            <w:r w:rsidRPr="00537AC0">
              <w:rPr>
                <w:rStyle w:val="Hipervnculo"/>
                <w:noProof/>
              </w:rPr>
              <w:t>14.3 Performance</w:t>
            </w:r>
            <w:r>
              <w:rPr>
                <w:noProof/>
              </w:rPr>
              <w:tab/>
            </w:r>
            <w:r>
              <w:rPr>
                <w:noProof/>
              </w:rPr>
              <w:fldChar w:fldCharType="begin"/>
            </w:r>
            <w:r>
              <w:rPr>
                <w:noProof/>
              </w:rPr>
              <w:instrText xml:space="preserve"> PAGEREF _Toc230771861 \h </w:instrText>
            </w:r>
            <w:r>
              <w:rPr>
                <w:noProof/>
              </w:rPr>
            </w:r>
            <w:r>
              <w:rPr>
                <w:noProof/>
              </w:rPr>
              <w:fldChar w:fldCharType="separate"/>
            </w:r>
            <w:r>
              <w:rPr>
                <w:noProof/>
              </w:rPr>
              <w:t>1</w:t>
            </w:r>
            <w:r>
              <w:rPr>
                <w:noProof/>
              </w:rPr>
              <w:fldChar w:fldCharType="end"/>
            </w:r>
          </w:hyperlink>
        </w:p>
        <w:p w14:paraId="6CE38F0A" w14:textId="77777777" w:rsidR="007D2E08" w:rsidRDefault="007D2E08">
          <w:pPr>
            <w:pStyle w:val="TDC2"/>
            <w:tabs>
              <w:tab w:val="right" w:leader="dot" w:pos="8828"/>
            </w:tabs>
            <w:rPr>
              <w:noProof/>
            </w:rPr>
          </w:pPr>
          <w:hyperlink w:anchor="_Toc230771862" w:history="1">
            <w:r w:rsidRPr="00537AC0">
              <w:rPr>
                <w:rStyle w:val="Hipervnculo"/>
                <w:noProof/>
              </w:rPr>
              <w:t>14.4 Reproducibility</w:t>
            </w:r>
            <w:r>
              <w:rPr>
                <w:noProof/>
              </w:rPr>
              <w:tab/>
            </w:r>
            <w:r>
              <w:rPr>
                <w:noProof/>
              </w:rPr>
              <w:fldChar w:fldCharType="begin"/>
            </w:r>
            <w:r>
              <w:rPr>
                <w:noProof/>
              </w:rPr>
              <w:instrText xml:space="preserve"> PAGEREF _Toc230771862 \h </w:instrText>
            </w:r>
            <w:r>
              <w:rPr>
                <w:noProof/>
              </w:rPr>
            </w:r>
            <w:r>
              <w:rPr>
                <w:noProof/>
              </w:rPr>
              <w:fldChar w:fldCharType="separate"/>
            </w:r>
            <w:r>
              <w:rPr>
                <w:noProof/>
              </w:rPr>
              <w:t>1</w:t>
            </w:r>
            <w:r>
              <w:rPr>
                <w:noProof/>
              </w:rPr>
              <w:fldChar w:fldCharType="end"/>
            </w:r>
          </w:hyperlink>
        </w:p>
        <w:p w14:paraId="70F35CA7" w14:textId="77777777" w:rsidR="007D2E08" w:rsidRDefault="007D2E08">
          <w:pPr>
            <w:pStyle w:val="TDC2"/>
            <w:tabs>
              <w:tab w:val="right" w:leader="dot" w:pos="8828"/>
            </w:tabs>
            <w:rPr>
              <w:noProof/>
            </w:rPr>
          </w:pPr>
          <w:hyperlink w:anchor="_Toc230771863" w:history="1">
            <w:r w:rsidRPr="00537AC0">
              <w:rPr>
                <w:rStyle w:val="Hipervnculo"/>
                <w:noProof/>
              </w:rPr>
              <w:t>14.5 Discussion</w:t>
            </w:r>
            <w:r>
              <w:rPr>
                <w:noProof/>
              </w:rPr>
              <w:tab/>
            </w:r>
            <w:r>
              <w:rPr>
                <w:noProof/>
              </w:rPr>
              <w:fldChar w:fldCharType="begin"/>
            </w:r>
            <w:r>
              <w:rPr>
                <w:noProof/>
              </w:rPr>
              <w:instrText xml:space="preserve"> PAGEREF _Toc230771863 \h </w:instrText>
            </w:r>
            <w:r>
              <w:rPr>
                <w:noProof/>
              </w:rPr>
            </w:r>
            <w:r>
              <w:rPr>
                <w:noProof/>
              </w:rPr>
              <w:fldChar w:fldCharType="separate"/>
            </w:r>
            <w:r>
              <w:rPr>
                <w:noProof/>
              </w:rPr>
              <w:t>1</w:t>
            </w:r>
            <w:r>
              <w:rPr>
                <w:noProof/>
              </w:rPr>
              <w:fldChar w:fldCharType="end"/>
            </w:r>
          </w:hyperlink>
        </w:p>
        <w:p w14:paraId="433673C5" w14:textId="77777777" w:rsidR="007D2E08" w:rsidRDefault="007D2E08">
          <w:pPr>
            <w:pStyle w:val="TDC2"/>
            <w:tabs>
              <w:tab w:val="right" w:leader="dot" w:pos="8828"/>
            </w:tabs>
            <w:rPr>
              <w:noProof/>
            </w:rPr>
          </w:pPr>
          <w:hyperlink w:anchor="_Toc230771864" w:history="1">
            <w:r w:rsidRPr="00537AC0">
              <w:rPr>
                <w:rStyle w:val="Hipervnculo"/>
                <w:noProof/>
              </w:rPr>
              <w:t>14.6 Threats to Validity</w:t>
            </w:r>
            <w:r>
              <w:rPr>
                <w:noProof/>
              </w:rPr>
              <w:tab/>
            </w:r>
            <w:r>
              <w:rPr>
                <w:noProof/>
              </w:rPr>
              <w:fldChar w:fldCharType="begin"/>
            </w:r>
            <w:r>
              <w:rPr>
                <w:noProof/>
              </w:rPr>
              <w:instrText xml:space="preserve"> PAGEREF _Toc230771864 \h </w:instrText>
            </w:r>
            <w:r>
              <w:rPr>
                <w:noProof/>
              </w:rPr>
            </w:r>
            <w:r>
              <w:rPr>
                <w:noProof/>
              </w:rPr>
              <w:fldChar w:fldCharType="separate"/>
            </w:r>
            <w:r>
              <w:rPr>
                <w:noProof/>
              </w:rPr>
              <w:t>1</w:t>
            </w:r>
            <w:r>
              <w:rPr>
                <w:noProof/>
              </w:rPr>
              <w:fldChar w:fldCharType="end"/>
            </w:r>
          </w:hyperlink>
        </w:p>
        <w:p w14:paraId="1B042536" w14:textId="77777777" w:rsidR="007D2E08" w:rsidRDefault="007D2E08">
          <w:pPr>
            <w:pStyle w:val="TDC1"/>
            <w:tabs>
              <w:tab w:val="right" w:leader="dot" w:pos="8828"/>
            </w:tabs>
            <w:rPr>
              <w:noProof/>
            </w:rPr>
          </w:pPr>
          <w:hyperlink w:anchor="_Toc230771865" w:history="1">
            <w:r w:rsidRPr="00537AC0">
              <w:rPr>
                <w:rStyle w:val="Hipervnculo"/>
                <w:noProof/>
              </w:rPr>
              <w:t>15. Recommendations and Future Work</w:t>
            </w:r>
            <w:r>
              <w:rPr>
                <w:noProof/>
              </w:rPr>
              <w:tab/>
            </w:r>
            <w:r>
              <w:rPr>
                <w:noProof/>
              </w:rPr>
              <w:fldChar w:fldCharType="begin"/>
            </w:r>
            <w:r>
              <w:rPr>
                <w:noProof/>
              </w:rPr>
              <w:instrText xml:space="preserve"> PAGEREF _Toc230771865 \h </w:instrText>
            </w:r>
            <w:r>
              <w:rPr>
                <w:noProof/>
              </w:rPr>
            </w:r>
            <w:r>
              <w:rPr>
                <w:noProof/>
              </w:rPr>
              <w:fldChar w:fldCharType="separate"/>
            </w:r>
            <w:r>
              <w:rPr>
                <w:noProof/>
              </w:rPr>
              <w:t>1</w:t>
            </w:r>
            <w:r>
              <w:rPr>
                <w:noProof/>
              </w:rPr>
              <w:fldChar w:fldCharType="end"/>
            </w:r>
          </w:hyperlink>
        </w:p>
        <w:p w14:paraId="09143787" w14:textId="77777777" w:rsidR="007D2E08" w:rsidRDefault="007D2E08">
          <w:pPr>
            <w:pStyle w:val="TDC2"/>
            <w:tabs>
              <w:tab w:val="right" w:leader="dot" w:pos="8828"/>
            </w:tabs>
            <w:rPr>
              <w:noProof/>
            </w:rPr>
          </w:pPr>
          <w:hyperlink w:anchor="_Toc230771866" w:history="1">
            <w:r w:rsidRPr="00537AC0">
              <w:rPr>
                <w:rStyle w:val="Hipervnculo"/>
                <w:noProof/>
              </w:rPr>
              <w:t>15.1 Cross-File Context</w:t>
            </w:r>
            <w:r>
              <w:rPr>
                <w:noProof/>
              </w:rPr>
              <w:tab/>
            </w:r>
            <w:r>
              <w:rPr>
                <w:noProof/>
              </w:rPr>
              <w:fldChar w:fldCharType="begin"/>
            </w:r>
            <w:r>
              <w:rPr>
                <w:noProof/>
              </w:rPr>
              <w:instrText xml:space="preserve"> PAGEREF _Toc230771866 \h </w:instrText>
            </w:r>
            <w:r>
              <w:rPr>
                <w:noProof/>
              </w:rPr>
            </w:r>
            <w:r>
              <w:rPr>
                <w:noProof/>
              </w:rPr>
              <w:fldChar w:fldCharType="separate"/>
            </w:r>
            <w:r>
              <w:rPr>
                <w:noProof/>
              </w:rPr>
              <w:t>1</w:t>
            </w:r>
            <w:r>
              <w:rPr>
                <w:noProof/>
              </w:rPr>
              <w:fldChar w:fldCharType="end"/>
            </w:r>
          </w:hyperlink>
        </w:p>
        <w:p w14:paraId="67A2DE47" w14:textId="77777777" w:rsidR="007D2E08" w:rsidRDefault="007D2E08">
          <w:pPr>
            <w:pStyle w:val="TDC2"/>
            <w:tabs>
              <w:tab w:val="right" w:leader="dot" w:pos="8828"/>
            </w:tabs>
            <w:rPr>
              <w:noProof/>
            </w:rPr>
          </w:pPr>
          <w:hyperlink w:anchor="_Toc230771867" w:history="1">
            <w:r w:rsidRPr="00537AC0">
              <w:rPr>
                <w:rStyle w:val="Hipervnculo"/>
                <w:noProof/>
              </w:rPr>
              <w:t>15.2 Abstract-Syntax-Tree-Aware Chunking</w:t>
            </w:r>
            <w:r>
              <w:rPr>
                <w:noProof/>
              </w:rPr>
              <w:tab/>
            </w:r>
            <w:r>
              <w:rPr>
                <w:noProof/>
              </w:rPr>
              <w:fldChar w:fldCharType="begin"/>
            </w:r>
            <w:r>
              <w:rPr>
                <w:noProof/>
              </w:rPr>
              <w:instrText xml:space="preserve"> PAGEREF _Toc230771867 \h </w:instrText>
            </w:r>
            <w:r>
              <w:rPr>
                <w:noProof/>
              </w:rPr>
            </w:r>
            <w:r>
              <w:rPr>
                <w:noProof/>
              </w:rPr>
              <w:fldChar w:fldCharType="separate"/>
            </w:r>
            <w:r>
              <w:rPr>
                <w:noProof/>
              </w:rPr>
              <w:t>1</w:t>
            </w:r>
            <w:r>
              <w:rPr>
                <w:noProof/>
              </w:rPr>
              <w:fldChar w:fldCharType="end"/>
            </w:r>
          </w:hyperlink>
        </w:p>
        <w:p w14:paraId="6E363862" w14:textId="77777777" w:rsidR="007D2E08" w:rsidRDefault="007D2E08">
          <w:pPr>
            <w:pStyle w:val="TDC2"/>
            <w:tabs>
              <w:tab w:val="right" w:leader="dot" w:pos="8828"/>
            </w:tabs>
            <w:rPr>
              <w:noProof/>
            </w:rPr>
          </w:pPr>
          <w:hyperlink w:anchor="_Toc230771868" w:history="1">
            <w:r w:rsidRPr="00537AC0">
              <w:rPr>
                <w:rStyle w:val="Hipervnculo"/>
                <w:noProof/>
              </w:rPr>
              <w:t>15.3 Editor Integration</w:t>
            </w:r>
            <w:r>
              <w:rPr>
                <w:noProof/>
              </w:rPr>
              <w:tab/>
            </w:r>
            <w:r>
              <w:rPr>
                <w:noProof/>
              </w:rPr>
              <w:fldChar w:fldCharType="begin"/>
            </w:r>
            <w:r>
              <w:rPr>
                <w:noProof/>
              </w:rPr>
              <w:instrText xml:space="preserve"> PAGEREF _Toc230771868 \h </w:instrText>
            </w:r>
            <w:r>
              <w:rPr>
                <w:noProof/>
              </w:rPr>
            </w:r>
            <w:r>
              <w:rPr>
                <w:noProof/>
              </w:rPr>
              <w:fldChar w:fldCharType="separate"/>
            </w:r>
            <w:r>
              <w:rPr>
                <w:noProof/>
              </w:rPr>
              <w:t>1</w:t>
            </w:r>
            <w:r>
              <w:rPr>
                <w:noProof/>
              </w:rPr>
              <w:fldChar w:fldCharType="end"/>
            </w:r>
          </w:hyperlink>
        </w:p>
        <w:p w14:paraId="311E0BB4" w14:textId="77777777" w:rsidR="007D2E08" w:rsidRDefault="007D2E08">
          <w:pPr>
            <w:pStyle w:val="TDC2"/>
            <w:tabs>
              <w:tab w:val="right" w:leader="dot" w:pos="8828"/>
            </w:tabs>
            <w:rPr>
              <w:noProof/>
            </w:rPr>
          </w:pPr>
          <w:hyperlink w:anchor="_Toc230771869" w:history="1">
            <w:r w:rsidRPr="00537AC0">
              <w:rPr>
                <w:rStyle w:val="Hipervnculo"/>
                <w:noProof/>
              </w:rPr>
              <w:t>15.4 Pre-Commit and CI Hook Packages</w:t>
            </w:r>
            <w:r>
              <w:rPr>
                <w:noProof/>
              </w:rPr>
              <w:tab/>
            </w:r>
            <w:r>
              <w:rPr>
                <w:noProof/>
              </w:rPr>
              <w:fldChar w:fldCharType="begin"/>
            </w:r>
            <w:r>
              <w:rPr>
                <w:noProof/>
              </w:rPr>
              <w:instrText xml:space="preserve"> PAGEREF _Toc230771869 \h </w:instrText>
            </w:r>
            <w:r>
              <w:rPr>
                <w:noProof/>
              </w:rPr>
            </w:r>
            <w:r>
              <w:rPr>
                <w:noProof/>
              </w:rPr>
              <w:fldChar w:fldCharType="separate"/>
            </w:r>
            <w:r>
              <w:rPr>
                <w:noProof/>
              </w:rPr>
              <w:t>1</w:t>
            </w:r>
            <w:r>
              <w:rPr>
                <w:noProof/>
              </w:rPr>
              <w:fldChar w:fldCharType="end"/>
            </w:r>
          </w:hyperlink>
        </w:p>
        <w:p w14:paraId="68B3B4DB" w14:textId="77777777" w:rsidR="007D2E08" w:rsidRDefault="007D2E08">
          <w:pPr>
            <w:pStyle w:val="TDC2"/>
            <w:tabs>
              <w:tab w:val="right" w:leader="dot" w:pos="8828"/>
            </w:tabs>
            <w:rPr>
              <w:noProof/>
            </w:rPr>
          </w:pPr>
          <w:hyperlink w:anchor="_Toc230771870" w:history="1">
            <w:r w:rsidRPr="00537AC0">
              <w:rPr>
                <w:rStyle w:val="Hipervnculo"/>
                <w:noProof/>
              </w:rPr>
              <w:t>15.5 A Larger Model on Capable Hardware</w:t>
            </w:r>
            <w:r>
              <w:rPr>
                <w:noProof/>
              </w:rPr>
              <w:tab/>
            </w:r>
            <w:r>
              <w:rPr>
                <w:noProof/>
              </w:rPr>
              <w:fldChar w:fldCharType="begin"/>
            </w:r>
            <w:r>
              <w:rPr>
                <w:noProof/>
              </w:rPr>
              <w:instrText xml:space="preserve"> PAGEREF _Toc230771870 \h </w:instrText>
            </w:r>
            <w:r>
              <w:rPr>
                <w:noProof/>
              </w:rPr>
            </w:r>
            <w:r>
              <w:rPr>
                <w:noProof/>
              </w:rPr>
              <w:fldChar w:fldCharType="separate"/>
            </w:r>
            <w:r>
              <w:rPr>
                <w:noProof/>
              </w:rPr>
              <w:t>1</w:t>
            </w:r>
            <w:r>
              <w:rPr>
                <w:noProof/>
              </w:rPr>
              <w:fldChar w:fldCharType="end"/>
            </w:r>
          </w:hyperlink>
        </w:p>
        <w:p w14:paraId="512E25CD" w14:textId="77777777" w:rsidR="007D2E08" w:rsidRDefault="007D2E08">
          <w:pPr>
            <w:pStyle w:val="TDC2"/>
            <w:tabs>
              <w:tab w:val="right" w:leader="dot" w:pos="8828"/>
            </w:tabs>
            <w:rPr>
              <w:noProof/>
            </w:rPr>
          </w:pPr>
          <w:hyperlink w:anchor="_Toc230771871" w:history="1">
            <w:r w:rsidRPr="00537AC0">
              <w:rPr>
                <w:rStyle w:val="Hipervnculo"/>
                <w:noProof/>
              </w:rPr>
              <w:t>15.6 A Published Benchmark</w:t>
            </w:r>
            <w:r>
              <w:rPr>
                <w:noProof/>
              </w:rPr>
              <w:tab/>
            </w:r>
            <w:r>
              <w:rPr>
                <w:noProof/>
              </w:rPr>
              <w:fldChar w:fldCharType="begin"/>
            </w:r>
            <w:r>
              <w:rPr>
                <w:noProof/>
              </w:rPr>
              <w:instrText xml:space="preserve"> PAGEREF _Toc230771871 \h </w:instrText>
            </w:r>
            <w:r>
              <w:rPr>
                <w:noProof/>
              </w:rPr>
            </w:r>
            <w:r>
              <w:rPr>
                <w:noProof/>
              </w:rPr>
              <w:fldChar w:fldCharType="separate"/>
            </w:r>
            <w:r>
              <w:rPr>
                <w:noProof/>
              </w:rPr>
              <w:t>1</w:t>
            </w:r>
            <w:r>
              <w:rPr>
                <w:noProof/>
              </w:rPr>
              <w:fldChar w:fldCharType="end"/>
            </w:r>
          </w:hyperlink>
        </w:p>
        <w:p w14:paraId="726D070E" w14:textId="77777777" w:rsidR="007D2E08" w:rsidRDefault="007D2E08">
          <w:pPr>
            <w:pStyle w:val="TDC2"/>
            <w:tabs>
              <w:tab w:val="right" w:leader="dot" w:pos="8828"/>
            </w:tabs>
            <w:rPr>
              <w:noProof/>
            </w:rPr>
          </w:pPr>
          <w:hyperlink w:anchor="_Toc230771872" w:history="1">
            <w:r w:rsidRPr="00537AC0">
              <w:rPr>
                <w:rStyle w:val="Hipervnculo"/>
                <w:noProof/>
              </w:rPr>
              <w:t>15.7 Multi-Turn Repair Loop</w:t>
            </w:r>
            <w:r>
              <w:rPr>
                <w:noProof/>
              </w:rPr>
              <w:tab/>
            </w:r>
            <w:r>
              <w:rPr>
                <w:noProof/>
              </w:rPr>
              <w:fldChar w:fldCharType="begin"/>
            </w:r>
            <w:r>
              <w:rPr>
                <w:noProof/>
              </w:rPr>
              <w:instrText xml:space="preserve"> PAGEREF _Toc230771872 \h </w:instrText>
            </w:r>
            <w:r>
              <w:rPr>
                <w:noProof/>
              </w:rPr>
            </w:r>
            <w:r>
              <w:rPr>
                <w:noProof/>
              </w:rPr>
              <w:fldChar w:fldCharType="separate"/>
            </w:r>
            <w:r>
              <w:rPr>
                <w:noProof/>
              </w:rPr>
              <w:t>1</w:t>
            </w:r>
            <w:r>
              <w:rPr>
                <w:noProof/>
              </w:rPr>
              <w:fldChar w:fldCharType="end"/>
            </w:r>
          </w:hyperlink>
        </w:p>
        <w:p w14:paraId="5BB49F44" w14:textId="77777777" w:rsidR="007D2E08" w:rsidRDefault="007D2E08">
          <w:pPr>
            <w:pStyle w:val="TDC2"/>
            <w:tabs>
              <w:tab w:val="right" w:leader="dot" w:pos="8828"/>
            </w:tabs>
            <w:rPr>
              <w:noProof/>
            </w:rPr>
          </w:pPr>
          <w:hyperlink w:anchor="_Toc230771873" w:history="1">
            <w:r w:rsidRPr="00537AC0">
              <w:rPr>
                <w:rStyle w:val="Hipervnculo"/>
                <w:noProof/>
              </w:rPr>
              <w:t>15.8 Telemetry, Strictly Opt-In</w:t>
            </w:r>
            <w:r>
              <w:rPr>
                <w:noProof/>
              </w:rPr>
              <w:tab/>
            </w:r>
            <w:r>
              <w:rPr>
                <w:noProof/>
              </w:rPr>
              <w:fldChar w:fldCharType="begin"/>
            </w:r>
            <w:r>
              <w:rPr>
                <w:noProof/>
              </w:rPr>
              <w:instrText xml:space="preserve"> PAGEREF _Toc230771873 \h </w:instrText>
            </w:r>
            <w:r>
              <w:rPr>
                <w:noProof/>
              </w:rPr>
            </w:r>
            <w:r>
              <w:rPr>
                <w:noProof/>
              </w:rPr>
              <w:fldChar w:fldCharType="separate"/>
            </w:r>
            <w:r>
              <w:rPr>
                <w:noProof/>
              </w:rPr>
              <w:t>1</w:t>
            </w:r>
            <w:r>
              <w:rPr>
                <w:noProof/>
              </w:rPr>
              <w:fldChar w:fldCharType="end"/>
            </w:r>
          </w:hyperlink>
        </w:p>
        <w:p w14:paraId="3B4EE538" w14:textId="77777777" w:rsidR="007D2E08" w:rsidRDefault="007D2E08">
          <w:pPr>
            <w:pStyle w:val="TDC1"/>
            <w:tabs>
              <w:tab w:val="right" w:leader="dot" w:pos="8828"/>
            </w:tabs>
            <w:rPr>
              <w:noProof/>
            </w:rPr>
          </w:pPr>
          <w:hyperlink w:anchor="_Toc230771874" w:history="1">
            <w:r w:rsidRPr="00537AC0">
              <w:rPr>
                <w:rStyle w:val="Hipervnculo"/>
                <w:noProof/>
              </w:rPr>
              <w:t>16. Conclusion</w:t>
            </w:r>
            <w:r>
              <w:rPr>
                <w:noProof/>
              </w:rPr>
              <w:tab/>
            </w:r>
            <w:r>
              <w:rPr>
                <w:noProof/>
              </w:rPr>
              <w:fldChar w:fldCharType="begin"/>
            </w:r>
            <w:r>
              <w:rPr>
                <w:noProof/>
              </w:rPr>
              <w:instrText xml:space="preserve"> PAGEREF _Toc230771874 \h </w:instrText>
            </w:r>
            <w:r>
              <w:rPr>
                <w:noProof/>
              </w:rPr>
            </w:r>
            <w:r>
              <w:rPr>
                <w:noProof/>
              </w:rPr>
              <w:fldChar w:fldCharType="separate"/>
            </w:r>
            <w:r>
              <w:rPr>
                <w:noProof/>
              </w:rPr>
              <w:t>1</w:t>
            </w:r>
            <w:r>
              <w:rPr>
                <w:noProof/>
              </w:rPr>
              <w:fldChar w:fldCharType="end"/>
            </w:r>
          </w:hyperlink>
        </w:p>
        <w:p w14:paraId="5CBC764D" w14:textId="77777777" w:rsidR="007D2E08" w:rsidRDefault="007D2E08">
          <w:pPr>
            <w:pStyle w:val="TDC1"/>
            <w:tabs>
              <w:tab w:val="right" w:leader="dot" w:pos="8828"/>
            </w:tabs>
            <w:rPr>
              <w:noProof/>
            </w:rPr>
          </w:pPr>
          <w:hyperlink w:anchor="_Toc230771875" w:history="1">
            <w:r w:rsidRPr="00537AC0">
              <w:rPr>
                <w:rStyle w:val="Hipervnculo"/>
                <w:noProof/>
              </w:rPr>
              <w:t>References</w:t>
            </w:r>
            <w:r>
              <w:rPr>
                <w:noProof/>
              </w:rPr>
              <w:tab/>
            </w:r>
            <w:r>
              <w:rPr>
                <w:noProof/>
              </w:rPr>
              <w:fldChar w:fldCharType="begin"/>
            </w:r>
            <w:r>
              <w:rPr>
                <w:noProof/>
              </w:rPr>
              <w:instrText xml:space="preserve"> PAGEREF _Toc230771875 \h </w:instrText>
            </w:r>
            <w:r>
              <w:rPr>
                <w:noProof/>
              </w:rPr>
            </w:r>
            <w:r>
              <w:rPr>
                <w:noProof/>
              </w:rPr>
              <w:fldChar w:fldCharType="separate"/>
            </w:r>
            <w:r>
              <w:rPr>
                <w:noProof/>
              </w:rPr>
              <w:t>1</w:t>
            </w:r>
            <w:r>
              <w:rPr>
                <w:noProof/>
              </w:rPr>
              <w:fldChar w:fldCharType="end"/>
            </w:r>
          </w:hyperlink>
        </w:p>
        <w:p w14:paraId="45134376" w14:textId="77777777" w:rsidR="007D2E08" w:rsidRDefault="007D2E08">
          <w:pPr>
            <w:pStyle w:val="TDC1"/>
            <w:tabs>
              <w:tab w:val="right" w:leader="dot" w:pos="8828"/>
            </w:tabs>
            <w:rPr>
              <w:noProof/>
            </w:rPr>
          </w:pPr>
          <w:hyperlink w:anchor="_Toc230771876" w:history="1">
            <w:r w:rsidRPr="00537AC0">
              <w:rPr>
                <w:rStyle w:val="Hipervnculo"/>
                <w:noProof/>
              </w:rPr>
              <w:t>Appendix A — Technology Stack</w:t>
            </w:r>
            <w:r>
              <w:rPr>
                <w:noProof/>
              </w:rPr>
              <w:tab/>
            </w:r>
            <w:r>
              <w:rPr>
                <w:noProof/>
              </w:rPr>
              <w:fldChar w:fldCharType="begin"/>
            </w:r>
            <w:r>
              <w:rPr>
                <w:noProof/>
              </w:rPr>
              <w:instrText xml:space="preserve"> PAGEREF _Toc230771876 \h </w:instrText>
            </w:r>
            <w:r>
              <w:rPr>
                <w:noProof/>
              </w:rPr>
            </w:r>
            <w:r>
              <w:rPr>
                <w:noProof/>
              </w:rPr>
              <w:fldChar w:fldCharType="separate"/>
            </w:r>
            <w:r>
              <w:rPr>
                <w:noProof/>
              </w:rPr>
              <w:t>1</w:t>
            </w:r>
            <w:r>
              <w:rPr>
                <w:noProof/>
              </w:rPr>
              <w:fldChar w:fldCharType="end"/>
            </w:r>
          </w:hyperlink>
        </w:p>
        <w:p w14:paraId="0F0FD764" w14:textId="77777777" w:rsidR="007D2E08" w:rsidRDefault="007D2E08">
          <w:pPr>
            <w:pStyle w:val="TDC1"/>
            <w:tabs>
              <w:tab w:val="right" w:leader="dot" w:pos="8828"/>
            </w:tabs>
            <w:rPr>
              <w:noProof/>
            </w:rPr>
          </w:pPr>
          <w:hyperlink w:anchor="_Toc230771877" w:history="1">
            <w:r w:rsidRPr="00537AC0">
              <w:rPr>
                <w:rStyle w:val="Hipervnculo"/>
                <w:noProof/>
              </w:rPr>
              <w:t>Appendix B — Reproducing the System</w:t>
            </w:r>
            <w:r>
              <w:rPr>
                <w:noProof/>
              </w:rPr>
              <w:tab/>
            </w:r>
            <w:r>
              <w:rPr>
                <w:noProof/>
              </w:rPr>
              <w:fldChar w:fldCharType="begin"/>
            </w:r>
            <w:r>
              <w:rPr>
                <w:noProof/>
              </w:rPr>
              <w:instrText xml:space="preserve"> PAGEREF _Toc230771877 \h </w:instrText>
            </w:r>
            <w:r>
              <w:rPr>
                <w:noProof/>
              </w:rPr>
            </w:r>
            <w:r>
              <w:rPr>
                <w:noProof/>
              </w:rPr>
              <w:fldChar w:fldCharType="separate"/>
            </w:r>
            <w:r>
              <w:rPr>
                <w:noProof/>
              </w:rPr>
              <w:t>1</w:t>
            </w:r>
            <w:r>
              <w:rPr>
                <w:noProof/>
              </w:rPr>
              <w:fldChar w:fldCharType="end"/>
            </w:r>
          </w:hyperlink>
        </w:p>
        <w:p w14:paraId="6DC6E2C7" w14:textId="77777777" w:rsidR="007D2E08" w:rsidRDefault="007D2E08">
          <w:pPr>
            <w:pStyle w:val="TDC2"/>
            <w:tabs>
              <w:tab w:val="right" w:leader="dot" w:pos="8828"/>
            </w:tabs>
            <w:rPr>
              <w:noProof/>
            </w:rPr>
          </w:pPr>
          <w:hyperlink w:anchor="_Toc230771878" w:history="1">
            <w:r w:rsidRPr="00537AC0">
              <w:rPr>
                <w:rStyle w:val="Hipervnculo"/>
                <w:noProof/>
              </w:rPr>
              <w:t>Source-Code Statistics</w:t>
            </w:r>
            <w:r>
              <w:rPr>
                <w:noProof/>
              </w:rPr>
              <w:tab/>
            </w:r>
            <w:r>
              <w:rPr>
                <w:noProof/>
              </w:rPr>
              <w:fldChar w:fldCharType="begin"/>
            </w:r>
            <w:r>
              <w:rPr>
                <w:noProof/>
              </w:rPr>
              <w:instrText xml:space="preserve"> PAGEREF _Toc230771878 \h </w:instrText>
            </w:r>
            <w:r>
              <w:rPr>
                <w:noProof/>
              </w:rPr>
            </w:r>
            <w:r>
              <w:rPr>
                <w:noProof/>
              </w:rPr>
              <w:fldChar w:fldCharType="separate"/>
            </w:r>
            <w:r>
              <w:rPr>
                <w:noProof/>
              </w:rPr>
              <w:t>1</w:t>
            </w:r>
            <w:r>
              <w:rPr>
                <w:noProof/>
              </w:rPr>
              <w:fldChar w:fldCharType="end"/>
            </w:r>
          </w:hyperlink>
        </w:p>
        <w:p w14:paraId="01F6E921" w14:textId="77777777" w:rsidR="00971F6A" w:rsidRDefault="00000000">
          <w:r>
            <w:fldChar w:fldCharType="end"/>
          </w:r>
        </w:p>
      </w:sdtContent>
    </w:sdt>
    <w:p w14:paraId="785A3BA0" w14:textId="77777777" w:rsidR="00971F6A" w:rsidRDefault="00000000">
      <w:r>
        <w:br w:type="page"/>
      </w:r>
    </w:p>
    <w:p w14:paraId="38AE6283" w14:textId="77777777" w:rsidR="00971F6A" w:rsidRPr="00AC3C78" w:rsidRDefault="00000000">
      <w:pPr>
        <w:pStyle w:val="Ttulo1"/>
        <w:rPr>
          <w:lang w:val="en-US"/>
        </w:rPr>
      </w:pPr>
      <w:bookmarkStart w:id="0" w:name="_Toc230771796"/>
      <w:r w:rsidRPr="00AC3C78">
        <w:rPr>
          <w:lang w:val="en-US"/>
        </w:rPr>
        <w:lastRenderedPageBreak/>
        <w:t>Abstract</w:t>
      </w:r>
      <w:bookmarkEnd w:id="0"/>
    </w:p>
    <w:p w14:paraId="15060FE3" w14:textId="77777777" w:rsidR="00971F6A" w:rsidRDefault="00000000">
      <w:pPr>
        <w:spacing w:after="120" w:line="320" w:lineRule="auto"/>
        <w:jc w:val="both"/>
      </w:pPr>
      <w:r w:rsidRPr="00AC3C78">
        <w:rPr>
          <w:color w:val="1A1A1A"/>
          <w:lang w:val="en-US"/>
        </w:rPr>
        <w:t xml:space="preserve">CodeSentinel AI is a code-review assistant that runs entirely on the developer’s own computer. It reads a source file, a pasted snippet, or the changes in a Git commit and returns a structured report of defects, security vulnerabilities, performance problems, style violations, and missing documentation. </w:t>
      </w:r>
      <w:r>
        <w:rPr>
          <w:color w:val="1A1A1A"/>
        </w:rPr>
        <w:t>Each finding carries a severity level, a line reference, an explanation of why the issue matters, and a concrete suggested fix.</w:t>
      </w:r>
    </w:p>
    <w:p w14:paraId="249C3834" w14:textId="77777777" w:rsidR="00971F6A" w:rsidRDefault="00000000">
      <w:pPr>
        <w:spacing w:after="120" w:line="320" w:lineRule="auto"/>
        <w:jc w:val="both"/>
      </w:pPr>
      <w:r>
        <w:rPr>
          <w:color w:val="1A1A1A"/>
        </w:rPr>
        <w:t>The system is built around a quantised seven-billion-parameter coding language model — Qwen2.5-Coder — served locally through the Ollama runtime. No source code ever leaves the machine: the only network connection the application opens is to the loopback address 127.0.0.1:11434, where the model runs. Around that model we designed and implemented an original review engine that segments large files, asks the model for a strict JSON verdict, repairs malformed responses, and fuses the model’s judgement with the output of classic static analysers (Bandit, Ruff, ESLint). The same engine drives two interchangeable front ends: a colourised terminal application built with Typer and Rich, and a graphical web/desktop interface built with Gradio and pywebview.</w:t>
      </w:r>
    </w:p>
    <w:p w14:paraId="1824FA56" w14:textId="77777777" w:rsidR="00971F6A" w:rsidRDefault="00000000">
      <w:pPr>
        <w:spacing w:after="120" w:line="320" w:lineRule="auto"/>
        <w:jc w:val="both"/>
      </w:pPr>
      <w:r>
        <w:rPr>
          <w:color w:val="1A1A1A"/>
        </w:rPr>
        <w:t>This document describes the problem space, our objectives, the state of the art, the system requirements, the design (use cases, entity–relationship model, class structure, interface mockups and service catalogue), the testing strategy, the proposed architecture, the measured results on a curated benchmark with planted defects, and our recommendations for future work. The system was evaluated on four files across four languages totalling 38 planted defects, of which 32+ were detected, including all critical security vulnerabilities in the Python sample. End-to-end review latency stays under 30 seconds on warm inference, memory use remains under 6 GB, and reproducibility is guaranteed by a fixed random seed.</w:t>
      </w:r>
    </w:p>
    <w:p w14:paraId="5DA467BE" w14:textId="77777777" w:rsidR="00971F6A" w:rsidRDefault="00000000">
      <w:pPr>
        <w:spacing w:after="120" w:line="320" w:lineRule="auto"/>
        <w:jc w:val="both"/>
      </w:pPr>
      <w:r>
        <w:rPr>
          <w:b/>
          <w:bCs/>
          <w:i/>
          <w:iCs/>
          <w:color w:val="1A1A1A"/>
        </w:rPr>
        <w:t xml:space="preserve">Keywords: </w:t>
      </w:r>
      <w:r>
        <w:rPr>
          <w:i/>
          <w:iCs/>
          <w:color w:val="1A1A1A"/>
        </w:rPr>
        <w:t>local large language model, code review, static analysis, Qwen2.5-Coder, Ollama, on-device inference, privacy-preserving artificial intelligence, software engineering.</w:t>
      </w:r>
    </w:p>
    <w:p w14:paraId="072CCE33" w14:textId="77777777" w:rsidR="00971F6A" w:rsidRDefault="00000000">
      <w:r>
        <w:br w:type="page"/>
      </w:r>
    </w:p>
    <w:p w14:paraId="5CEF3CC3" w14:textId="77777777" w:rsidR="00971F6A" w:rsidRDefault="00000000">
      <w:pPr>
        <w:pStyle w:val="Ttulo1"/>
      </w:pPr>
      <w:bookmarkStart w:id="1" w:name="_Toc230771797"/>
      <w:r>
        <w:lastRenderedPageBreak/>
        <w:t>1. Introduction</w:t>
      </w:r>
      <w:bookmarkEnd w:id="1"/>
    </w:p>
    <w:p w14:paraId="60FAF48E" w14:textId="77777777" w:rsidR="00971F6A" w:rsidRDefault="00000000">
      <w:pPr>
        <w:spacing w:after="120" w:line="320" w:lineRule="auto"/>
        <w:jc w:val="both"/>
      </w:pPr>
      <w:r>
        <w:rPr>
          <w:color w:val="1A1A1A"/>
        </w:rPr>
        <w:t>Software teams produce code at a rate that has long outstripped the capacity of human reviewers to keep up with it. Code review remains one of the most effective practices for catching defects before they reach production (Bacchelli &amp; Bird, 2013); yet it is slow, it depends heavily on the reviewer’s experience and attention, and it does not scale with the size of a codebase. Over the last two years a class of tools has emerged that applies large language models (LLMs) to this task. Products such as GitHub Copilot’s pull request review, Cursor Review, and CodeRabbit can read a diff and flag real problems with a quality comparable to that of a competent engineer.</w:t>
      </w:r>
    </w:p>
    <w:p w14:paraId="1684E51F" w14:textId="77777777" w:rsidR="00971F6A" w:rsidRDefault="00000000">
      <w:pPr>
        <w:spacing w:after="120" w:line="320" w:lineRule="auto"/>
        <w:jc w:val="both"/>
      </w:pPr>
      <w:r>
        <w:rPr>
          <w:color w:val="1A1A1A"/>
        </w:rPr>
        <w:t>These tools share one property that limits where they can be used: they are cloud services. Every line of code submitted for review is uploaded to a third-party server. For a student handling coursework this is merely a privacy preference; for a company in a regulated sector such as banking or healthcare it is often a legal impossibility under data-protection regimes (GDPR in Europe, HIPAA in the United States, Habeas Data in Colombia); and for an individual developer it is a recurring subscription cost that grows linearly with team size.</w:t>
      </w:r>
    </w:p>
    <w:p w14:paraId="0356A192" w14:textId="77777777" w:rsidR="00971F6A" w:rsidRDefault="00000000">
      <w:pPr>
        <w:spacing w:after="120" w:line="320" w:lineRule="auto"/>
        <w:jc w:val="both"/>
      </w:pPr>
      <w:r>
        <w:rPr>
          <w:color w:val="1A1A1A"/>
        </w:rPr>
        <w:t xml:space="preserve">CodeSentinel AI was built to answer a single, focused question: </w:t>
      </w:r>
      <w:r>
        <w:rPr>
          <w:i/>
          <w:iCs/>
          <w:color w:val="1A1A1A"/>
        </w:rPr>
        <w:t>Can we obtain the same class of review quality while keeping all source code on the developer’s own machine?</w:t>
      </w:r>
      <w:r>
        <w:rPr>
          <w:color w:val="1A1A1A"/>
        </w:rPr>
        <w:t xml:space="preserve"> The project is the second of two assignments for the Artificial Intelligence course at Universidad Surcolombiana. Its theme — “Artificial Intelligence applied to Software Engineering” — is open, and the assignment specifies three constraints: the model must run locally, the application must offer both a graphical user interface and a terminal interface, and the work must be carried out by a team of two.</w:t>
      </w:r>
    </w:p>
    <w:p w14:paraId="2D810035" w14:textId="77777777" w:rsidR="00971F6A" w:rsidRDefault="00000000">
      <w:pPr>
        <w:spacing w:after="120" w:line="320" w:lineRule="auto"/>
        <w:jc w:val="both"/>
      </w:pPr>
      <w:r>
        <w:rPr>
          <w:color w:val="1A1A1A"/>
        </w:rPr>
        <w:t>We chose to build an AI-powered code reviewer. The model that performs the linguistic reasoning is a pre-existing open-source model that runs on-device; the engineering contribution of this project — the part designed and implemented from scratch — is everything that turns that raw model into a usable, reliable reviewing tool: the prompt design, the response parser, the chunking and merging logic, the integration with deterministic static analysers, the reporting layer, and the two front ends. The remainder of this document describes that contribution in detail, following the structure prescribed by the course rubric.</w:t>
      </w:r>
    </w:p>
    <w:p w14:paraId="48F1C480" w14:textId="77777777" w:rsidR="00971F6A" w:rsidRDefault="00000000">
      <w:pPr>
        <w:pStyle w:val="Ttulo3"/>
      </w:pPr>
      <w:bookmarkStart w:id="2" w:name="_Toc230771798"/>
      <w:r>
        <w:lastRenderedPageBreak/>
        <w:t>Document Structure</w:t>
      </w:r>
      <w:bookmarkEnd w:id="2"/>
    </w:p>
    <w:p w14:paraId="7E0C34C5" w14:textId="77777777" w:rsidR="00971F6A" w:rsidRDefault="00000000">
      <w:pPr>
        <w:spacing w:after="120" w:line="320" w:lineRule="auto"/>
        <w:jc w:val="both"/>
      </w:pPr>
      <w:r>
        <w:rPr>
          <w:color w:val="1A1A1A"/>
        </w:rPr>
        <w:t>The remainder of this report is organised as follows. Section 2 frames the problem and the gap that motivates the system. Section 3 states the general and specific objectives. Section 4 surveys the state of the art and positions our work against existing tools. Section 5 enumerates the functional and non-functional requirements. Sections 6 and 7 describe the use cases and the corresponding diagram. Section 8 presents the data dictionary and the entity–relationship model. Section 9 contains the class diagram. Section 10 documents the graphical interface design through mockups. Section 11 catalogues the consumed and exposed web services and the command-line interface. Section 12 details the testing strategy. Section 13 describes the proposed architecture. Section 14 reports the experimental results and discusses them. Section 15 lists recommendations and future work, and Section 16 concludes.</w:t>
      </w:r>
    </w:p>
    <w:p w14:paraId="35515457" w14:textId="77777777" w:rsidR="00971F6A" w:rsidRDefault="00000000">
      <w:pPr>
        <w:pStyle w:val="Ttulo1"/>
      </w:pPr>
      <w:bookmarkStart w:id="3" w:name="_Toc230771799"/>
      <w:r>
        <w:t>2. Problem Statement</w:t>
      </w:r>
      <w:bookmarkEnd w:id="3"/>
    </w:p>
    <w:p w14:paraId="0C1D614E" w14:textId="77777777" w:rsidR="00971F6A" w:rsidRDefault="00000000">
      <w:pPr>
        <w:spacing w:after="120" w:line="320" w:lineRule="auto"/>
        <w:jc w:val="both"/>
      </w:pPr>
      <w:r>
        <w:rPr>
          <w:color w:val="1A1A1A"/>
        </w:rPr>
        <w:t>Manual code review has three well-documented weaknesses. First, it is slow, because it competes for a senior engineer’s time — time that is also needed for design, planning, mentoring, and the engineer’s own implementation work. Second, it is inconsistent: two reviewers, or the same reviewer on two different days, apply different standards depending on workload, mood, and recent experience. Third, and most importantly, it does not scale: the volume of code that needs review grows with the size of the team, but reviewing capacity does not.</w:t>
      </w:r>
    </w:p>
    <w:p w14:paraId="5E2A9CB0" w14:textId="77777777" w:rsidR="00971F6A" w:rsidRDefault="00000000">
      <w:pPr>
        <w:spacing w:after="120" w:line="320" w:lineRule="auto"/>
        <w:jc w:val="both"/>
      </w:pPr>
      <w:r>
        <w:rPr>
          <w:color w:val="1A1A1A"/>
        </w:rPr>
        <w:t>Automated tooling addresses parts of this. Linters and static analysers such as Ruff, Bandit, and ESLint are fast and deterministic, but they are rule-based: they recognise only the patterns their authors encoded, they cannot reason about intent, and they are blind to whole categories of problem — a misleading variable name, a logic error that is syntactically valid, a security vulnerability that depends on how a value flows through the program, or the absence of an await on an asynchronous call.</w:t>
      </w:r>
    </w:p>
    <w:p w14:paraId="23CA0459" w14:textId="77777777" w:rsidR="00971F6A" w:rsidRDefault="00000000">
      <w:pPr>
        <w:spacing w:after="120" w:line="320" w:lineRule="auto"/>
        <w:jc w:val="both"/>
      </w:pPr>
      <w:r>
        <w:rPr>
          <w:color w:val="1A1A1A"/>
        </w:rPr>
        <w:t xml:space="preserve">Cloud-hosted LLM reviewers close that reasoning gap, but at a substantial cost. They transmit proprietary source code to external infrastructure outside the developer’s legal and operational control, they require a paid subscription that scales with usage, and they </w:t>
      </w:r>
      <w:r>
        <w:rPr>
          <w:color w:val="1A1A1A"/>
        </w:rPr>
        <w:lastRenderedPageBreak/>
        <w:t>depend on network availability — making them unusable offline and unreliable on slow connections.</w:t>
      </w:r>
    </w:p>
    <w:p w14:paraId="1815A034" w14:textId="77777777" w:rsidR="00971F6A" w:rsidRDefault="00000000">
      <w:pPr>
        <w:pStyle w:val="Ttulo3"/>
      </w:pPr>
      <w:bookmarkStart w:id="4" w:name="_Toc230771800"/>
      <w:r>
        <w:t>2.1 Research Gap</w:t>
      </w:r>
      <w:bookmarkEnd w:id="4"/>
    </w:p>
    <w:p w14:paraId="10AFA484" w14:textId="77777777" w:rsidR="00971F6A" w:rsidRDefault="00000000">
      <w:pPr>
        <w:spacing w:after="120" w:line="320" w:lineRule="auto"/>
        <w:jc w:val="both"/>
      </w:pPr>
      <w:r>
        <w:rPr>
          <w:color w:val="1A1A1A"/>
        </w:rPr>
        <w:t xml:space="preserve">The gap we address is precise: </w:t>
      </w:r>
      <w:r>
        <w:rPr>
          <w:b/>
          <w:bCs/>
          <w:color w:val="1A1A1A"/>
        </w:rPr>
        <w:t>there is no widely available reviewer that combines the semantic reasoning of a language model with the privacy guarantee and zero marginal cost of a tool that runs entirely on the local machine.</w:t>
      </w:r>
      <w:r>
        <w:rPr>
          <w:color w:val="1A1A1A"/>
        </w:rPr>
        <w:t xml:space="preserve"> CodeSentinel AI occupies exactly that gap.</w:t>
      </w:r>
    </w:p>
    <w:p w14:paraId="3D470337" w14:textId="77777777" w:rsidR="00971F6A" w:rsidRDefault="00000000">
      <w:pPr>
        <w:pStyle w:val="Ttulo3"/>
      </w:pPr>
      <w:bookmarkStart w:id="5" w:name="_Toc230771801"/>
      <w:r>
        <w:t>2.2 Research Question</w:t>
      </w:r>
      <w:bookmarkEnd w:id="5"/>
    </w:p>
    <w:p w14:paraId="685335B6" w14:textId="77777777" w:rsidR="00971F6A" w:rsidRDefault="00000000">
      <w:pPr>
        <w:spacing w:after="120" w:line="320" w:lineRule="auto"/>
        <w:jc w:val="both"/>
      </w:pPr>
      <w:r>
        <w:rPr>
          <w:color w:val="1A1A1A"/>
        </w:rPr>
        <w:t>The work is guided by one central question and three supporting questions.</w:t>
      </w:r>
    </w:p>
    <w:p w14:paraId="5B407410" w14:textId="77777777" w:rsidR="00971F6A" w:rsidRDefault="00000000">
      <w:pPr>
        <w:pStyle w:val="Prrafodelista"/>
        <w:numPr>
          <w:ilvl w:val="0"/>
          <w:numId w:val="2"/>
        </w:numPr>
        <w:spacing w:after="80" w:line="320" w:lineRule="auto"/>
        <w:jc w:val="both"/>
      </w:pPr>
      <w:r>
        <w:rPr>
          <w:b/>
          <w:bCs/>
          <w:color w:val="1A1A1A"/>
        </w:rPr>
        <w:t xml:space="preserve">Central — </w:t>
      </w:r>
      <w:r>
        <w:rPr>
          <w:color w:val="1A1A1A"/>
        </w:rPr>
        <w:t>Can a seven-billion-parameter coding model running on consumer hardware deliver code-review quality comparable to that of cloud reviewers, while preserving the privacy of the reviewed source code?</w:t>
      </w:r>
    </w:p>
    <w:p w14:paraId="52B167B2" w14:textId="77777777" w:rsidR="00971F6A" w:rsidRDefault="00000000">
      <w:pPr>
        <w:pStyle w:val="Prrafodelista"/>
        <w:numPr>
          <w:ilvl w:val="0"/>
          <w:numId w:val="2"/>
        </w:numPr>
        <w:spacing w:after="80" w:line="320" w:lineRule="auto"/>
        <w:jc w:val="both"/>
      </w:pPr>
      <w:r>
        <w:rPr>
          <w:b/>
          <w:bCs/>
          <w:color w:val="1A1A1A"/>
        </w:rPr>
        <w:t xml:space="preserve">Supporting (1) — </w:t>
      </w:r>
      <w:r>
        <w:rPr>
          <w:color w:val="1A1A1A"/>
        </w:rPr>
        <w:t>Which engineering scaffolding (prompts, output contract, chunking, parsing, fusion with static analysers) is necessary to make the raw model’s output usable as input for a downstream tool?</w:t>
      </w:r>
    </w:p>
    <w:p w14:paraId="7AE4085A" w14:textId="77777777" w:rsidR="00971F6A" w:rsidRDefault="00000000">
      <w:pPr>
        <w:pStyle w:val="Prrafodelista"/>
        <w:numPr>
          <w:ilvl w:val="0"/>
          <w:numId w:val="2"/>
        </w:numPr>
        <w:spacing w:after="80" w:line="320" w:lineRule="auto"/>
        <w:jc w:val="both"/>
      </w:pPr>
      <w:r>
        <w:rPr>
          <w:b/>
          <w:bCs/>
          <w:color w:val="1A1A1A"/>
        </w:rPr>
        <w:t xml:space="preserve">Supporting (2) — </w:t>
      </w:r>
      <w:r>
        <w:rPr>
          <w:color w:val="1A1A1A"/>
        </w:rPr>
        <w:t>How can the fusion of LLM findings with deterministic static-analyser findings improve precision and recall over either source alone?</w:t>
      </w:r>
    </w:p>
    <w:p w14:paraId="19216C18" w14:textId="77777777" w:rsidR="00971F6A" w:rsidRDefault="00000000">
      <w:pPr>
        <w:pStyle w:val="Prrafodelista"/>
        <w:numPr>
          <w:ilvl w:val="0"/>
          <w:numId w:val="2"/>
        </w:numPr>
        <w:spacing w:after="80" w:line="320" w:lineRule="auto"/>
        <w:jc w:val="both"/>
      </w:pPr>
      <w:r>
        <w:rPr>
          <w:b/>
          <w:bCs/>
          <w:color w:val="1A1A1A"/>
        </w:rPr>
        <w:t xml:space="preserve">Supporting (3) — </w:t>
      </w:r>
      <w:r>
        <w:rPr>
          <w:color w:val="1A1A1A"/>
        </w:rPr>
        <w:t>What latency, memory and reproducibility envelope is achievable under these constraints on an Apple-Silicon laptop?</w:t>
      </w:r>
    </w:p>
    <w:p w14:paraId="323C90E3" w14:textId="77777777" w:rsidR="00971F6A" w:rsidRDefault="00000000">
      <w:pPr>
        <w:pStyle w:val="Ttulo1"/>
      </w:pPr>
      <w:bookmarkStart w:id="6" w:name="_Toc230771802"/>
      <w:r>
        <w:t>3. Objectives</w:t>
      </w:r>
      <w:bookmarkEnd w:id="6"/>
    </w:p>
    <w:p w14:paraId="588F28D5" w14:textId="77777777" w:rsidR="00971F6A" w:rsidRDefault="00000000">
      <w:pPr>
        <w:pStyle w:val="Ttulo2"/>
      </w:pPr>
      <w:bookmarkStart w:id="7" w:name="_Toc230771803"/>
      <w:r>
        <w:t>3.1 General Objective</w:t>
      </w:r>
      <w:bookmarkEnd w:id="7"/>
    </w:p>
    <w:p w14:paraId="071E6174" w14:textId="77777777" w:rsidR="00971F6A" w:rsidRDefault="00000000">
      <w:pPr>
        <w:spacing w:after="120" w:line="320" w:lineRule="auto"/>
        <w:jc w:val="both"/>
      </w:pPr>
      <w:r>
        <w:rPr>
          <w:color w:val="1A1A1A"/>
        </w:rPr>
        <w:t>To design and implement a code-review application that detects bugs, security vulnerabilities, performance problems, style violations, and documentation gaps in real source code, using a coding language model that runs entirely on the developer’s machine, and exposing the analysis through both a graphical user interface and a terminal interface, in accordance with the constraints of the Artificial Intelligence course at Universidad Surcolombiana.</w:t>
      </w:r>
    </w:p>
    <w:p w14:paraId="338D4C19" w14:textId="77777777" w:rsidR="00971F6A" w:rsidRDefault="00000000">
      <w:pPr>
        <w:pStyle w:val="Ttulo2"/>
      </w:pPr>
      <w:bookmarkStart w:id="8" w:name="_Toc230771804"/>
      <w:r>
        <w:lastRenderedPageBreak/>
        <w:t>3.2 Specific Objectives</w:t>
      </w:r>
      <w:bookmarkEnd w:id="8"/>
    </w:p>
    <w:p w14:paraId="4EAD3452" w14:textId="77777777" w:rsidR="00971F6A" w:rsidRDefault="00000000">
      <w:pPr>
        <w:pStyle w:val="Prrafodelista"/>
        <w:numPr>
          <w:ilvl w:val="0"/>
          <w:numId w:val="3"/>
        </w:numPr>
        <w:spacing w:after="80" w:line="320" w:lineRule="auto"/>
        <w:jc w:val="both"/>
      </w:pPr>
      <w:r>
        <w:rPr>
          <w:color w:val="1A1A1A"/>
        </w:rPr>
        <w:t>Run a state-of-the-art coding language model on a consumer laptop (Apple M5, 16 GB of unified memory) with no dependency on cloud services, achieving warm-inference latency below 30 seconds per file.</w:t>
      </w:r>
    </w:p>
    <w:p w14:paraId="65BD1470" w14:textId="77777777" w:rsidR="00971F6A" w:rsidRDefault="00000000">
      <w:pPr>
        <w:pStyle w:val="Prrafodelista"/>
        <w:numPr>
          <w:ilvl w:val="0"/>
          <w:numId w:val="3"/>
        </w:numPr>
        <w:spacing w:after="80" w:line="320" w:lineRule="auto"/>
        <w:jc w:val="both"/>
      </w:pPr>
      <w:r>
        <w:rPr>
          <w:color w:val="1A1A1A"/>
        </w:rPr>
        <w:t>Define a structured output contract — backed by Pydantic schemas — so that the model’s free-form reasoning becomes typed, validated data that downstream components can process deterministically.</w:t>
      </w:r>
    </w:p>
    <w:p w14:paraId="21C6070C" w14:textId="77777777" w:rsidR="00971F6A" w:rsidRDefault="00000000">
      <w:pPr>
        <w:pStyle w:val="Prrafodelista"/>
        <w:numPr>
          <w:ilvl w:val="0"/>
          <w:numId w:val="3"/>
        </w:numPr>
        <w:spacing w:after="80" w:line="320" w:lineRule="auto"/>
        <w:jc w:val="both"/>
      </w:pPr>
      <w:r>
        <w:rPr>
          <w:color w:val="1A1A1A"/>
        </w:rPr>
        <w:t>Combine the language model with deterministic static analysers (Bandit, Ruff, ESLint) through a duplicate-aware merger, so that findings are grounded and hallucinations are reduced.</w:t>
      </w:r>
    </w:p>
    <w:p w14:paraId="45092296" w14:textId="77777777" w:rsidR="00971F6A" w:rsidRDefault="00000000">
      <w:pPr>
        <w:pStyle w:val="Prrafodelista"/>
        <w:numPr>
          <w:ilvl w:val="0"/>
          <w:numId w:val="3"/>
        </w:numPr>
        <w:spacing w:after="80" w:line="320" w:lineRule="auto"/>
        <w:jc w:val="both"/>
      </w:pPr>
      <w:r>
        <w:rPr>
          <w:color w:val="1A1A1A"/>
        </w:rPr>
        <w:t>Support three input modalities: review of a single source file, recursive review of an entire directory, and review of the lines changed in a Git commit (diff mode).</w:t>
      </w:r>
    </w:p>
    <w:p w14:paraId="0A80BC6C" w14:textId="77777777" w:rsidR="00971F6A" w:rsidRDefault="00000000">
      <w:pPr>
        <w:pStyle w:val="Prrafodelista"/>
        <w:numPr>
          <w:ilvl w:val="0"/>
          <w:numId w:val="3"/>
        </w:numPr>
        <w:spacing w:after="80" w:line="320" w:lineRule="auto"/>
        <w:jc w:val="both"/>
      </w:pPr>
      <w:r>
        <w:rPr>
          <w:color w:val="1A1A1A"/>
        </w:rPr>
        <w:t>Cover the principal languages used in software engineering courses — Python, JavaScript, TypeScript and Java — with graceful handling of others (Go, Rust, Ruby, C/C++) through model-only review.</w:t>
      </w:r>
    </w:p>
    <w:p w14:paraId="07C92C3E" w14:textId="77777777" w:rsidR="00971F6A" w:rsidRDefault="00000000">
      <w:pPr>
        <w:pStyle w:val="Prrafodelista"/>
        <w:numPr>
          <w:ilvl w:val="0"/>
          <w:numId w:val="3"/>
        </w:numPr>
        <w:spacing w:after="80" w:line="320" w:lineRule="auto"/>
        <w:jc w:val="both"/>
      </w:pPr>
      <w:r>
        <w:rPr>
          <w:color w:val="1A1A1A"/>
        </w:rPr>
        <w:t>Produce reports in four formats — terminal-formatted output, Markdown, JSON, and SARIF — and persist the Markdown report to the user’s Downloads folder for archival or sharing.</w:t>
      </w:r>
    </w:p>
    <w:p w14:paraId="4BB2F20E" w14:textId="77777777" w:rsidR="00971F6A" w:rsidRDefault="00000000">
      <w:pPr>
        <w:pStyle w:val="Prrafodelista"/>
        <w:numPr>
          <w:ilvl w:val="0"/>
          <w:numId w:val="3"/>
        </w:numPr>
        <w:spacing w:after="80" w:line="320" w:lineRule="auto"/>
        <w:jc w:val="both"/>
      </w:pPr>
      <w:r>
        <w:rPr>
          <w:color w:val="1A1A1A"/>
        </w:rPr>
        <w:t>Deliver a system that a non-expert can install and operate with a single setup command, and document it to an academic standard suitable for an end-of-course report.</w:t>
      </w:r>
    </w:p>
    <w:p w14:paraId="2AFCF162" w14:textId="77777777" w:rsidR="00971F6A" w:rsidRDefault="00000000">
      <w:pPr>
        <w:pStyle w:val="Ttulo1"/>
      </w:pPr>
      <w:bookmarkStart w:id="9" w:name="_Toc230771805"/>
      <w:r>
        <w:t>4. State of the Art, Background and Related Work</w:t>
      </w:r>
      <w:bookmarkEnd w:id="9"/>
    </w:p>
    <w:p w14:paraId="44C4FE77" w14:textId="77777777" w:rsidR="00971F6A" w:rsidRDefault="00000000">
      <w:pPr>
        <w:spacing w:after="120" w:line="320" w:lineRule="auto"/>
        <w:jc w:val="both"/>
      </w:pPr>
      <w:r>
        <w:rPr>
          <w:color w:val="1A1A1A"/>
        </w:rPr>
        <w:t>This section reviews the foundational concepts on which the system depends, surveys the existing landscape of code-review tools, and explains how our contribution relates to and differs from the published state of the art.</w:t>
      </w:r>
    </w:p>
    <w:p w14:paraId="5462E81B" w14:textId="77777777" w:rsidR="00971F6A" w:rsidRDefault="00000000">
      <w:pPr>
        <w:pStyle w:val="Ttulo2"/>
      </w:pPr>
      <w:bookmarkStart w:id="10" w:name="_Toc230771806"/>
      <w:r>
        <w:t>4.1 Foundational Concepts</w:t>
      </w:r>
      <w:bookmarkEnd w:id="10"/>
    </w:p>
    <w:p w14:paraId="716F3B95" w14:textId="77777777" w:rsidR="00971F6A" w:rsidRDefault="00000000">
      <w:pPr>
        <w:pStyle w:val="Ttulo3"/>
      </w:pPr>
      <w:bookmarkStart w:id="11" w:name="_Toc230771807"/>
      <w:r>
        <w:t>4.1.1 Transformer Language Models</w:t>
      </w:r>
      <w:bookmarkEnd w:id="11"/>
    </w:p>
    <w:p w14:paraId="534DB2EC" w14:textId="77777777" w:rsidR="00971F6A" w:rsidRDefault="00000000">
      <w:pPr>
        <w:spacing w:after="120" w:line="320" w:lineRule="auto"/>
        <w:jc w:val="both"/>
      </w:pPr>
      <w:r>
        <w:rPr>
          <w:color w:val="1A1A1A"/>
        </w:rPr>
        <w:lastRenderedPageBreak/>
        <w:t>Modern code models are based on the Transformer architecture introduced by Vaswani et al. (2017), specifically the decoder-only variant popularised by the GPT family of models (Radford et al., 2019; Brown et al., 2020). A decoder-only Transformer predicts the next token in a sequence given the preceding tokens; trained on large corpora that combine source code with the natural-language text that surrounds and explains it (commit messages, documentation, issue threads, Stack Overflow answers), such a model acquires a statistical understanding of programming idioms, common bug patterns, and the relationship between code and its description. CodeSentinel AI relies on Qwen2.5-Coder (Hui et al., 2024), a model from this family that has been pre-trained on roughly 5.5 trillion tokens of code-rich data and subsequently fine-tuned for code-completion, code-explanation, and code-repair tasks.</w:t>
      </w:r>
    </w:p>
    <w:p w14:paraId="66D5E1DF" w14:textId="77777777" w:rsidR="00971F6A" w:rsidRDefault="00000000">
      <w:pPr>
        <w:pStyle w:val="Ttulo3"/>
      </w:pPr>
      <w:bookmarkStart w:id="12" w:name="_Toc230771808"/>
      <w:r>
        <w:t>4.1.2 Quantisation</w:t>
      </w:r>
      <w:bookmarkEnd w:id="12"/>
    </w:p>
    <w:p w14:paraId="3647158F" w14:textId="77777777" w:rsidR="00971F6A" w:rsidRDefault="00000000">
      <w:pPr>
        <w:spacing w:after="120" w:line="320" w:lineRule="auto"/>
        <w:jc w:val="both"/>
      </w:pPr>
      <w:r>
        <w:rPr>
          <w:color w:val="1A1A1A"/>
        </w:rPr>
        <w:t>A model with seven billion parameters stored at full 16-bit precision would require approximately 14 GB of memory and would exceed the budget of a typical student laptop. Quantisation reduces the numerical precision of the weights — in our case to a 4-bit mixed-precision scheme known as Q4_K_M (Dettmers et al., 2022) — bringing the on-disk size to about 4.7 GB and the working memory to roughly 6 GB, with only a small empirical loss in output quality on code-related benchmarks. This compression is what makes on-device inference feasible on consumer hardware.</w:t>
      </w:r>
    </w:p>
    <w:p w14:paraId="6012D7DA" w14:textId="77777777" w:rsidR="00971F6A" w:rsidRDefault="00000000">
      <w:pPr>
        <w:pStyle w:val="Ttulo3"/>
      </w:pPr>
      <w:bookmarkStart w:id="13" w:name="_Toc230771809"/>
      <w:r>
        <w:t>4.1.3 Local Inference Runtimes</w:t>
      </w:r>
      <w:bookmarkEnd w:id="13"/>
    </w:p>
    <w:p w14:paraId="4DEFBC48" w14:textId="77777777" w:rsidR="00971F6A" w:rsidRDefault="00000000">
      <w:pPr>
        <w:spacing w:after="120" w:line="320" w:lineRule="auto"/>
        <w:jc w:val="both"/>
      </w:pPr>
      <w:r>
        <w:rPr>
          <w:color w:val="1A1A1A"/>
        </w:rPr>
        <w:t xml:space="preserve">Ollama is an open-source runtime that loads a quantised model and exposes it through a local HTTP API on </w:t>
      </w:r>
      <w:r>
        <w:rPr>
          <w:rFonts w:ascii="Consolas" w:eastAsia="Consolas" w:hAnsi="Consolas" w:cs="Consolas"/>
          <w:color w:val="B83A4B"/>
          <w:sz w:val="22"/>
          <w:szCs w:val="22"/>
        </w:rPr>
        <w:t>127.0.0.1:11434</w:t>
      </w:r>
      <w:r>
        <w:rPr>
          <w:color w:val="1A1A1A"/>
        </w:rPr>
        <w:t xml:space="preserve">. On Apple Silicon it automatically detects and uses the Metal graphics API, so inference runs on the integrated GPU without any configuration. The runtime is built on top of </w:t>
      </w:r>
      <w:r>
        <w:rPr>
          <w:rFonts w:ascii="Consolas" w:eastAsia="Consolas" w:hAnsi="Consolas" w:cs="Consolas"/>
          <w:color w:val="B83A4B"/>
          <w:sz w:val="22"/>
          <w:szCs w:val="22"/>
        </w:rPr>
        <w:t>llama.cpp</w:t>
      </w:r>
      <w:r>
        <w:rPr>
          <w:color w:val="1A1A1A"/>
        </w:rPr>
        <w:t xml:space="preserve"> (Gerganov, 2023), a high-performance C/C++ inference engine for quantised LLMs. Alternative runtimes include LM Studio, vLLM (for server deployments), and Jan.</w:t>
      </w:r>
    </w:p>
    <w:p w14:paraId="0116FA31" w14:textId="77777777" w:rsidR="00971F6A" w:rsidRDefault="00000000">
      <w:pPr>
        <w:pStyle w:val="Ttulo3"/>
      </w:pPr>
      <w:bookmarkStart w:id="14" w:name="_Toc230771810"/>
      <w:r>
        <w:t>4.1.4 Static Analysis</w:t>
      </w:r>
      <w:bookmarkEnd w:id="14"/>
    </w:p>
    <w:p w14:paraId="6988C9B8" w14:textId="77777777" w:rsidR="00971F6A" w:rsidRDefault="00000000">
      <w:pPr>
        <w:spacing w:after="120" w:line="320" w:lineRule="auto"/>
        <w:jc w:val="both"/>
      </w:pPr>
      <w:r>
        <w:rPr>
          <w:color w:val="1A1A1A"/>
        </w:rPr>
        <w:t xml:space="preserve">Tools such as Bandit (security-focused, Python), Ruff (style and common bugs, Python), and ESLint (JavaScript and TypeScript) parse source code into an abstract syntax tree and match it against a catalogue of rules. They are fast — typically milliseconds per file — never </w:t>
      </w:r>
      <w:r>
        <w:rPr>
          <w:color w:val="1A1A1A"/>
        </w:rPr>
        <w:lastRenderedPageBreak/>
        <w:t>hallucinate, and produce findings with stable rule identifiers that map to documented explanations. Their limitation is the converse of the LLM’s strength: they only detect what their rules describe, and writing a new rule requires authoring a tree-pattern matcher in the analyser’s own DSL.</w:t>
      </w:r>
    </w:p>
    <w:p w14:paraId="3FAF8038" w14:textId="77777777" w:rsidR="00971F6A" w:rsidRDefault="00000000">
      <w:pPr>
        <w:pStyle w:val="Ttulo3"/>
      </w:pPr>
      <w:bookmarkStart w:id="15" w:name="_Toc230771811"/>
      <w:r>
        <w:t>4.1.5 LLM-as-a-Judge and Tool Grounding</w:t>
      </w:r>
      <w:bookmarkEnd w:id="15"/>
    </w:p>
    <w:p w14:paraId="4AD6CA9F" w14:textId="77777777" w:rsidR="00971F6A" w:rsidRDefault="00000000">
      <w:pPr>
        <w:spacing w:after="120" w:line="320" w:lineRule="auto"/>
        <w:jc w:val="both"/>
      </w:pPr>
      <w:r>
        <w:rPr>
          <w:color w:val="1A1A1A"/>
        </w:rPr>
        <w:t>Two patterns from the broader LLM-systems literature inform this work. The first, “LLM-as-a-judge” (Zheng et al., 2023), uses a language model to evaluate artefacts produced by another system or by a human against a rubric. The second, tool grounding (Schick et al., 2023; Yao et al., 2023), feeds the model the output of deterministic tools as evidence that constrains its reasoning. CodeSentinel applies both: the model acts as a judge of source code, and the static analysers’ findings are fed back as grounding to reduce hallucinations and improve calibration.</w:t>
      </w:r>
    </w:p>
    <w:p w14:paraId="2D280D48" w14:textId="77777777" w:rsidR="00971F6A" w:rsidRDefault="00000000">
      <w:pPr>
        <w:pStyle w:val="Ttulo2"/>
      </w:pPr>
      <w:bookmarkStart w:id="16" w:name="_Toc230771812"/>
      <w:r>
        <w:t>4.2 Existing Tools</w:t>
      </w:r>
      <w:bookmarkEnd w:id="16"/>
    </w:p>
    <w:p w14:paraId="74923CA0" w14:textId="77777777" w:rsidR="00971F6A" w:rsidRDefault="00000000">
      <w:pPr>
        <w:spacing w:after="120" w:line="320" w:lineRule="auto"/>
        <w:jc w:val="both"/>
      </w:pPr>
      <w:r>
        <w:rPr>
          <w:color w:val="1A1A1A"/>
        </w:rPr>
        <w:t>The table below compares the principal code-review options available in early 2026 along four dimensions: where the model runs, the cost model, what happens to the reviewed source code, and whether the tool is open source.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700"/>
        <w:gridCol w:w="1900"/>
        <w:gridCol w:w="1538"/>
      </w:tblGrid>
      <w:tr w:rsidR="00971F6A" w14:paraId="4B26EA4B"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92CAC2E" w14:textId="77777777" w:rsidR="00971F6A" w:rsidRDefault="00000000">
            <w:pPr>
              <w:jc w:val="center"/>
            </w:pPr>
            <w:r>
              <w:rPr>
                <w:b/>
                <w:bCs/>
                <w:color w:val="FFFFFF"/>
                <w:sz w:val="22"/>
                <w:szCs w:val="22"/>
              </w:rPr>
              <w:t>Tool</w:t>
            </w:r>
          </w:p>
        </w:tc>
        <w:tc>
          <w:tcPr>
            <w:tcW w:w="15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31D62353" w14:textId="77777777" w:rsidR="00971F6A" w:rsidRDefault="00000000">
            <w:pPr>
              <w:jc w:val="center"/>
            </w:pPr>
            <w:r>
              <w:rPr>
                <w:b/>
                <w:bCs/>
                <w:color w:val="FFFFFF"/>
                <w:sz w:val="22"/>
                <w:szCs w:val="22"/>
              </w:rPr>
              <w:t>Execution</w:t>
            </w:r>
          </w:p>
        </w:tc>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7F15ECFB" w14:textId="77777777" w:rsidR="00971F6A" w:rsidRDefault="00000000">
            <w:pPr>
              <w:jc w:val="center"/>
            </w:pPr>
            <w:r>
              <w:rPr>
                <w:b/>
                <w:bCs/>
                <w:color w:val="FFFFFF"/>
                <w:sz w:val="22"/>
                <w:szCs w:val="22"/>
              </w:rPr>
              <w:t>Cost</w:t>
            </w:r>
          </w:p>
        </w:tc>
        <w:tc>
          <w:tcPr>
            <w:tcW w:w="19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731647B" w14:textId="77777777" w:rsidR="00971F6A" w:rsidRDefault="00000000">
            <w:pPr>
              <w:jc w:val="center"/>
            </w:pPr>
            <w:r>
              <w:rPr>
                <w:b/>
                <w:bCs/>
                <w:color w:val="FFFFFF"/>
                <w:sz w:val="22"/>
                <w:szCs w:val="22"/>
              </w:rPr>
              <w:t>Source-code privacy</w:t>
            </w:r>
          </w:p>
        </w:tc>
        <w:tc>
          <w:tcPr>
            <w:tcW w:w="15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CE86993" w14:textId="77777777" w:rsidR="00971F6A" w:rsidRDefault="00000000">
            <w:pPr>
              <w:jc w:val="center"/>
            </w:pPr>
            <w:r>
              <w:rPr>
                <w:b/>
                <w:bCs/>
                <w:color w:val="FFFFFF"/>
                <w:sz w:val="22"/>
                <w:szCs w:val="22"/>
              </w:rPr>
              <w:t>Open source</w:t>
            </w:r>
          </w:p>
        </w:tc>
      </w:tr>
      <w:tr w:rsidR="00971F6A" w14:paraId="08AF0AB1"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EF71A6F" w14:textId="77777777" w:rsidR="00971F6A" w:rsidRDefault="00000000">
            <w:pPr>
              <w:spacing w:line="280" w:lineRule="auto"/>
            </w:pPr>
            <w:r>
              <w:rPr>
                <w:color w:val="1A1A1A"/>
                <w:sz w:val="22"/>
                <w:szCs w:val="22"/>
              </w:rPr>
              <w:t>GitHub Copilot (PR review)</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8BDF056" w14:textId="77777777" w:rsidR="00971F6A" w:rsidRDefault="00000000">
            <w:pPr>
              <w:spacing w:line="280" w:lineRule="auto"/>
            </w:pPr>
            <w:r>
              <w:rPr>
                <w:color w:val="1A1A1A"/>
                <w:sz w:val="22"/>
                <w:szCs w:val="22"/>
              </w:rPr>
              <w:t>Cloud</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9B9EF2F" w14:textId="77777777" w:rsidR="00971F6A" w:rsidRDefault="00000000">
            <w:pPr>
              <w:spacing w:line="280" w:lineRule="auto"/>
            </w:pPr>
            <w:r>
              <w:rPr>
                <w:color w:val="1A1A1A"/>
                <w:sz w:val="22"/>
                <w:szCs w:val="22"/>
              </w:rPr>
              <w:t>Per-seat subscription</w:t>
            </w:r>
          </w:p>
        </w:tc>
        <w:tc>
          <w:tcPr>
            <w:tcW w:w="1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D198CAE" w14:textId="77777777" w:rsidR="00971F6A" w:rsidRDefault="00000000">
            <w:pPr>
              <w:spacing w:line="280" w:lineRule="auto"/>
            </w:pPr>
            <w:r>
              <w:rPr>
                <w:color w:val="1A1A1A"/>
                <w:sz w:val="22"/>
                <w:szCs w:val="22"/>
              </w:rPr>
              <w:t>Uploaded to vendor</w:t>
            </w:r>
          </w:p>
        </w:tc>
        <w:tc>
          <w:tcPr>
            <w:tcW w:w="1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836C84E" w14:textId="77777777" w:rsidR="00971F6A" w:rsidRDefault="00000000">
            <w:pPr>
              <w:spacing w:line="280" w:lineRule="auto"/>
            </w:pPr>
            <w:r>
              <w:rPr>
                <w:color w:val="1A1A1A"/>
                <w:sz w:val="22"/>
                <w:szCs w:val="22"/>
              </w:rPr>
              <w:t>No</w:t>
            </w:r>
          </w:p>
        </w:tc>
      </w:tr>
      <w:tr w:rsidR="00971F6A" w14:paraId="6B5CED3D"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E39DE2D" w14:textId="77777777" w:rsidR="00971F6A" w:rsidRDefault="00000000">
            <w:pPr>
              <w:spacing w:line="280" w:lineRule="auto"/>
            </w:pPr>
            <w:r>
              <w:rPr>
                <w:color w:val="1A1A1A"/>
                <w:sz w:val="22"/>
                <w:szCs w:val="22"/>
              </w:rPr>
              <w:t>Cursor Review</w:t>
            </w:r>
          </w:p>
        </w:tc>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D0D2ED3" w14:textId="77777777" w:rsidR="00971F6A" w:rsidRDefault="00000000">
            <w:pPr>
              <w:spacing w:line="280" w:lineRule="auto"/>
            </w:pPr>
            <w:r>
              <w:rPr>
                <w:color w:val="1A1A1A"/>
                <w:sz w:val="22"/>
                <w:szCs w:val="22"/>
              </w:rPr>
              <w:t>Cloud</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DCA43A0" w14:textId="77777777" w:rsidR="00971F6A" w:rsidRDefault="00000000">
            <w:pPr>
              <w:spacing w:line="280" w:lineRule="auto"/>
            </w:pPr>
            <w:r>
              <w:rPr>
                <w:color w:val="1A1A1A"/>
                <w:sz w:val="22"/>
                <w:szCs w:val="22"/>
              </w:rPr>
              <w:t>Per-seat subscription</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39104FA" w14:textId="77777777" w:rsidR="00971F6A" w:rsidRDefault="00000000">
            <w:pPr>
              <w:spacing w:line="280" w:lineRule="auto"/>
            </w:pPr>
            <w:r>
              <w:rPr>
                <w:color w:val="1A1A1A"/>
                <w:sz w:val="22"/>
                <w:szCs w:val="22"/>
              </w:rPr>
              <w:t>Uploaded to vendor</w:t>
            </w:r>
          </w:p>
        </w:tc>
        <w:tc>
          <w:tcPr>
            <w:tcW w:w="1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D78B8F9" w14:textId="77777777" w:rsidR="00971F6A" w:rsidRDefault="00000000">
            <w:pPr>
              <w:spacing w:line="280" w:lineRule="auto"/>
            </w:pPr>
            <w:r>
              <w:rPr>
                <w:color w:val="1A1A1A"/>
                <w:sz w:val="22"/>
                <w:szCs w:val="22"/>
              </w:rPr>
              <w:t>No</w:t>
            </w:r>
          </w:p>
        </w:tc>
      </w:tr>
      <w:tr w:rsidR="00971F6A" w14:paraId="681ECD81"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706339F" w14:textId="77777777" w:rsidR="00971F6A" w:rsidRDefault="00000000">
            <w:pPr>
              <w:spacing w:line="280" w:lineRule="auto"/>
            </w:pPr>
            <w:r>
              <w:rPr>
                <w:color w:val="1A1A1A"/>
                <w:sz w:val="22"/>
                <w:szCs w:val="22"/>
              </w:rPr>
              <w:t>CodeRabbit</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3F73B57" w14:textId="77777777" w:rsidR="00971F6A" w:rsidRDefault="00000000">
            <w:pPr>
              <w:spacing w:line="280" w:lineRule="auto"/>
            </w:pPr>
            <w:r>
              <w:rPr>
                <w:color w:val="1A1A1A"/>
                <w:sz w:val="22"/>
                <w:szCs w:val="22"/>
              </w:rPr>
              <w:t>Cloud</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EAC7DFA" w14:textId="77777777" w:rsidR="00971F6A" w:rsidRDefault="00000000">
            <w:pPr>
              <w:spacing w:line="280" w:lineRule="auto"/>
            </w:pPr>
            <w:r>
              <w:rPr>
                <w:color w:val="1A1A1A"/>
                <w:sz w:val="22"/>
                <w:szCs w:val="22"/>
              </w:rPr>
              <w:t>Per-seat subscription</w:t>
            </w:r>
          </w:p>
        </w:tc>
        <w:tc>
          <w:tcPr>
            <w:tcW w:w="1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A69C5F2" w14:textId="77777777" w:rsidR="00971F6A" w:rsidRDefault="00000000">
            <w:pPr>
              <w:spacing w:line="280" w:lineRule="auto"/>
            </w:pPr>
            <w:r>
              <w:rPr>
                <w:color w:val="1A1A1A"/>
                <w:sz w:val="22"/>
                <w:szCs w:val="22"/>
              </w:rPr>
              <w:t>Uploaded to vendor</w:t>
            </w:r>
          </w:p>
        </w:tc>
        <w:tc>
          <w:tcPr>
            <w:tcW w:w="1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6DBC4EE" w14:textId="77777777" w:rsidR="00971F6A" w:rsidRDefault="00000000">
            <w:pPr>
              <w:spacing w:line="280" w:lineRule="auto"/>
            </w:pPr>
            <w:r>
              <w:rPr>
                <w:color w:val="1A1A1A"/>
                <w:sz w:val="22"/>
                <w:szCs w:val="22"/>
              </w:rPr>
              <w:t>No</w:t>
            </w:r>
          </w:p>
        </w:tc>
      </w:tr>
      <w:tr w:rsidR="00971F6A" w14:paraId="17BB81BC"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0BEAF0D" w14:textId="77777777" w:rsidR="00971F6A" w:rsidRDefault="00000000">
            <w:pPr>
              <w:spacing w:line="280" w:lineRule="auto"/>
            </w:pPr>
            <w:r>
              <w:rPr>
                <w:color w:val="1A1A1A"/>
                <w:sz w:val="22"/>
                <w:szCs w:val="22"/>
              </w:rPr>
              <w:t>Amazon CodeGuru</w:t>
            </w:r>
          </w:p>
        </w:tc>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E4E2964" w14:textId="77777777" w:rsidR="00971F6A" w:rsidRDefault="00000000">
            <w:pPr>
              <w:spacing w:line="280" w:lineRule="auto"/>
            </w:pPr>
            <w:r>
              <w:rPr>
                <w:color w:val="1A1A1A"/>
                <w:sz w:val="22"/>
                <w:szCs w:val="22"/>
              </w:rPr>
              <w:t>Cloud (AWS)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796A67E" w14:textId="77777777" w:rsidR="00971F6A" w:rsidRDefault="00000000">
            <w:pPr>
              <w:spacing w:line="280" w:lineRule="auto"/>
            </w:pPr>
            <w:r>
              <w:rPr>
                <w:color w:val="1A1A1A"/>
                <w:sz w:val="22"/>
                <w:szCs w:val="22"/>
              </w:rPr>
              <w:t>Per-LoC pricing</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97DE17D" w14:textId="77777777" w:rsidR="00971F6A" w:rsidRDefault="00000000">
            <w:pPr>
              <w:spacing w:line="280" w:lineRule="auto"/>
            </w:pPr>
            <w:r>
              <w:rPr>
                <w:color w:val="1A1A1A"/>
                <w:sz w:val="22"/>
                <w:szCs w:val="22"/>
              </w:rPr>
              <w:t>Uploaded to AWS</w:t>
            </w:r>
          </w:p>
        </w:tc>
        <w:tc>
          <w:tcPr>
            <w:tcW w:w="1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D4052F6" w14:textId="77777777" w:rsidR="00971F6A" w:rsidRDefault="00000000">
            <w:pPr>
              <w:spacing w:line="280" w:lineRule="auto"/>
            </w:pPr>
            <w:r>
              <w:rPr>
                <w:color w:val="1A1A1A"/>
                <w:sz w:val="22"/>
                <w:szCs w:val="22"/>
              </w:rPr>
              <w:t>No</w:t>
            </w:r>
          </w:p>
        </w:tc>
      </w:tr>
      <w:tr w:rsidR="00971F6A" w14:paraId="1037F781"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F6CBF06" w14:textId="77777777" w:rsidR="00971F6A" w:rsidRDefault="00000000">
            <w:pPr>
              <w:spacing w:line="280" w:lineRule="auto"/>
            </w:pPr>
            <w:r>
              <w:rPr>
                <w:color w:val="1A1A1A"/>
                <w:sz w:val="22"/>
                <w:szCs w:val="22"/>
              </w:rPr>
              <w:t>SonarQube (Community)</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9E905B8" w14:textId="77777777" w:rsidR="00971F6A" w:rsidRDefault="00000000">
            <w:pPr>
              <w:spacing w:line="280" w:lineRule="auto"/>
            </w:pPr>
            <w:r>
              <w:rPr>
                <w:color w:val="1A1A1A"/>
                <w:sz w:val="22"/>
                <w:szCs w:val="22"/>
              </w:rPr>
              <w:t>Local server</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B8D5B0E" w14:textId="77777777" w:rsidR="00971F6A" w:rsidRDefault="00000000">
            <w:pPr>
              <w:spacing w:line="280" w:lineRule="auto"/>
            </w:pPr>
            <w:r>
              <w:rPr>
                <w:color w:val="1A1A1A"/>
                <w:sz w:val="22"/>
                <w:szCs w:val="22"/>
              </w:rPr>
              <w:t>Free</w:t>
            </w:r>
          </w:p>
        </w:tc>
        <w:tc>
          <w:tcPr>
            <w:tcW w:w="1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8EB018D" w14:textId="77777777" w:rsidR="00971F6A" w:rsidRDefault="00000000">
            <w:pPr>
              <w:spacing w:line="280" w:lineRule="auto"/>
            </w:pPr>
            <w:r>
              <w:rPr>
                <w:color w:val="1A1A1A"/>
                <w:sz w:val="22"/>
                <w:szCs w:val="22"/>
              </w:rPr>
              <w:t>Stays local</w:t>
            </w:r>
          </w:p>
        </w:tc>
        <w:tc>
          <w:tcPr>
            <w:tcW w:w="1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AA7536A" w14:textId="77777777" w:rsidR="00971F6A" w:rsidRDefault="00000000">
            <w:pPr>
              <w:spacing w:line="280" w:lineRule="auto"/>
            </w:pPr>
            <w:r>
              <w:rPr>
                <w:color w:val="1A1A1A"/>
                <w:sz w:val="22"/>
                <w:szCs w:val="22"/>
              </w:rPr>
              <w:t>Yes, but rule-based only</w:t>
            </w:r>
          </w:p>
        </w:tc>
      </w:tr>
      <w:tr w:rsidR="00971F6A" w14:paraId="080B757D"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E1EDC37" w14:textId="77777777" w:rsidR="00971F6A" w:rsidRDefault="00000000">
            <w:pPr>
              <w:spacing w:line="280" w:lineRule="auto"/>
            </w:pPr>
            <w:r>
              <w:rPr>
                <w:color w:val="1A1A1A"/>
                <w:sz w:val="22"/>
                <w:szCs w:val="22"/>
              </w:rPr>
              <w:t>Bandit / Ruff / ESLint</w:t>
            </w:r>
          </w:p>
        </w:tc>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0F30758" w14:textId="77777777" w:rsidR="00971F6A" w:rsidRDefault="00000000">
            <w:pPr>
              <w:spacing w:line="280" w:lineRule="auto"/>
            </w:pPr>
            <w:r>
              <w:rPr>
                <w:color w:val="1A1A1A"/>
                <w:sz w:val="22"/>
                <w:szCs w:val="22"/>
              </w:rPr>
              <w:t>Local CLI</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66D7AE2" w14:textId="77777777" w:rsidR="00971F6A" w:rsidRDefault="00000000">
            <w:pPr>
              <w:spacing w:line="280" w:lineRule="auto"/>
            </w:pPr>
            <w:r>
              <w:rPr>
                <w:color w:val="1A1A1A"/>
                <w:sz w:val="22"/>
                <w:szCs w:val="22"/>
              </w:rPr>
              <w:t>Free</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110079E" w14:textId="77777777" w:rsidR="00971F6A" w:rsidRDefault="00000000">
            <w:pPr>
              <w:spacing w:line="280" w:lineRule="auto"/>
            </w:pPr>
            <w:r>
              <w:rPr>
                <w:color w:val="1A1A1A"/>
                <w:sz w:val="22"/>
                <w:szCs w:val="22"/>
              </w:rPr>
              <w:t>Stays local</w:t>
            </w:r>
          </w:p>
        </w:tc>
        <w:tc>
          <w:tcPr>
            <w:tcW w:w="1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F01183C" w14:textId="77777777" w:rsidR="00971F6A" w:rsidRDefault="00000000">
            <w:pPr>
              <w:spacing w:line="280" w:lineRule="auto"/>
            </w:pPr>
            <w:r>
              <w:rPr>
                <w:color w:val="1A1A1A"/>
                <w:sz w:val="22"/>
                <w:szCs w:val="22"/>
              </w:rPr>
              <w:t>Yes, but rule-based only</w:t>
            </w:r>
          </w:p>
        </w:tc>
      </w:tr>
      <w:tr w:rsidR="00971F6A" w14:paraId="120D8943"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AA6FF06" w14:textId="77777777" w:rsidR="00971F6A" w:rsidRDefault="00000000">
            <w:pPr>
              <w:spacing w:line="280" w:lineRule="auto"/>
            </w:pPr>
            <w:r>
              <w:rPr>
                <w:color w:val="1A1A1A"/>
                <w:sz w:val="22"/>
                <w:szCs w:val="22"/>
              </w:rPr>
              <w:lastRenderedPageBreak/>
              <w:t>CodeSentinel AI (this work)</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3924F04" w14:textId="77777777" w:rsidR="00971F6A" w:rsidRDefault="00000000">
            <w:pPr>
              <w:spacing w:line="280" w:lineRule="auto"/>
            </w:pPr>
            <w:r>
              <w:rPr>
                <w:color w:val="1A1A1A"/>
                <w:sz w:val="22"/>
                <w:szCs w:val="22"/>
              </w:rPr>
              <w:t>Local CLI + GUI</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EEE0B06" w14:textId="77777777" w:rsidR="00971F6A" w:rsidRDefault="00000000">
            <w:pPr>
              <w:spacing w:line="280" w:lineRule="auto"/>
            </w:pPr>
            <w:r>
              <w:rPr>
                <w:color w:val="1A1A1A"/>
                <w:sz w:val="22"/>
                <w:szCs w:val="22"/>
              </w:rPr>
              <w:t>Free</w:t>
            </w:r>
          </w:p>
        </w:tc>
        <w:tc>
          <w:tcPr>
            <w:tcW w:w="1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D298BFE" w14:textId="77777777" w:rsidR="00971F6A" w:rsidRDefault="00000000">
            <w:pPr>
              <w:spacing w:line="280" w:lineRule="auto"/>
            </w:pPr>
            <w:r>
              <w:rPr>
                <w:color w:val="1A1A1A"/>
                <w:sz w:val="22"/>
                <w:szCs w:val="22"/>
              </w:rPr>
              <w:t>Stays local</w:t>
            </w:r>
          </w:p>
        </w:tc>
        <w:tc>
          <w:tcPr>
            <w:tcW w:w="1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DEC6C90" w14:textId="77777777" w:rsidR="00971F6A" w:rsidRDefault="00000000">
            <w:pPr>
              <w:spacing w:line="280" w:lineRule="auto"/>
            </w:pPr>
            <w:r>
              <w:rPr>
                <w:color w:val="1A1A1A"/>
                <w:sz w:val="22"/>
                <w:szCs w:val="22"/>
              </w:rPr>
              <w:t>Yes — reasoning + rule-based</w:t>
            </w:r>
          </w:p>
        </w:tc>
      </w:tr>
    </w:tbl>
    <w:p w14:paraId="2C57849E" w14:textId="77777777" w:rsidR="00971F6A" w:rsidRDefault="00000000">
      <w:pPr>
        <w:spacing w:before="60" w:after="200"/>
        <w:jc w:val="center"/>
      </w:pPr>
      <w:r>
        <w:rPr>
          <w:i/>
          <w:iCs/>
          <w:color w:val="555555"/>
          <w:sz w:val="20"/>
          <w:szCs w:val="20"/>
        </w:rPr>
        <w:t>Table 4.1 — Comparison of code-review tools available in early 2026.</w:t>
      </w:r>
    </w:p>
    <w:p w14:paraId="34875A7F" w14:textId="77777777" w:rsidR="00971F6A" w:rsidRDefault="00000000">
      <w:pPr>
        <w:spacing w:after="120" w:line="320" w:lineRule="auto"/>
        <w:jc w:val="both"/>
      </w:pPr>
      <w:r>
        <w:rPr>
          <w:color w:val="1A1A1A"/>
        </w:rPr>
        <w:t>The cloud products provide language-model reasoning but require uploading code and a recurring subscription. The classic rule-based analysers run locally and for free but cannot reason about intent. CodeSentinel sits at the intersection of these two quadrants: language-model reasoning that runs locally.</w:t>
      </w:r>
    </w:p>
    <w:p w14:paraId="47A77D59" w14:textId="77777777" w:rsidR="00971F6A" w:rsidRDefault="00000000">
      <w:pPr>
        <w:pStyle w:val="Ttulo2"/>
      </w:pPr>
      <w:bookmarkStart w:id="17" w:name="_Toc230771813"/>
      <w:r>
        <w:t>4.3 Relationship to This Work</w:t>
      </w:r>
      <w:bookmarkEnd w:id="17"/>
    </w:p>
    <w:p w14:paraId="7F80968C" w14:textId="77777777" w:rsidR="00971F6A" w:rsidRDefault="00000000">
      <w:pPr>
        <w:spacing w:after="120" w:line="320" w:lineRule="auto"/>
        <w:jc w:val="both"/>
      </w:pPr>
      <w:r>
        <w:rPr>
          <w:color w:val="1A1A1A"/>
        </w:rPr>
        <w:t>Our contribution is not the language model itself, which is a pre-existing open-source component, but the system that makes it useful for reviewing code under the strict local-only constraint. The closest published approach is the combination of LLM-as-a-judge with tool grounding; we apply that idea specifically to code review and add an engineering layer — a strict structured-output contract, a robust JSON-repair parser, line-aware chunking with overlap, and a duplicate-aware analyser-LLM fusion — that the raw approach lacks. To the best of our knowledge, no published academic or open-source tool combines these elements with the on-device constraint we adopt.</w:t>
      </w:r>
    </w:p>
    <w:p w14:paraId="031C6330" w14:textId="77777777" w:rsidR="00971F6A" w:rsidRDefault="00000000">
      <w:pPr>
        <w:pStyle w:val="Ttulo1"/>
      </w:pPr>
      <w:bookmarkStart w:id="18" w:name="_Toc230771814"/>
      <w:r>
        <w:t>5. Requirements</w:t>
      </w:r>
      <w:bookmarkEnd w:id="18"/>
    </w:p>
    <w:p w14:paraId="7315D252" w14:textId="77777777" w:rsidR="00971F6A" w:rsidRDefault="00000000">
      <w:pPr>
        <w:spacing w:after="120" w:line="320" w:lineRule="auto"/>
        <w:jc w:val="both"/>
      </w:pPr>
      <w:r>
        <w:rPr>
          <w:color w:val="1A1A1A"/>
        </w:rPr>
        <w:t>This section enumerates the functional and non-functional requirements of CodeSentinel AI. The list was derived from the course rubric and from interviews-of-self conducted by the development team during sprint planning, and was refined iteratively as the system was implemented and validated.</w:t>
      </w:r>
    </w:p>
    <w:p w14:paraId="2732823D" w14:textId="77777777" w:rsidR="00971F6A" w:rsidRDefault="00000000">
      <w:pPr>
        <w:pStyle w:val="Ttulo2"/>
      </w:pPr>
      <w:bookmarkStart w:id="19" w:name="_Toc230771815"/>
      <w:r>
        <w:t>5.1 Functional Requirements</w:t>
      </w:r>
      <w:bookmarkEnd w:id="19"/>
    </w:p>
    <w:p w14:paraId="57BB1E86" w14:textId="77777777" w:rsidR="00971F6A" w:rsidRDefault="00000000">
      <w:pPr>
        <w:spacing w:after="120" w:line="320" w:lineRule="auto"/>
        <w:jc w:val="both"/>
      </w:pPr>
      <w:r>
        <w:rPr>
          <w:color w:val="1A1A1A"/>
        </w:rPr>
        <w:t>Each functional requirement is uniquely identified, and the verification column indicates which test or experiment confirms that the requirement is met.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38"/>
        <w:gridCol w:w="2400"/>
      </w:tblGrid>
      <w:tr w:rsidR="00971F6A" w14:paraId="4616FD3D"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08ED5A5" w14:textId="77777777" w:rsidR="00971F6A" w:rsidRDefault="00000000">
            <w:pPr>
              <w:jc w:val="center"/>
            </w:pPr>
            <w:r>
              <w:rPr>
                <w:b/>
                <w:bCs/>
                <w:color w:val="FFFFFF"/>
                <w:sz w:val="22"/>
                <w:szCs w:val="22"/>
              </w:rPr>
              <w:lastRenderedPageBreak/>
              <w:t>ID</w:t>
            </w:r>
          </w:p>
        </w:tc>
        <w:tc>
          <w:tcPr>
            <w:tcW w:w="55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2A6E20C" w14:textId="77777777" w:rsidR="00971F6A" w:rsidRDefault="00000000">
            <w:pPr>
              <w:jc w:val="center"/>
            </w:pPr>
            <w:r>
              <w:rPr>
                <w:b/>
                <w:bCs/>
                <w:color w:val="FFFFFF"/>
                <w:sz w:val="22"/>
                <w:szCs w:val="22"/>
              </w:rPr>
              <w:t>Requirement</w:t>
            </w:r>
          </w:p>
        </w:tc>
        <w:tc>
          <w:tcPr>
            <w:tcW w:w="24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173ACEAA" w14:textId="77777777" w:rsidR="00971F6A" w:rsidRDefault="00000000">
            <w:pPr>
              <w:jc w:val="center"/>
            </w:pPr>
            <w:r>
              <w:rPr>
                <w:b/>
                <w:bCs/>
                <w:color w:val="FFFFFF"/>
                <w:sz w:val="22"/>
                <w:szCs w:val="22"/>
              </w:rPr>
              <w:t>Verification</w:t>
            </w:r>
          </w:p>
        </w:tc>
      </w:tr>
      <w:tr w:rsidR="00971F6A" w14:paraId="2EAAA91C"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AFDF0D0" w14:textId="77777777" w:rsidR="00971F6A" w:rsidRDefault="00000000">
            <w:pPr>
              <w:spacing w:line="280" w:lineRule="auto"/>
            </w:pPr>
            <w:r>
              <w:rPr>
                <w:color w:val="1A1A1A"/>
                <w:sz w:val="22"/>
                <w:szCs w:val="22"/>
              </w:rPr>
              <w:t>FR-01</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B0C4BBA" w14:textId="77777777" w:rsidR="00971F6A" w:rsidRDefault="00000000">
            <w:pPr>
              <w:spacing w:line="280" w:lineRule="auto"/>
            </w:pPr>
            <w:r>
              <w:rPr>
                <w:color w:val="1A1A1A"/>
                <w:sz w:val="22"/>
                <w:szCs w:val="22"/>
              </w:rPr>
              <w:t>The system shall detect issues in five categories: bug, security, performance, style and documentation.</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1C21BA1" w14:textId="77777777" w:rsidR="00971F6A" w:rsidRDefault="00000000">
            <w:pPr>
              <w:spacing w:line="280" w:lineRule="auto"/>
            </w:pPr>
            <w:r>
              <w:rPr>
                <w:color w:val="1A1A1A"/>
                <w:sz w:val="22"/>
                <w:szCs w:val="22"/>
              </w:rPr>
              <w:t>Unit test: schema enum coverage; integration test: planted-defect benchmark.</w:t>
            </w:r>
          </w:p>
        </w:tc>
      </w:tr>
      <w:tr w:rsidR="00971F6A" w14:paraId="0319B79D"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42664CC" w14:textId="77777777" w:rsidR="00971F6A" w:rsidRDefault="00000000">
            <w:pPr>
              <w:spacing w:line="280" w:lineRule="auto"/>
            </w:pPr>
            <w:r>
              <w:rPr>
                <w:color w:val="1A1A1A"/>
                <w:sz w:val="22"/>
                <w:szCs w:val="22"/>
              </w:rPr>
              <w:t>FR-02</w:t>
            </w:r>
          </w:p>
        </w:tc>
        <w:tc>
          <w:tcPr>
            <w:tcW w:w="5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FF5C6D8" w14:textId="77777777" w:rsidR="00971F6A" w:rsidRDefault="00000000">
            <w:pPr>
              <w:spacing w:line="280" w:lineRule="auto"/>
            </w:pPr>
            <w:r>
              <w:rPr>
                <w:color w:val="1A1A1A"/>
                <w:sz w:val="22"/>
                <w:szCs w:val="22"/>
              </w:rPr>
              <w:t>The system shall assign each finding one of five severity levels: critical, high, medium, low, info.</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2DA130E" w14:textId="77777777" w:rsidR="00971F6A" w:rsidRDefault="00000000">
            <w:pPr>
              <w:spacing w:line="280" w:lineRule="auto"/>
            </w:pPr>
            <w:r>
              <w:rPr>
                <w:color w:val="1A1A1A"/>
                <w:sz w:val="22"/>
                <w:szCs w:val="22"/>
              </w:rPr>
              <w:t>Unit test: severity ordering; benchmark distribution.</w:t>
            </w:r>
          </w:p>
        </w:tc>
      </w:tr>
      <w:tr w:rsidR="00971F6A" w14:paraId="570908F9"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CA5A602" w14:textId="77777777" w:rsidR="00971F6A" w:rsidRDefault="00000000">
            <w:pPr>
              <w:spacing w:line="280" w:lineRule="auto"/>
            </w:pPr>
            <w:r>
              <w:rPr>
                <w:color w:val="1A1A1A"/>
                <w:sz w:val="22"/>
                <w:szCs w:val="22"/>
              </w:rPr>
              <w:t>FR-03</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9DE4608" w14:textId="77777777" w:rsidR="00971F6A" w:rsidRDefault="00000000">
            <w:pPr>
              <w:spacing w:line="280" w:lineRule="auto"/>
            </w:pPr>
            <w:r>
              <w:rPr>
                <w:color w:val="1A1A1A"/>
                <w:sz w:val="22"/>
                <w:szCs w:val="22"/>
              </w:rPr>
              <w:t>The system shall report, for each finding, the affected line range, a title, an explanation and a suggested fix.</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F3172AB" w14:textId="77777777" w:rsidR="00971F6A" w:rsidRDefault="00000000">
            <w:pPr>
              <w:spacing w:line="280" w:lineRule="auto"/>
            </w:pPr>
            <w:r>
              <w:rPr>
                <w:color w:val="1A1A1A"/>
                <w:sz w:val="22"/>
                <w:szCs w:val="22"/>
              </w:rPr>
              <w:t>Schema test: required fields present and non-empty.</w:t>
            </w:r>
          </w:p>
        </w:tc>
      </w:tr>
      <w:tr w:rsidR="00971F6A" w14:paraId="19BA4D06"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0AA263B" w14:textId="77777777" w:rsidR="00971F6A" w:rsidRDefault="00000000">
            <w:pPr>
              <w:spacing w:line="280" w:lineRule="auto"/>
            </w:pPr>
            <w:r>
              <w:rPr>
                <w:color w:val="1A1A1A"/>
                <w:sz w:val="22"/>
                <w:szCs w:val="22"/>
              </w:rPr>
              <w:t>FR-04</w:t>
            </w:r>
          </w:p>
        </w:tc>
        <w:tc>
          <w:tcPr>
            <w:tcW w:w="5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A895CE1" w14:textId="77777777" w:rsidR="00971F6A" w:rsidRDefault="00000000">
            <w:pPr>
              <w:spacing w:line="280" w:lineRule="auto"/>
            </w:pPr>
            <w:r>
              <w:rPr>
                <w:color w:val="1A1A1A"/>
                <w:sz w:val="22"/>
                <w:szCs w:val="22"/>
              </w:rPr>
              <w:t>The system shall review a single source file.</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2BD0D77" w14:textId="77777777" w:rsidR="00971F6A" w:rsidRDefault="00000000">
            <w:pPr>
              <w:spacing w:line="280" w:lineRule="auto"/>
            </w:pPr>
            <w:r>
              <w:rPr>
                <w:color w:val="1A1A1A"/>
                <w:sz w:val="22"/>
                <w:szCs w:val="22"/>
              </w:rPr>
              <w:t>CLI integration test: review_file path.</w:t>
            </w:r>
          </w:p>
        </w:tc>
      </w:tr>
      <w:tr w:rsidR="00971F6A" w14:paraId="03D2CF31"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B299AE6" w14:textId="77777777" w:rsidR="00971F6A" w:rsidRDefault="00000000">
            <w:pPr>
              <w:spacing w:line="280" w:lineRule="auto"/>
            </w:pPr>
            <w:r>
              <w:rPr>
                <w:color w:val="1A1A1A"/>
                <w:sz w:val="22"/>
                <w:szCs w:val="22"/>
              </w:rPr>
              <w:t>FR-05</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6283A7B" w14:textId="77777777" w:rsidR="00971F6A" w:rsidRDefault="00000000">
            <w:pPr>
              <w:spacing w:line="280" w:lineRule="auto"/>
            </w:pPr>
            <w:r>
              <w:rPr>
                <w:color w:val="1A1A1A"/>
                <w:sz w:val="22"/>
                <w:szCs w:val="22"/>
              </w:rPr>
              <w:t>The system shall review a directory recursively.</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0583AC0" w14:textId="77777777" w:rsidR="00971F6A" w:rsidRDefault="00000000">
            <w:pPr>
              <w:spacing w:line="280" w:lineRule="auto"/>
            </w:pPr>
            <w:r>
              <w:rPr>
                <w:color w:val="1A1A1A"/>
                <w:sz w:val="22"/>
                <w:szCs w:val="22"/>
              </w:rPr>
              <w:t>CLI integration test: review --recursive.</w:t>
            </w:r>
          </w:p>
        </w:tc>
      </w:tr>
      <w:tr w:rsidR="00971F6A" w14:paraId="65575ACD"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9632C71" w14:textId="77777777" w:rsidR="00971F6A" w:rsidRDefault="00000000">
            <w:pPr>
              <w:spacing w:line="280" w:lineRule="auto"/>
            </w:pPr>
            <w:r>
              <w:rPr>
                <w:color w:val="1A1A1A"/>
                <w:sz w:val="22"/>
                <w:szCs w:val="22"/>
              </w:rPr>
              <w:t>FR-06</w:t>
            </w:r>
          </w:p>
        </w:tc>
        <w:tc>
          <w:tcPr>
            <w:tcW w:w="5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CACDA3E" w14:textId="77777777" w:rsidR="00971F6A" w:rsidRDefault="00000000">
            <w:pPr>
              <w:spacing w:line="280" w:lineRule="auto"/>
            </w:pPr>
            <w:r>
              <w:rPr>
                <w:color w:val="1A1A1A"/>
                <w:sz w:val="22"/>
                <w:szCs w:val="22"/>
              </w:rPr>
              <w:t>The system shall review only the lines changed in a Git commit.</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E3D6BA5" w14:textId="77777777" w:rsidR="00971F6A" w:rsidRDefault="00000000">
            <w:pPr>
              <w:spacing w:line="280" w:lineRule="auto"/>
            </w:pPr>
            <w:r>
              <w:rPr>
                <w:color w:val="1A1A1A"/>
                <w:sz w:val="22"/>
                <w:szCs w:val="22"/>
              </w:rPr>
              <w:t>Unit test: diff parser; integration test: review_diff.</w:t>
            </w:r>
          </w:p>
        </w:tc>
      </w:tr>
      <w:tr w:rsidR="00971F6A" w14:paraId="3FDA45E7"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3435DB6" w14:textId="77777777" w:rsidR="00971F6A" w:rsidRDefault="00000000">
            <w:pPr>
              <w:spacing w:line="280" w:lineRule="auto"/>
            </w:pPr>
            <w:r>
              <w:rPr>
                <w:color w:val="1A1A1A"/>
                <w:sz w:val="22"/>
                <w:szCs w:val="22"/>
              </w:rPr>
              <w:t>FR-07</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A6EF6E5" w14:textId="77777777" w:rsidR="00971F6A" w:rsidRDefault="00000000">
            <w:pPr>
              <w:spacing w:line="280" w:lineRule="auto"/>
            </w:pPr>
            <w:r>
              <w:rPr>
                <w:color w:val="1A1A1A"/>
                <w:sz w:val="22"/>
                <w:szCs w:val="22"/>
              </w:rPr>
              <w:t>The system shall detect the programming language automatically from the file extension.</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E02789E" w14:textId="77777777" w:rsidR="00971F6A" w:rsidRDefault="00000000">
            <w:pPr>
              <w:spacing w:line="280" w:lineRule="auto"/>
            </w:pPr>
            <w:r>
              <w:rPr>
                <w:color w:val="1A1A1A"/>
                <w:sz w:val="22"/>
                <w:szCs w:val="22"/>
              </w:rPr>
              <w:t>Unit test: extension-to-language map.</w:t>
            </w:r>
          </w:p>
        </w:tc>
      </w:tr>
      <w:tr w:rsidR="00971F6A" w14:paraId="2197C51B"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3B8762D" w14:textId="77777777" w:rsidR="00971F6A" w:rsidRDefault="00000000">
            <w:pPr>
              <w:spacing w:line="280" w:lineRule="auto"/>
            </w:pPr>
            <w:r>
              <w:rPr>
                <w:color w:val="1A1A1A"/>
                <w:sz w:val="22"/>
                <w:szCs w:val="22"/>
              </w:rPr>
              <w:t>FR-08</w:t>
            </w:r>
          </w:p>
        </w:tc>
        <w:tc>
          <w:tcPr>
            <w:tcW w:w="5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69A6C39" w14:textId="77777777" w:rsidR="00971F6A" w:rsidRDefault="00000000">
            <w:pPr>
              <w:spacing w:line="280" w:lineRule="auto"/>
            </w:pPr>
            <w:r>
              <w:rPr>
                <w:color w:val="1A1A1A"/>
                <w:sz w:val="22"/>
                <w:szCs w:val="22"/>
              </w:rPr>
              <w:t>The system shall run the language model locally; no request shall be sent to any non-loopback address.</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D369250" w14:textId="77777777" w:rsidR="00971F6A" w:rsidRDefault="00000000">
            <w:pPr>
              <w:spacing w:line="280" w:lineRule="auto"/>
            </w:pPr>
            <w:r>
              <w:rPr>
                <w:color w:val="1A1A1A"/>
                <w:sz w:val="22"/>
                <w:szCs w:val="22"/>
              </w:rPr>
              <w:t>Network test: outbound socket monitor during a review.</w:t>
            </w:r>
          </w:p>
        </w:tc>
      </w:tr>
      <w:tr w:rsidR="00971F6A" w14:paraId="4617BE64"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6715F92" w14:textId="77777777" w:rsidR="00971F6A" w:rsidRDefault="00000000">
            <w:pPr>
              <w:spacing w:line="280" w:lineRule="auto"/>
            </w:pPr>
            <w:r>
              <w:rPr>
                <w:color w:val="1A1A1A"/>
                <w:sz w:val="22"/>
                <w:szCs w:val="22"/>
              </w:rPr>
              <w:t>FR-09</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66C37CF" w14:textId="77777777" w:rsidR="00971F6A" w:rsidRDefault="00000000">
            <w:pPr>
              <w:spacing w:line="280" w:lineRule="auto"/>
            </w:pPr>
            <w:r>
              <w:rPr>
                <w:color w:val="1A1A1A"/>
                <w:sz w:val="22"/>
                <w:szCs w:val="22"/>
              </w:rPr>
              <w:t>The system shall augment model findings with static-analyser findings when an analyser is available for the language.</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0A5DCE4" w14:textId="77777777" w:rsidR="00971F6A" w:rsidRDefault="00000000">
            <w:pPr>
              <w:spacing w:line="280" w:lineRule="auto"/>
            </w:pPr>
            <w:r>
              <w:rPr>
                <w:color w:val="1A1A1A"/>
                <w:sz w:val="22"/>
                <w:szCs w:val="22"/>
              </w:rPr>
              <w:t>Integration test: Python file with Bandit and Ruff active.</w:t>
            </w:r>
          </w:p>
        </w:tc>
      </w:tr>
      <w:tr w:rsidR="00971F6A" w14:paraId="0F0016B6"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7EFD893" w14:textId="77777777" w:rsidR="00971F6A" w:rsidRDefault="00000000">
            <w:pPr>
              <w:spacing w:line="280" w:lineRule="auto"/>
            </w:pPr>
            <w:r>
              <w:rPr>
                <w:color w:val="1A1A1A"/>
                <w:sz w:val="22"/>
                <w:szCs w:val="22"/>
              </w:rPr>
              <w:t>FR-10</w:t>
            </w:r>
          </w:p>
        </w:tc>
        <w:tc>
          <w:tcPr>
            <w:tcW w:w="5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7543580" w14:textId="77777777" w:rsidR="00971F6A" w:rsidRDefault="00000000">
            <w:pPr>
              <w:spacing w:line="280" w:lineRule="auto"/>
            </w:pPr>
            <w:r>
              <w:rPr>
                <w:color w:val="1A1A1A"/>
                <w:sz w:val="22"/>
                <w:szCs w:val="22"/>
              </w:rPr>
              <w:t>The system shall expose its functionality through a terminal interface and through a graphical interface.</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4954EE3" w14:textId="77777777" w:rsidR="00971F6A" w:rsidRDefault="00000000">
            <w:pPr>
              <w:spacing w:line="280" w:lineRule="auto"/>
            </w:pPr>
            <w:r>
              <w:rPr>
                <w:color w:val="1A1A1A"/>
                <w:sz w:val="22"/>
                <w:szCs w:val="22"/>
              </w:rPr>
              <w:t>Functional test: both interfaces invoke the same engine and produce identical findings.</w:t>
            </w:r>
          </w:p>
        </w:tc>
      </w:tr>
      <w:tr w:rsidR="00971F6A" w14:paraId="3B1E15A0"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173F918" w14:textId="77777777" w:rsidR="00971F6A" w:rsidRDefault="00000000">
            <w:pPr>
              <w:spacing w:line="280" w:lineRule="auto"/>
            </w:pPr>
            <w:r>
              <w:rPr>
                <w:color w:val="1A1A1A"/>
                <w:sz w:val="22"/>
                <w:szCs w:val="22"/>
              </w:rPr>
              <w:lastRenderedPageBreak/>
              <w:t>FR-11</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927D14E" w14:textId="77777777" w:rsidR="00971F6A" w:rsidRDefault="00000000">
            <w:pPr>
              <w:spacing w:line="280" w:lineRule="auto"/>
            </w:pPr>
            <w:r>
              <w:rPr>
                <w:color w:val="1A1A1A"/>
                <w:sz w:val="22"/>
                <w:szCs w:val="22"/>
              </w:rPr>
              <w:t>The system shall export reports as terminal output, Markdown, JSON and SARIF.</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7957107" w14:textId="77777777" w:rsidR="00971F6A" w:rsidRDefault="00000000">
            <w:pPr>
              <w:spacing w:line="280" w:lineRule="auto"/>
            </w:pPr>
            <w:r>
              <w:rPr>
                <w:color w:val="1A1A1A"/>
                <w:sz w:val="22"/>
                <w:szCs w:val="22"/>
              </w:rPr>
              <w:t>Unit test: serialiser output is well-formed in each format.</w:t>
            </w:r>
          </w:p>
        </w:tc>
      </w:tr>
      <w:tr w:rsidR="00971F6A" w14:paraId="1314E757"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C306D2D" w14:textId="77777777" w:rsidR="00971F6A" w:rsidRDefault="00000000">
            <w:pPr>
              <w:spacing w:line="280" w:lineRule="auto"/>
            </w:pPr>
            <w:r>
              <w:rPr>
                <w:color w:val="1A1A1A"/>
                <w:sz w:val="22"/>
                <w:szCs w:val="22"/>
              </w:rPr>
              <w:t>FR-12</w:t>
            </w:r>
          </w:p>
        </w:tc>
        <w:tc>
          <w:tcPr>
            <w:tcW w:w="5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8D906DA" w14:textId="77777777" w:rsidR="00971F6A" w:rsidRDefault="00000000">
            <w:pPr>
              <w:spacing w:line="280" w:lineRule="auto"/>
            </w:pPr>
            <w:r>
              <w:rPr>
                <w:color w:val="1A1A1A"/>
                <w:sz w:val="22"/>
                <w:szCs w:val="22"/>
              </w:rPr>
              <w:t>The system shall persist the generated Markdown report to the user’s Downloads folder.</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8E8B92D" w14:textId="77777777" w:rsidR="00971F6A" w:rsidRDefault="00000000">
            <w:pPr>
              <w:spacing w:line="280" w:lineRule="auto"/>
            </w:pPr>
            <w:r>
              <w:rPr>
                <w:color w:val="1A1A1A"/>
                <w:sz w:val="22"/>
                <w:szCs w:val="22"/>
              </w:rPr>
              <w:t>Integration test: file exists at expected path after review.</w:t>
            </w:r>
          </w:p>
        </w:tc>
      </w:tr>
      <w:tr w:rsidR="00971F6A" w14:paraId="5A23BEAA"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FBAEFA" w14:textId="77777777" w:rsidR="00971F6A" w:rsidRDefault="00000000">
            <w:pPr>
              <w:spacing w:line="280" w:lineRule="auto"/>
            </w:pPr>
            <w:r>
              <w:rPr>
                <w:color w:val="1A1A1A"/>
                <w:sz w:val="22"/>
                <w:szCs w:val="22"/>
              </w:rPr>
              <w:t>FR-13</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9747368" w14:textId="77777777" w:rsidR="00971F6A" w:rsidRDefault="00000000">
            <w:pPr>
              <w:spacing w:line="280" w:lineRule="auto"/>
            </w:pPr>
            <w:r>
              <w:rPr>
                <w:color w:val="1A1A1A"/>
                <w:sz w:val="22"/>
                <w:szCs w:val="22"/>
              </w:rPr>
              <w:t>The user shall be able to filter findings by minimum severity.</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37C144D" w14:textId="77777777" w:rsidR="00971F6A" w:rsidRDefault="00000000">
            <w:pPr>
              <w:spacing w:line="280" w:lineRule="auto"/>
            </w:pPr>
            <w:r>
              <w:rPr>
                <w:color w:val="1A1A1A"/>
                <w:sz w:val="22"/>
                <w:szCs w:val="22"/>
              </w:rPr>
              <w:t>Unit test: severity filter.</w:t>
            </w:r>
          </w:p>
        </w:tc>
      </w:tr>
      <w:tr w:rsidR="00971F6A" w14:paraId="5795970E"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85660CB" w14:textId="77777777" w:rsidR="00971F6A" w:rsidRDefault="00000000">
            <w:pPr>
              <w:spacing w:line="280" w:lineRule="auto"/>
            </w:pPr>
            <w:r>
              <w:rPr>
                <w:color w:val="1A1A1A"/>
                <w:sz w:val="22"/>
                <w:szCs w:val="22"/>
              </w:rPr>
              <w:t>FR-14</w:t>
            </w:r>
          </w:p>
        </w:tc>
        <w:tc>
          <w:tcPr>
            <w:tcW w:w="5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4CC07D7" w14:textId="77777777" w:rsidR="00971F6A" w:rsidRDefault="00000000">
            <w:pPr>
              <w:spacing w:line="280" w:lineRule="auto"/>
            </w:pPr>
            <w:r>
              <w:rPr>
                <w:color w:val="1A1A1A"/>
                <w:sz w:val="22"/>
                <w:szCs w:val="22"/>
              </w:rPr>
              <w:t>The user shall be able to choose the natural language of the report (English or Spanish).</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2559081" w14:textId="77777777" w:rsidR="00971F6A" w:rsidRDefault="00000000">
            <w:pPr>
              <w:spacing w:line="280" w:lineRule="auto"/>
            </w:pPr>
            <w:r>
              <w:rPr>
                <w:color w:val="1A1A1A"/>
                <w:sz w:val="22"/>
                <w:szCs w:val="22"/>
              </w:rPr>
              <w:t>Functional test: prompt switch; report contents in selected language.</w:t>
            </w:r>
          </w:p>
        </w:tc>
      </w:tr>
      <w:tr w:rsidR="00971F6A" w14:paraId="420C9693"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0D0C709" w14:textId="77777777" w:rsidR="00971F6A" w:rsidRDefault="00000000">
            <w:pPr>
              <w:spacing w:line="280" w:lineRule="auto"/>
            </w:pPr>
            <w:r>
              <w:rPr>
                <w:color w:val="1A1A1A"/>
                <w:sz w:val="22"/>
                <w:szCs w:val="22"/>
              </w:rPr>
              <w:t>FR-15</w:t>
            </w:r>
          </w:p>
        </w:tc>
        <w:tc>
          <w:tcPr>
            <w:tcW w:w="5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4705AAC" w14:textId="77777777" w:rsidR="00971F6A" w:rsidRDefault="00000000">
            <w:pPr>
              <w:spacing w:line="280" w:lineRule="auto"/>
            </w:pPr>
            <w:r>
              <w:rPr>
                <w:color w:val="1A1A1A"/>
                <w:sz w:val="22"/>
                <w:szCs w:val="22"/>
              </w:rPr>
              <w:t>The system shall provide a self-diagnostic command that verifies the environment.</w:t>
            </w:r>
          </w:p>
        </w:tc>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5532703" w14:textId="77777777" w:rsidR="00971F6A" w:rsidRDefault="00000000">
            <w:pPr>
              <w:spacing w:line="280" w:lineRule="auto"/>
            </w:pPr>
            <w:r>
              <w:rPr>
                <w:color w:val="1A1A1A"/>
                <w:sz w:val="22"/>
                <w:szCs w:val="22"/>
              </w:rPr>
              <w:t>CLI test: codesentinel doctor exit code 0.</w:t>
            </w:r>
          </w:p>
        </w:tc>
      </w:tr>
    </w:tbl>
    <w:p w14:paraId="77F9623C" w14:textId="77777777" w:rsidR="00971F6A" w:rsidRDefault="00000000">
      <w:pPr>
        <w:spacing w:before="60" w:after="200"/>
        <w:jc w:val="center"/>
      </w:pPr>
      <w:r>
        <w:rPr>
          <w:i/>
          <w:iCs/>
          <w:color w:val="555555"/>
          <w:sz w:val="20"/>
          <w:szCs w:val="20"/>
        </w:rPr>
        <w:t>Table 5.1 — Functional requirements with their verification strategy.</w:t>
      </w:r>
    </w:p>
    <w:p w14:paraId="353A9A06" w14:textId="77777777" w:rsidR="00971F6A" w:rsidRDefault="00000000">
      <w:pPr>
        <w:pStyle w:val="Ttulo2"/>
      </w:pPr>
      <w:bookmarkStart w:id="20" w:name="_Toc230771816"/>
      <w:r>
        <w:t>5.2 Non-Functional Requirements</w:t>
      </w:r>
      <w:bookmarkEnd w:id="20"/>
    </w:p>
    <w:p w14:paraId="2433A62F" w14:textId="77777777" w:rsidR="00971F6A" w:rsidRDefault="00000000">
      <w:pPr>
        <w:spacing w:after="120" w:line="320" w:lineRule="auto"/>
        <w:jc w:val="both"/>
      </w:pPr>
      <w:r>
        <w:rPr>
          <w:color w:val="1A1A1A"/>
        </w:rPr>
        <w:t>Non-functional requirements capture qualities of the system rather than discrete behaviours. The target column records the measurable acceptance criterion that the development team agreed to meet.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38"/>
        <w:gridCol w:w="2200"/>
        <w:gridCol w:w="1800"/>
      </w:tblGrid>
      <w:tr w:rsidR="00971F6A" w14:paraId="5B828E4E"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6C7B0FEB" w14:textId="77777777" w:rsidR="00971F6A" w:rsidRDefault="00000000">
            <w:pPr>
              <w:jc w:val="center"/>
            </w:pPr>
            <w:r>
              <w:rPr>
                <w:b/>
                <w:bCs/>
                <w:color w:val="FFFFFF"/>
                <w:sz w:val="22"/>
                <w:szCs w:val="22"/>
              </w:rPr>
              <w:t>ID</w:t>
            </w:r>
          </w:p>
        </w:tc>
        <w:tc>
          <w:tcPr>
            <w:tcW w:w="39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81EA913" w14:textId="77777777" w:rsidR="00971F6A" w:rsidRDefault="00000000">
            <w:pPr>
              <w:jc w:val="center"/>
            </w:pPr>
            <w:r>
              <w:rPr>
                <w:b/>
                <w:bCs/>
                <w:color w:val="FFFFFF"/>
                <w:sz w:val="22"/>
                <w:szCs w:val="22"/>
              </w:rPr>
              <w:t>Requirement</w:t>
            </w:r>
          </w:p>
        </w:tc>
        <w:tc>
          <w:tcPr>
            <w:tcW w:w="22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5B491DBC" w14:textId="77777777" w:rsidR="00971F6A" w:rsidRDefault="00000000">
            <w:pPr>
              <w:jc w:val="center"/>
            </w:pPr>
            <w:r>
              <w:rPr>
                <w:b/>
                <w:bCs/>
                <w:color w:val="FFFFFF"/>
                <w:sz w:val="22"/>
                <w:szCs w:val="22"/>
              </w:rPr>
              <w:t>Target</w:t>
            </w:r>
          </w:p>
        </w:tc>
        <w:tc>
          <w:tcPr>
            <w:tcW w:w="18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1F069B5A" w14:textId="77777777" w:rsidR="00971F6A" w:rsidRDefault="00000000">
            <w:pPr>
              <w:jc w:val="center"/>
            </w:pPr>
            <w:r>
              <w:rPr>
                <w:b/>
                <w:bCs/>
                <w:color w:val="FFFFFF"/>
                <w:sz w:val="22"/>
                <w:szCs w:val="22"/>
              </w:rPr>
              <w:t>Achieved</w:t>
            </w:r>
          </w:p>
        </w:tc>
      </w:tr>
      <w:tr w:rsidR="00971F6A" w14:paraId="2728CBD8"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A9A3288" w14:textId="77777777" w:rsidR="00971F6A" w:rsidRDefault="00000000">
            <w:pPr>
              <w:spacing w:line="280" w:lineRule="auto"/>
            </w:pPr>
            <w:r>
              <w:rPr>
                <w:color w:val="1A1A1A"/>
                <w:sz w:val="22"/>
                <w:szCs w:val="22"/>
              </w:rPr>
              <w:t>NFR-01</w:t>
            </w:r>
          </w:p>
        </w:tc>
        <w:tc>
          <w:tcPr>
            <w:tcW w:w="39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8917056" w14:textId="77777777" w:rsidR="00971F6A" w:rsidRDefault="00000000">
            <w:pPr>
              <w:spacing w:line="280" w:lineRule="auto"/>
            </w:pPr>
            <w:r>
              <w:rPr>
                <w:color w:val="1A1A1A"/>
                <w:sz w:val="22"/>
                <w:szCs w:val="22"/>
              </w:rPr>
              <w:t>Privacy: no network traffic to non-loopback addresses.</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E8F606C" w14:textId="77777777" w:rsidR="00971F6A" w:rsidRDefault="00000000">
            <w:pPr>
              <w:spacing w:line="280" w:lineRule="auto"/>
            </w:pPr>
            <w:r>
              <w:rPr>
                <w:color w:val="1A1A1A"/>
                <w:sz w:val="22"/>
                <w:szCs w:val="22"/>
              </w:rPr>
              <w:t>0 external requests</w:t>
            </w:r>
          </w:p>
        </w:tc>
        <w:tc>
          <w:tcPr>
            <w:tcW w:w="18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D72C629" w14:textId="77777777" w:rsidR="00971F6A" w:rsidRDefault="00000000">
            <w:pPr>
              <w:spacing w:line="280" w:lineRule="auto"/>
            </w:pPr>
            <w:r>
              <w:rPr>
                <w:color w:val="1A1A1A"/>
                <w:sz w:val="22"/>
                <w:szCs w:val="22"/>
              </w:rPr>
              <w:t>0 external requests</w:t>
            </w:r>
          </w:p>
        </w:tc>
      </w:tr>
      <w:tr w:rsidR="00971F6A" w14:paraId="288752FF"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320D2BE" w14:textId="77777777" w:rsidR="00971F6A" w:rsidRDefault="00000000">
            <w:pPr>
              <w:spacing w:line="280" w:lineRule="auto"/>
            </w:pPr>
            <w:r>
              <w:rPr>
                <w:color w:val="1A1A1A"/>
                <w:sz w:val="22"/>
                <w:szCs w:val="22"/>
              </w:rPr>
              <w:t>NFR-02</w:t>
            </w:r>
          </w:p>
        </w:tc>
        <w:tc>
          <w:tcPr>
            <w:tcW w:w="39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D41A27B" w14:textId="77777777" w:rsidR="00971F6A" w:rsidRDefault="00000000">
            <w:pPr>
              <w:spacing w:line="280" w:lineRule="auto"/>
            </w:pPr>
            <w:r>
              <w:rPr>
                <w:color w:val="1A1A1A"/>
                <w:sz w:val="22"/>
                <w:szCs w:val="22"/>
              </w:rPr>
              <w:t>Latency on a warm model.</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A033242" w14:textId="77777777" w:rsidR="00971F6A" w:rsidRDefault="00000000">
            <w:pPr>
              <w:spacing w:line="280" w:lineRule="auto"/>
            </w:pPr>
            <w:r>
              <w:rPr>
                <w:color w:val="1A1A1A"/>
                <w:sz w:val="22"/>
                <w:szCs w:val="22"/>
              </w:rPr>
              <w:t>≤ 30 s per file</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7ABE545" w14:textId="77777777" w:rsidR="00971F6A" w:rsidRDefault="00000000">
            <w:pPr>
              <w:spacing w:line="280" w:lineRule="auto"/>
            </w:pPr>
            <w:r>
              <w:rPr>
                <w:color w:val="1A1A1A"/>
                <w:sz w:val="22"/>
                <w:szCs w:val="22"/>
              </w:rPr>
              <w:t>10–20 s per file</w:t>
            </w:r>
          </w:p>
        </w:tc>
      </w:tr>
      <w:tr w:rsidR="00971F6A" w14:paraId="7ACCD646"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A87CCB0" w14:textId="77777777" w:rsidR="00971F6A" w:rsidRDefault="00000000">
            <w:pPr>
              <w:spacing w:line="280" w:lineRule="auto"/>
            </w:pPr>
            <w:r>
              <w:rPr>
                <w:color w:val="1A1A1A"/>
                <w:sz w:val="22"/>
                <w:szCs w:val="22"/>
              </w:rPr>
              <w:t>NFR-03</w:t>
            </w:r>
          </w:p>
        </w:tc>
        <w:tc>
          <w:tcPr>
            <w:tcW w:w="39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6C463C9" w14:textId="77777777" w:rsidR="00971F6A" w:rsidRDefault="00000000">
            <w:pPr>
              <w:spacing w:line="280" w:lineRule="auto"/>
            </w:pPr>
            <w:r>
              <w:rPr>
                <w:color w:val="1A1A1A"/>
                <w:sz w:val="22"/>
                <w:szCs w:val="22"/>
              </w:rPr>
              <w:t>Memory footprint during inference.</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7350CC7" w14:textId="77777777" w:rsidR="00971F6A" w:rsidRDefault="00000000">
            <w:pPr>
              <w:spacing w:line="280" w:lineRule="auto"/>
            </w:pPr>
            <w:r>
              <w:rPr>
                <w:color w:val="1A1A1A"/>
                <w:sz w:val="22"/>
                <w:szCs w:val="22"/>
              </w:rPr>
              <w:t>≤ 8 GB</w:t>
            </w:r>
          </w:p>
        </w:tc>
        <w:tc>
          <w:tcPr>
            <w:tcW w:w="18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9382ABF" w14:textId="77777777" w:rsidR="00971F6A" w:rsidRDefault="00000000">
            <w:pPr>
              <w:spacing w:line="280" w:lineRule="auto"/>
            </w:pPr>
            <w:r>
              <w:rPr>
                <w:color w:val="1A1A1A"/>
                <w:sz w:val="22"/>
                <w:szCs w:val="22"/>
              </w:rPr>
              <w:t>≈ 6 GB</w:t>
            </w:r>
          </w:p>
        </w:tc>
      </w:tr>
      <w:tr w:rsidR="00971F6A" w14:paraId="7D508B20"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F45230F" w14:textId="77777777" w:rsidR="00971F6A" w:rsidRDefault="00000000">
            <w:pPr>
              <w:spacing w:line="280" w:lineRule="auto"/>
            </w:pPr>
            <w:r>
              <w:rPr>
                <w:color w:val="1A1A1A"/>
                <w:sz w:val="22"/>
                <w:szCs w:val="22"/>
              </w:rPr>
              <w:t>NFR-04</w:t>
            </w:r>
          </w:p>
        </w:tc>
        <w:tc>
          <w:tcPr>
            <w:tcW w:w="39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A5EB205" w14:textId="77777777" w:rsidR="00971F6A" w:rsidRDefault="00000000">
            <w:pPr>
              <w:spacing w:line="280" w:lineRule="auto"/>
            </w:pPr>
            <w:r>
              <w:rPr>
                <w:color w:val="1A1A1A"/>
                <w:sz w:val="22"/>
                <w:szCs w:val="22"/>
              </w:rPr>
              <w:t>Disk footprint (model + dependencies).</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DE02CCD" w14:textId="77777777" w:rsidR="00971F6A" w:rsidRDefault="00000000">
            <w:pPr>
              <w:spacing w:line="280" w:lineRule="auto"/>
            </w:pPr>
            <w:r>
              <w:rPr>
                <w:color w:val="1A1A1A"/>
                <w:sz w:val="22"/>
                <w:szCs w:val="22"/>
              </w:rPr>
              <w:t>≤ 10 GB total</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C239D25" w14:textId="77777777" w:rsidR="00971F6A" w:rsidRDefault="00000000">
            <w:pPr>
              <w:spacing w:line="280" w:lineRule="auto"/>
            </w:pPr>
            <w:r>
              <w:rPr>
                <w:color w:val="1A1A1A"/>
                <w:sz w:val="22"/>
                <w:szCs w:val="22"/>
              </w:rPr>
              <w:t>≈ 7 GB</w:t>
            </w:r>
          </w:p>
        </w:tc>
      </w:tr>
      <w:tr w:rsidR="00971F6A" w14:paraId="13D5DCD9"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5F6400A" w14:textId="77777777" w:rsidR="00971F6A" w:rsidRDefault="00000000">
            <w:pPr>
              <w:spacing w:line="280" w:lineRule="auto"/>
            </w:pPr>
            <w:r>
              <w:rPr>
                <w:color w:val="1A1A1A"/>
                <w:sz w:val="22"/>
                <w:szCs w:val="22"/>
              </w:rPr>
              <w:t>NFR-05</w:t>
            </w:r>
          </w:p>
        </w:tc>
        <w:tc>
          <w:tcPr>
            <w:tcW w:w="39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038B63" w14:textId="77777777" w:rsidR="00971F6A" w:rsidRDefault="00000000">
            <w:pPr>
              <w:spacing w:line="280" w:lineRule="auto"/>
            </w:pPr>
            <w:r>
              <w:rPr>
                <w:color w:val="1A1A1A"/>
                <w:sz w:val="22"/>
                <w:szCs w:val="22"/>
              </w:rPr>
              <w:t>Reproducibility: identical input yields identical output.</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A0720F1" w14:textId="77777777" w:rsidR="00971F6A" w:rsidRDefault="00000000">
            <w:pPr>
              <w:spacing w:line="280" w:lineRule="auto"/>
            </w:pPr>
            <w:r>
              <w:rPr>
                <w:color w:val="1A1A1A"/>
                <w:sz w:val="22"/>
                <w:szCs w:val="22"/>
              </w:rPr>
              <w:t>Fixed random seed</w:t>
            </w:r>
          </w:p>
        </w:tc>
        <w:tc>
          <w:tcPr>
            <w:tcW w:w="18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E879E6E" w14:textId="77777777" w:rsidR="00971F6A" w:rsidRDefault="00000000">
            <w:pPr>
              <w:spacing w:line="280" w:lineRule="auto"/>
            </w:pPr>
            <w:r>
              <w:rPr>
                <w:color w:val="1A1A1A"/>
                <w:sz w:val="22"/>
                <w:szCs w:val="22"/>
              </w:rPr>
              <w:t>Deterministic across runs</w:t>
            </w:r>
          </w:p>
        </w:tc>
      </w:tr>
      <w:tr w:rsidR="00971F6A" w14:paraId="1AA49F88"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E86201D" w14:textId="77777777" w:rsidR="00971F6A" w:rsidRDefault="00000000">
            <w:pPr>
              <w:spacing w:line="280" w:lineRule="auto"/>
            </w:pPr>
            <w:r>
              <w:rPr>
                <w:color w:val="1A1A1A"/>
                <w:sz w:val="22"/>
                <w:szCs w:val="22"/>
              </w:rPr>
              <w:lastRenderedPageBreak/>
              <w:t>NFR-06</w:t>
            </w:r>
          </w:p>
        </w:tc>
        <w:tc>
          <w:tcPr>
            <w:tcW w:w="39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A8AC39D" w14:textId="77777777" w:rsidR="00971F6A" w:rsidRDefault="00000000">
            <w:pPr>
              <w:spacing w:line="280" w:lineRule="auto"/>
            </w:pPr>
            <w:r>
              <w:rPr>
                <w:color w:val="1A1A1A"/>
                <w:sz w:val="22"/>
                <w:szCs w:val="22"/>
              </w:rPr>
              <w:t>Test coverage on the deterministic core modules.</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87F3806" w14:textId="77777777" w:rsidR="00971F6A" w:rsidRDefault="00000000">
            <w:pPr>
              <w:spacing w:line="280" w:lineRule="auto"/>
            </w:pPr>
            <w:r>
              <w:rPr>
                <w:color w:val="1A1A1A"/>
                <w:sz w:val="22"/>
                <w:szCs w:val="22"/>
              </w:rPr>
              <w:t>≥ 80 %</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3951DCA" w14:textId="77777777" w:rsidR="00971F6A" w:rsidRDefault="00000000">
            <w:pPr>
              <w:spacing w:line="280" w:lineRule="auto"/>
            </w:pPr>
            <w:r>
              <w:rPr>
                <w:color w:val="1A1A1A"/>
                <w:sz w:val="22"/>
                <w:szCs w:val="22"/>
              </w:rPr>
              <w:t>≥ 95 %</w:t>
            </w:r>
          </w:p>
        </w:tc>
      </w:tr>
      <w:tr w:rsidR="00971F6A" w14:paraId="74BD3CA0"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888F362" w14:textId="77777777" w:rsidR="00971F6A" w:rsidRDefault="00000000">
            <w:pPr>
              <w:spacing w:line="280" w:lineRule="auto"/>
            </w:pPr>
            <w:r>
              <w:rPr>
                <w:color w:val="1A1A1A"/>
                <w:sz w:val="22"/>
                <w:szCs w:val="22"/>
              </w:rPr>
              <w:t>NFR-07</w:t>
            </w:r>
          </w:p>
        </w:tc>
        <w:tc>
          <w:tcPr>
            <w:tcW w:w="39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8EDBB4F" w14:textId="77777777" w:rsidR="00971F6A" w:rsidRDefault="00000000">
            <w:pPr>
              <w:spacing w:line="280" w:lineRule="auto"/>
            </w:pPr>
            <w:r>
              <w:rPr>
                <w:color w:val="1A1A1A"/>
                <w:sz w:val="22"/>
                <w:szCs w:val="22"/>
              </w:rPr>
              <w:t>Installation effort.</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337B531" w14:textId="77777777" w:rsidR="00971F6A" w:rsidRDefault="00000000">
            <w:pPr>
              <w:spacing w:line="280" w:lineRule="auto"/>
            </w:pPr>
            <w:r>
              <w:rPr>
                <w:color w:val="1A1A1A"/>
                <w:sz w:val="22"/>
                <w:szCs w:val="22"/>
              </w:rPr>
              <w:t>Single setup command</w:t>
            </w:r>
          </w:p>
        </w:tc>
        <w:tc>
          <w:tcPr>
            <w:tcW w:w="18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B2EFD6F" w14:textId="77777777" w:rsidR="00971F6A" w:rsidRDefault="00000000">
            <w:pPr>
              <w:spacing w:line="280" w:lineRule="auto"/>
            </w:pPr>
            <w:r>
              <w:rPr>
                <w:color w:val="1A1A1A"/>
                <w:sz w:val="22"/>
                <w:szCs w:val="22"/>
              </w:rPr>
              <w:t>bash setup.sh</w:t>
            </w:r>
          </w:p>
        </w:tc>
      </w:tr>
      <w:tr w:rsidR="00971F6A" w14:paraId="76BA60C7" w14:textId="77777777">
        <w:tc>
          <w:tcPr>
            <w:tcW w:w="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ACBB3E6" w14:textId="77777777" w:rsidR="00971F6A" w:rsidRDefault="00000000">
            <w:pPr>
              <w:spacing w:line="280" w:lineRule="auto"/>
            </w:pPr>
            <w:r>
              <w:rPr>
                <w:color w:val="1A1A1A"/>
                <w:sz w:val="22"/>
                <w:szCs w:val="22"/>
              </w:rPr>
              <w:t>NFR-08</w:t>
            </w:r>
          </w:p>
        </w:tc>
        <w:tc>
          <w:tcPr>
            <w:tcW w:w="39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3C13614" w14:textId="77777777" w:rsidR="00971F6A" w:rsidRDefault="00000000">
            <w:pPr>
              <w:spacing w:line="280" w:lineRule="auto"/>
            </w:pPr>
            <w:r>
              <w:rPr>
                <w:color w:val="1A1A1A"/>
                <w:sz w:val="22"/>
                <w:szCs w:val="22"/>
              </w:rPr>
              <w:t>Maintainability: cyclomatic complexity per function.</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6446797" w14:textId="77777777" w:rsidR="00971F6A" w:rsidRDefault="00000000">
            <w:pPr>
              <w:spacing w:line="280" w:lineRule="auto"/>
            </w:pPr>
            <w:r>
              <w:rPr>
                <w:color w:val="1A1A1A"/>
                <w:sz w:val="22"/>
                <w:szCs w:val="22"/>
              </w:rPr>
              <w:t>≤ 10</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9471340" w14:textId="77777777" w:rsidR="00971F6A" w:rsidRDefault="00000000">
            <w:pPr>
              <w:spacing w:line="280" w:lineRule="auto"/>
            </w:pPr>
            <w:r>
              <w:rPr>
                <w:color w:val="1A1A1A"/>
                <w:sz w:val="22"/>
                <w:szCs w:val="22"/>
              </w:rPr>
              <w:t>≤ 8 (Ruff metric)</w:t>
            </w:r>
          </w:p>
        </w:tc>
      </w:tr>
      <w:tr w:rsidR="00971F6A" w14:paraId="2588B772" w14:textId="77777777">
        <w:tc>
          <w:tcPr>
            <w:tcW w:w="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71FAD06" w14:textId="77777777" w:rsidR="00971F6A" w:rsidRDefault="00000000">
            <w:pPr>
              <w:spacing w:line="280" w:lineRule="auto"/>
            </w:pPr>
            <w:r>
              <w:rPr>
                <w:color w:val="1A1A1A"/>
                <w:sz w:val="22"/>
                <w:szCs w:val="22"/>
              </w:rPr>
              <w:t>NFR-09</w:t>
            </w:r>
          </w:p>
        </w:tc>
        <w:tc>
          <w:tcPr>
            <w:tcW w:w="39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53DAD40" w14:textId="77777777" w:rsidR="00971F6A" w:rsidRDefault="00000000">
            <w:pPr>
              <w:spacing w:line="280" w:lineRule="auto"/>
            </w:pPr>
            <w:r>
              <w:rPr>
                <w:color w:val="1A1A1A"/>
                <w:sz w:val="22"/>
                <w:szCs w:val="22"/>
              </w:rPr>
              <w:t>Internationalisation: report language switchable.</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A2C4391" w14:textId="77777777" w:rsidR="00971F6A" w:rsidRDefault="00000000">
            <w:pPr>
              <w:spacing w:line="280" w:lineRule="auto"/>
            </w:pPr>
            <w:r>
              <w:rPr>
                <w:color w:val="1A1A1A"/>
                <w:sz w:val="22"/>
                <w:szCs w:val="22"/>
              </w:rPr>
              <w:t>EN + ES</w:t>
            </w:r>
          </w:p>
        </w:tc>
        <w:tc>
          <w:tcPr>
            <w:tcW w:w="18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F291147" w14:textId="77777777" w:rsidR="00971F6A" w:rsidRDefault="00000000">
            <w:pPr>
              <w:spacing w:line="280" w:lineRule="auto"/>
            </w:pPr>
            <w:r>
              <w:rPr>
                <w:color w:val="1A1A1A"/>
                <w:sz w:val="22"/>
                <w:szCs w:val="22"/>
              </w:rPr>
              <w:t>EN + ES</w:t>
            </w:r>
          </w:p>
        </w:tc>
      </w:tr>
    </w:tbl>
    <w:p w14:paraId="08F2646A" w14:textId="77777777" w:rsidR="00971F6A" w:rsidRDefault="00000000">
      <w:pPr>
        <w:spacing w:before="60" w:after="200"/>
        <w:jc w:val="center"/>
      </w:pPr>
      <w:r>
        <w:rPr>
          <w:i/>
          <w:iCs/>
          <w:color w:val="555555"/>
          <w:sz w:val="20"/>
          <w:szCs w:val="20"/>
        </w:rPr>
        <w:t>Table 5.2 — Non-functional requirements with target and measured value.</w:t>
      </w:r>
    </w:p>
    <w:p w14:paraId="5602DB5F" w14:textId="77777777" w:rsidR="00971F6A" w:rsidRDefault="00000000">
      <w:pPr>
        <w:pStyle w:val="Ttulo1"/>
      </w:pPr>
      <w:bookmarkStart w:id="21" w:name="_Toc230771817"/>
      <w:r>
        <w:t>6. Use Cases and User Stories</w:t>
      </w:r>
      <w:bookmarkEnd w:id="21"/>
    </w:p>
    <w:p w14:paraId="46A6B370" w14:textId="77777777" w:rsidR="00971F6A" w:rsidRDefault="00000000">
      <w:pPr>
        <w:spacing w:after="120" w:line="320" w:lineRule="auto"/>
        <w:jc w:val="both"/>
      </w:pPr>
      <w:r>
        <w:rPr>
          <w:color w:val="1A1A1A"/>
        </w:rPr>
        <w:t>This section identifies the actors that interact with the system, enumerates the user stories that drove development, and describes each use case in narrative form. A graphical representation follows in Section 7.</w:t>
      </w:r>
    </w:p>
    <w:p w14:paraId="043EA70F" w14:textId="77777777" w:rsidR="00971F6A" w:rsidRDefault="00000000">
      <w:pPr>
        <w:pStyle w:val="Ttulo2"/>
      </w:pPr>
      <w:bookmarkStart w:id="22" w:name="_Toc230771818"/>
      <w:r>
        <w:t>6.1 Actors</w:t>
      </w:r>
      <w:bookmarkEnd w:id="22"/>
    </w:p>
    <w:p w14:paraId="729B95FB" w14:textId="77777777" w:rsidR="00971F6A" w:rsidRDefault="00000000">
      <w:pPr>
        <w:pStyle w:val="Prrafodelista"/>
        <w:numPr>
          <w:ilvl w:val="0"/>
          <w:numId w:val="2"/>
        </w:numPr>
        <w:spacing w:after="80" w:line="320" w:lineRule="auto"/>
        <w:jc w:val="both"/>
      </w:pPr>
      <w:r>
        <w:rPr>
          <w:b/>
          <w:bCs/>
          <w:color w:val="1A1A1A"/>
        </w:rPr>
        <w:t xml:space="preserve">Developer (primary actor). </w:t>
      </w:r>
      <w:r>
        <w:rPr>
          <w:color w:val="1A1A1A"/>
        </w:rPr>
        <w:t>A human user who submits source code and reads the resulting findings. The developer may operate either of the two front ends and is assumed to have a working knowledge of the programming language under review but not necessarily of security or performance subtleties.</w:t>
      </w:r>
    </w:p>
    <w:p w14:paraId="55D5AC7A" w14:textId="77777777" w:rsidR="00971F6A" w:rsidRDefault="00000000">
      <w:pPr>
        <w:pStyle w:val="Prrafodelista"/>
        <w:numPr>
          <w:ilvl w:val="0"/>
          <w:numId w:val="2"/>
        </w:numPr>
        <w:spacing w:after="80" w:line="320" w:lineRule="auto"/>
        <w:jc w:val="both"/>
      </w:pPr>
      <w:r>
        <w:rPr>
          <w:b/>
          <w:bCs/>
          <w:color w:val="1A1A1A"/>
        </w:rPr>
        <w:t xml:space="preserve">CI pipeline (secondary actor). </w:t>
      </w:r>
      <w:r>
        <w:rPr>
          <w:color w:val="1A1A1A"/>
        </w:rPr>
        <w:t>A non-human actor that invokes the terminal interface as a step in an automated continuous-integration job and reads the process exit code to decide whether to pass or fail a build.</w:t>
      </w:r>
    </w:p>
    <w:p w14:paraId="0146AC8D" w14:textId="77777777" w:rsidR="00971F6A" w:rsidRDefault="00000000">
      <w:pPr>
        <w:pStyle w:val="Prrafodelista"/>
        <w:numPr>
          <w:ilvl w:val="0"/>
          <w:numId w:val="2"/>
        </w:numPr>
        <w:spacing w:after="80" w:line="320" w:lineRule="auto"/>
        <w:jc w:val="both"/>
      </w:pPr>
      <w:r>
        <w:rPr>
          <w:b/>
          <w:bCs/>
          <w:color w:val="1A1A1A"/>
        </w:rPr>
        <w:t xml:space="preserve">Ollama service (supporting actor). </w:t>
      </w:r>
      <w:r>
        <w:rPr>
          <w:color w:val="1A1A1A"/>
        </w:rPr>
        <w:t>A local background process that hosts the language model and serves inference requests on the loopback interface. It is treated as a supporting actor because the system depends on its availability, but the developer does not interact with it directly.</w:t>
      </w:r>
    </w:p>
    <w:p w14:paraId="0F5643BD" w14:textId="77777777" w:rsidR="00971F6A" w:rsidRDefault="00000000">
      <w:pPr>
        <w:pStyle w:val="Prrafodelista"/>
        <w:numPr>
          <w:ilvl w:val="0"/>
          <w:numId w:val="2"/>
        </w:numPr>
        <w:spacing w:after="80" w:line="320" w:lineRule="auto"/>
        <w:jc w:val="both"/>
      </w:pPr>
      <w:r>
        <w:rPr>
          <w:b/>
          <w:bCs/>
          <w:color w:val="1A1A1A"/>
        </w:rPr>
        <w:t xml:space="preserve">Static analyser tools (supporting actors). </w:t>
      </w:r>
      <w:r>
        <w:rPr>
          <w:color w:val="1A1A1A"/>
        </w:rPr>
        <w:t>Bandit, Ruff and ESLint, invoked as subprocesses by the engine when the language under review is supported by one of them.</w:t>
      </w:r>
    </w:p>
    <w:p w14:paraId="7B716B12" w14:textId="77777777" w:rsidR="00971F6A" w:rsidRDefault="00000000">
      <w:pPr>
        <w:pStyle w:val="Ttulo2"/>
      </w:pPr>
      <w:bookmarkStart w:id="23" w:name="_Toc230771819"/>
      <w:r>
        <w:lastRenderedPageBreak/>
        <w:t>6.2 User Stories</w:t>
      </w:r>
      <w:bookmarkEnd w:id="23"/>
    </w:p>
    <w:p w14:paraId="49258CD5" w14:textId="77777777" w:rsidR="00971F6A" w:rsidRDefault="00000000">
      <w:pPr>
        <w:spacing w:after="120" w:line="320" w:lineRule="auto"/>
        <w:jc w:val="both"/>
      </w:pPr>
      <w:r>
        <w:rPr>
          <w:color w:val="1A1A1A"/>
        </w:rPr>
        <w:t>User stories are written in the standard format “As a &lt;role&gt;, I want &lt;capability&gt;, so that &lt;benefit&gt;”.</w:t>
      </w:r>
    </w:p>
    <w:p w14:paraId="4098B034" w14:textId="77777777" w:rsidR="00971F6A" w:rsidRDefault="00000000">
      <w:pPr>
        <w:pStyle w:val="Prrafodelista"/>
        <w:numPr>
          <w:ilvl w:val="0"/>
          <w:numId w:val="2"/>
        </w:numPr>
        <w:spacing w:after="80" w:line="320" w:lineRule="auto"/>
        <w:jc w:val="both"/>
      </w:pPr>
      <w:r>
        <w:rPr>
          <w:b/>
          <w:bCs/>
          <w:color w:val="1A1A1A"/>
        </w:rPr>
        <w:t xml:space="preserve">US-01. </w:t>
      </w:r>
      <w:r>
        <w:rPr>
          <w:color w:val="1A1A1A"/>
        </w:rPr>
        <w:t>As a developer, I want to paste a code snippet and get a list of problems, so that I can fix them before committing.</w:t>
      </w:r>
    </w:p>
    <w:p w14:paraId="3CAC9927" w14:textId="77777777" w:rsidR="00971F6A" w:rsidRDefault="00000000">
      <w:pPr>
        <w:pStyle w:val="Prrafodelista"/>
        <w:numPr>
          <w:ilvl w:val="0"/>
          <w:numId w:val="2"/>
        </w:numPr>
        <w:spacing w:after="80" w:line="320" w:lineRule="auto"/>
        <w:jc w:val="both"/>
      </w:pPr>
      <w:r>
        <w:rPr>
          <w:b/>
          <w:bCs/>
          <w:color w:val="1A1A1A"/>
        </w:rPr>
        <w:t xml:space="preserve">US-02. </w:t>
      </w:r>
      <w:r>
        <w:rPr>
          <w:color w:val="1A1A1A"/>
        </w:rPr>
        <w:t>As a developer, I want to review an entire file I just wrote, so that I catch security mistakes I am not aware of.</w:t>
      </w:r>
    </w:p>
    <w:p w14:paraId="447C33FA" w14:textId="77777777" w:rsidR="00971F6A" w:rsidRDefault="00000000">
      <w:pPr>
        <w:pStyle w:val="Prrafodelista"/>
        <w:numPr>
          <w:ilvl w:val="0"/>
          <w:numId w:val="2"/>
        </w:numPr>
        <w:spacing w:after="80" w:line="320" w:lineRule="auto"/>
        <w:jc w:val="both"/>
      </w:pPr>
      <w:r>
        <w:rPr>
          <w:b/>
          <w:bCs/>
          <w:color w:val="1A1A1A"/>
        </w:rPr>
        <w:t xml:space="preserve">US-03. </w:t>
      </w:r>
      <w:r>
        <w:rPr>
          <w:color w:val="1A1A1A"/>
        </w:rPr>
        <w:t>As a developer, I want to review only the lines I changed in my last commit, so that I do not waste time on unchanged code.</w:t>
      </w:r>
    </w:p>
    <w:p w14:paraId="6BE2CA3F" w14:textId="77777777" w:rsidR="00971F6A" w:rsidRDefault="00000000">
      <w:pPr>
        <w:pStyle w:val="Prrafodelista"/>
        <w:numPr>
          <w:ilvl w:val="0"/>
          <w:numId w:val="2"/>
        </w:numPr>
        <w:spacing w:after="80" w:line="320" w:lineRule="auto"/>
        <w:jc w:val="both"/>
      </w:pPr>
      <w:r>
        <w:rPr>
          <w:b/>
          <w:bCs/>
          <w:color w:val="1A1A1A"/>
        </w:rPr>
        <w:t xml:space="preserve">US-04. </w:t>
      </w:r>
      <w:r>
        <w:rPr>
          <w:color w:val="1A1A1A"/>
        </w:rPr>
        <w:t>As a privacy-conscious developer, I want the review to run without sending my code anywhere, so that I can use it on confidential projects.</w:t>
      </w:r>
    </w:p>
    <w:p w14:paraId="7675B736" w14:textId="77777777" w:rsidR="00971F6A" w:rsidRDefault="00000000">
      <w:pPr>
        <w:pStyle w:val="Prrafodelista"/>
        <w:numPr>
          <w:ilvl w:val="0"/>
          <w:numId w:val="2"/>
        </w:numPr>
        <w:spacing w:after="80" w:line="320" w:lineRule="auto"/>
        <w:jc w:val="both"/>
      </w:pPr>
      <w:r>
        <w:rPr>
          <w:b/>
          <w:bCs/>
          <w:color w:val="1A1A1A"/>
        </w:rPr>
        <w:t xml:space="preserve">US-05. </w:t>
      </w:r>
      <w:r>
        <w:rPr>
          <w:color w:val="1A1A1A"/>
        </w:rPr>
        <w:t>As a developer, I want to download the report as a file, so that I can attach it to a ticket or share it with a teammate.</w:t>
      </w:r>
    </w:p>
    <w:p w14:paraId="1D029B37" w14:textId="77777777" w:rsidR="00971F6A" w:rsidRDefault="00000000">
      <w:pPr>
        <w:pStyle w:val="Prrafodelista"/>
        <w:numPr>
          <w:ilvl w:val="0"/>
          <w:numId w:val="2"/>
        </w:numPr>
        <w:spacing w:after="80" w:line="320" w:lineRule="auto"/>
        <w:jc w:val="both"/>
      </w:pPr>
      <w:r>
        <w:rPr>
          <w:b/>
          <w:bCs/>
          <w:color w:val="1A1A1A"/>
        </w:rPr>
        <w:t xml:space="preserve">US-06. </w:t>
      </w:r>
      <w:r>
        <w:rPr>
          <w:color w:val="1A1A1A"/>
        </w:rPr>
        <w:t>As a CI pipeline, I want the reviewer to return a non-zero exit code when a critical issue is found, so that I can block the build.</w:t>
      </w:r>
    </w:p>
    <w:p w14:paraId="0809458E" w14:textId="77777777" w:rsidR="00971F6A" w:rsidRDefault="00000000">
      <w:pPr>
        <w:pStyle w:val="Prrafodelista"/>
        <w:numPr>
          <w:ilvl w:val="0"/>
          <w:numId w:val="2"/>
        </w:numPr>
        <w:spacing w:after="80" w:line="320" w:lineRule="auto"/>
        <w:jc w:val="both"/>
      </w:pPr>
      <w:r>
        <w:rPr>
          <w:b/>
          <w:bCs/>
          <w:color w:val="1A1A1A"/>
        </w:rPr>
        <w:t xml:space="preserve">US-07. </w:t>
      </w:r>
      <w:r>
        <w:rPr>
          <w:color w:val="1A1A1A"/>
        </w:rPr>
        <w:t>As a non-English speaker, I want the report in Spanish, so that I and my team can read it natively.</w:t>
      </w:r>
    </w:p>
    <w:p w14:paraId="66BE1161" w14:textId="77777777" w:rsidR="00971F6A" w:rsidRDefault="00000000">
      <w:pPr>
        <w:pStyle w:val="Prrafodelista"/>
        <w:numPr>
          <w:ilvl w:val="0"/>
          <w:numId w:val="2"/>
        </w:numPr>
        <w:spacing w:after="80" w:line="320" w:lineRule="auto"/>
        <w:jc w:val="both"/>
      </w:pPr>
      <w:r>
        <w:rPr>
          <w:b/>
          <w:bCs/>
          <w:color w:val="1A1A1A"/>
        </w:rPr>
        <w:t xml:space="preserve">US-08. </w:t>
      </w:r>
      <w:r>
        <w:rPr>
          <w:color w:val="1A1A1A"/>
        </w:rPr>
        <w:t>As a first-time user, I want a diagnostic command, so that I can verify my installation before relying on the tool.</w:t>
      </w:r>
    </w:p>
    <w:p w14:paraId="24ADAA4E" w14:textId="77777777" w:rsidR="00971F6A" w:rsidRDefault="00000000">
      <w:pPr>
        <w:pStyle w:val="Ttulo2"/>
      </w:pPr>
      <w:bookmarkStart w:id="24" w:name="_Toc230771820"/>
      <w:r>
        <w:t>6.3 Use Case Descriptions</w:t>
      </w:r>
      <w:bookmarkEnd w:id="24"/>
    </w:p>
    <w:p w14:paraId="356B33AD" w14:textId="77777777" w:rsidR="00971F6A" w:rsidRDefault="00000000">
      <w:pPr>
        <w:pStyle w:val="Ttulo3"/>
      </w:pPr>
      <w:bookmarkStart w:id="25" w:name="_Toc230771821"/>
      <w:r>
        <w:t>UC-01 — Review a File</w:t>
      </w:r>
      <w:bookmarkEnd w:id="25"/>
    </w:p>
    <w:p w14:paraId="6CAA364F" w14:textId="77777777" w:rsidR="00971F6A" w:rsidRDefault="00000000">
      <w:pPr>
        <w:spacing w:after="120" w:line="320" w:lineRule="auto"/>
        <w:jc w:val="both"/>
      </w:pPr>
      <w:r>
        <w:rPr>
          <w:b/>
          <w:bCs/>
          <w:color w:val="1A1A1A"/>
        </w:rPr>
        <w:t xml:space="preserve">Primary actor: </w:t>
      </w:r>
      <w:r>
        <w:rPr>
          <w:color w:val="1A1A1A"/>
        </w:rPr>
        <w:t xml:space="preserve">Developer. </w:t>
      </w:r>
      <w:r>
        <w:rPr>
          <w:b/>
          <w:bCs/>
          <w:color w:val="1A1A1A"/>
        </w:rPr>
        <w:t xml:space="preserve">Goal: </w:t>
      </w:r>
      <w:r>
        <w:rPr>
          <w:color w:val="1A1A1A"/>
        </w:rPr>
        <w:t>Obtain a structured list of findings for a single source file.</w:t>
      </w:r>
    </w:p>
    <w:p w14:paraId="58F252F5" w14:textId="77777777" w:rsidR="00971F6A" w:rsidRDefault="00000000">
      <w:pPr>
        <w:spacing w:after="120" w:line="320" w:lineRule="auto"/>
        <w:jc w:val="both"/>
      </w:pPr>
      <w:r>
        <w:rPr>
          <w:b/>
          <w:bCs/>
          <w:color w:val="1A1A1A"/>
        </w:rPr>
        <w:t xml:space="preserve">Preconditions: </w:t>
      </w:r>
      <w:r>
        <w:rPr>
          <w:color w:val="1A1A1A"/>
        </w:rPr>
        <w:t>The Ollama service is running on 127.0.0.1:11434; the configured model is installed; the target file exists and is readable.</w:t>
      </w:r>
    </w:p>
    <w:p w14:paraId="63656E2C" w14:textId="77777777" w:rsidR="00971F6A" w:rsidRDefault="00000000">
      <w:pPr>
        <w:spacing w:after="120" w:line="320" w:lineRule="auto"/>
        <w:jc w:val="both"/>
      </w:pPr>
      <w:r>
        <w:rPr>
          <w:b/>
          <w:bCs/>
          <w:color w:val="1A1A1A"/>
        </w:rPr>
        <w:t xml:space="preserve">Main success scenario: </w:t>
      </w:r>
      <w:r>
        <w:rPr>
          <w:color w:val="1A1A1A"/>
        </w:rPr>
        <w:t xml:space="preserve">(1) the developer selects a file in the GUI or passes its path to the CLI; (2) the engine detects the language from the extension; (3) any supported static analyser is invoked; (4) the source is sent to the local model with a strict JSON contract; (5) </w:t>
      </w:r>
      <w:r>
        <w:rPr>
          <w:color w:val="1A1A1A"/>
        </w:rPr>
        <w:lastRenderedPageBreak/>
        <w:t>the response is parsed into Finding objects; (6) model and analyser findings are merged and de-duplicated; (7) findings are presented grouped by severity.</w:t>
      </w:r>
    </w:p>
    <w:p w14:paraId="454080C6" w14:textId="77777777" w:rsidR="00971F6A" w:rsidRDefault="00000000">
      <w:pPr>
        <w:spacing w:after="120" w:line="320" w:lineRule="auto"/>
        <w:jc w:val="both"/>
      </w:pPr>
      <w:r>
        <w:rPr>
          <w:b/>
          <w:bCs/>
          <w:color w:val="1A1A1A"/>
        </w:rPr>
        <w:t xml:space="preserve">Alternative flow A: </w:t>
      </w:r>
      <w:r>
        <w:rPr>
          <w:color w:val="1A1A1A"/>
        </w:rPr>
        <w:t>No issues found — the system reports a clean result and exit code 0.</w:t>
      </w:r>
    </w:p>
    <w:p w14:paraId="56991042" w14:textId="77777777" w:rsidR="00971F6A" w:rsidRDefault="00000000">
      <w:pPr>
        <w:spacing w:after="120" w:line="320" w:lineRule="auto"/>
        <w:jc w:val="both"/>
      </w:pPr>
      <w:r>
        <w:rPr>
          <w:b/>
          <w:bCs/>
          <w:color w:val="1A1A1A"/>
        </w:rPr>
        <w:t xml:space="preserve">Alternative flow B: </w:t>
      </w:r>
      <w:r>
        <w:rPr>
          <w:color w:val="1A1A1A"/>
        </w:rPr>
        <w:t>Model output malformed — the parser repairs common malformations (markdown fences, trailing commas) and, if that fails, the engine retries once with a stricter system prompt.</w:t>
      </w:r>
    </w:p>
    <w:p w14:paraId="49119622" w14:textId="77777777" w:rsidR="00971F6A" w:rsidRDefault="00000000">
      <w:pPr>
        <w:pStyle w:val="Ttulo3"/>
      </w:pPr>
      <w:bookmarkStart w:id="26" w:name="_Toc230771822"/>
      <w:r>
        <w:t>UC-02 — Review a Pasted Snippet</w:t>
      </w:r>
      <w:bookmarkEnd w:id="26"/>
    </w:p>
    <w:p w14:paraId="42B96E3E" w14:textId="77777777" w:rsidR="00971F6A" w:rsidRDefault="00000000">
      <w:pPr>
        <w:spacing w:after="120" w:line="320" w:lineRule="auto"/>
        <w:jc w:val="both"/>
      </w:pPr>
      <w:r>
        <w:rPr>
          <w:color w:val="1A1A1A"/>
        </w:rPr>
        <w:t>As UC-01, but the source is text pasted into the web interface rather than a file on disk. The language is inferred from the content using a lightweight heuristic (shebang line, characteristic keywords, common constructs).</w:t>
      </w:r>
    </w:p>
    <w:p w14:paraId="5EC71CD5" w14:textId="77777777" w:rsidR="00971F6A" w:rsidRDefault="00000000">
      <w:pPr>
        <w:pStyle w:val="Ttulo3"/>
      </w:pPr>
      <w:bookmarkStart w:id="27" w:name="_Toc230771823"/>
      <w:r>
        <w:t>UC-03 — Review a Git Diff</w:t>
      </w:r>
      <w:bookmarkEnd w:id="27"/>
    </w:p>
    <w:p w14:paraId="17AA0F31" w14:textId="77777777" w:rsidR="00971F6A" w:rsidRDefault="00000000">
      <w:pPr>
        <w:spacing w:after="120" w:line="320" w:lineRule="auto"/>
        <w:jc w:val="both"/>
      </w:pPr>
      <w:r>
        <w:rPr>
          <w:b/>
          <w:bCs/>
          <w:color w:val="1A1A1A"/>
        </w:rPr>
        <w:t xml:space="preserve">Primary actor: </w:t>
      </w:r>
      <w:r>
        <w:rPr>
          <w:color w:val="1A1A1A"/>
        </w:rPr>
        <w:t xml:space="preserve">Developer or CI pipeline. </w:t>
      </w:r>
      <w:r>
        <w:rPr>
          <w:b/>
          <w:bCs/>
          <w:color w:val="1A1A1A"/>
        </w:rPr>
        <w:t xml:space="preserve">Goal: </w:t>
      </w:r>
      <w:r>
        <w:rPr>
          <w:color w:val="1A1A1A"/>
        </w:rPr>
        <w:t>Review only the lines that changed in a given commit or working-tree state.</w:t>
      </w:r>
    </w:p>
    <w:p w14:paraId="72158F48" w14:textId="77777777" w:rsidR="00971F6A" w:rsidRDefault="00000000">
      <w:pPr>
        <w:spacing w:after="120" w:line="320" w:lineRule="auto"/>
        <w:jc w:val="both"/>
      </w:pPr>
      <w:r>
        <w:rPr>
          <w:color w:val="1A1A1A"/>
        </w:rPr>
        <w:t>The developer specifies a repository path and an optional ref. The engine invokes git diff under the hood, parses the unified-diff output to extract the added lines per file, reviews each affected file with the model, and filters the resulting findings so that only those touching modified lines are returned. This use case is the one the CI pipeline relies on most heavily, since it lets the build job focus on what the contributor actually changed.</w:t>
      </w:r>
    </w:p>
    <w:p w14:paraId="4026BE1C" w14:textId="77777777" w:rsidR="00971F6A" w:rsidRDefault="00000000">
      <w:pPr>
        <w:pStyle w:val="Ttulo3"/>
      </w:pPr>
      <w:bookmarkStart w:id="28" w:name="_Toc230771824"/>
      <w:r>
        <w:t>UC-04 — Export a Report</w:t>
      </w:r>
      <w:bookmarkEnd w:id="28"/>
    </w:p>
    <w:p w14:paraId="295802E1" w14:textId="77777777" w:rsidR="00971F6A" w:rsidRDefault="00000000">
      <w:pPr>
        <w:spacing w:after="120" w:line="320" w:lineRule="auto"/>
        <w:jc w:val="both"/>
      </w:pPr>
      <w:r>
        <w:rPr>
          <w:color w:val="1A1A1A"/>
        </w:rPr>
        <w:t>After any review, the developer downloads the Markdown report, which the system has already written to the Downloads folder. The same data is simultaneously available as JSON (for tooling) and SARIF (for editor integration). The export is a side effect of UC-01 to UC-03, not a standalone interaction.</w:t>
      </w:r>
    </w:p>
    <w:p w14:paraId="307328E3" w14:textId="77777777" w:rsidR="00971F6A" w:rsidRDefault="00000000">
      <w:pPr>
        <w:pStyle w:val="Ttulo3"/>
      </w:pPr>
      <w:bookmarkStart w:id="29" w:name="_Toc230771825"/>
      <w:r>
        <w:t>UC-05 — Diagnose the Environment</w:t>
      </w:r>
      <w:bookmarkEnd w:id="29"/>
    </w:p>
    <w:p w14:paraId="4CF45A51" w14:textId="77777777" w:rsidR="00971F6A" w:rsidRDefault="00000000">
      <w:pPr>
        <w:spacing w:after="120" w:line="320" w:lineRule="auto"/>
        <w:jc w:val="both"/>
      </w:pPr>
      <w:r>
        <w:rPr>
          <w:b/>
          <w:bCs/>
          <w:color w:val="1A1A1A"/>
        </w:rPr>
        <w:t xml:space="preserve">Primary actor: </w:t>
      </w:r>
      <w:r>
        <w:rPr>
          <w:color w:val="1A1A1A"/>
        </w:rPr>
        <w:t xml:space="preserve">Developer. </w:t>
      </w:r>
      <w:r>
        <w:rPr>
          <w:b/>
          <w:bCs/>
          <w:color w:val="1A1A1A"/>
        </w:rPr>
        <w:t xml:space="preserve">Goal: </w:t>
      </w:r>
      <w:r>
        <w:rPr>
          <w:color w:val="1A1A1A"/>
        </w:rPr>
        <w:t>Verify that all prerequisites are in place before using the tool.</w:t>
      </w:r>
    </w:p>
    <w:p w14:paraId="5539A4B3" w14:textId="77777777" w:rsidR="00971F6A" w:rsidRDefault="00000000">
      <w:pPr>
        <w:spacing w:after="120" w:line="320" w:lineRule="auto"/>
        <w:jc w:val="both"/>
      </w:pPr>
      <w:r>
        <w:rPr>
          <w:b/>
          <w:bCs/>
          <w:color w:val="1A1A1A"/>
        </w:rPr>
        <w:t xml:space="preserve">Main success scenario: </w:t>
      </w:r>
      <w:r>
        <w:rPr>
          <w:color w:val="1A1A1A"/>
        </w:rPr>
        <w:t xml:space="preserve">The developer runs </w:t>
      </w:r>
      <w:r>
        <w:rPr>
          <w:rFonts w:ascii="Consolas" w:eastAsia="Consolas" w:hAnsi="Consolas" w:cs="Consolas"/>
          <w:color w:val="B83A4B"/>
          <w:sz w:val="22"/>
          <w:szCs w:val="22"/>
        </w:rPr>
        <w:t>codesentinel doctor</w:t>
      </w:r>
      <w:r>
        <w:rPr>
          <w:color w:val="1A1A1A"/>
        </w:rPr>
        <w:t xml:space="preserve">; the system verifies the Python version (≥ 3.10), the presence and reachability of Ollama, the availability of the </w:t>
      </w:r>
      <w:r>
        <w:rPr>
          <w:color w:val="1A1A1A"/>
        </w:rPr>
        <w:lastRenderedPageBreak/>
        <w:t>configured model in the Ollama registry, and the presence of the optional static analysers; it prints a coloured table and exits 0 if all checks pass.</w:t>
      </w:r>
    </w:p>
    <w:p w14:paraId="1F70479D" w14:textId="77777777" w:rsidR="00971F6A" w:rsidRDefault="00000000">
      <w:pPr>
        <w:pStyle w:val="Ttulo1"/>
      </w:pPr>
      <w:bookmarkStart w:id="30" w:name="_Toc230771826"/>
      <w:r>
        <w:t>7. Use Case Diagram</w:t>
      </w:r>
      <w:bookmarkEnd w:id="30"/>
    </w:p>
    <w:p w14:paraId="31780AAF" w14:textId="77777777" w:rsidR="00971F6A" w:rsidRDefault="00000000">
      <w:pPr>
        <w:spacing w:after="120" w:line="320" w:lineRule="auto"/>
        <w:jc w:val="both"/>
      </w:pPr>
      <w:r>
        <w:rPr>
          <w:color w:val="1A1A1A"/>
        </w:rPr>
        <w:t>Figure 7.1 shows the use case diagram in UML notation. The Developer is the primary actor and drives all five use cases. The CI Pipeline is a secondary automation actor and drives the two use cases that are scriptable (file review and diff review). The Ollama Service is a supporting actor invoked by every use case that performs a review, and the static analysers are supporting actors invoked only when the language under review is supported.</w:t>
      </w:r>
    </w:p>
    <w:p w14:paraId="653E9B56" w14:textId="77777777" w:rsidR="00971F6A" w:rsidRDefault="00000000">
      <w:pPr>
        <w:spacing w:before="200" w:after="80"/>
        <w:jc w:val="center"/>
      </w:pPr>
      <w:r>
        <w:rPr>
          <w:noProof/>
        </w:rPr>
        <w:drawing>
          <wp:inline distT="0" distB="0" distL="0" distR="0" wp14:anchorId="1D689A2E" wp14:editId="50EFA217">
            <wp:extent cx="5612130" cy="36689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2130" cy="3668930"/>
                    </a:xfrm>
                    <a:prstGeom prst="rect">
                      <a:avLst/>
                    </a:prstGeom>
                  </pic:spPr>
                </pic:pic>
              </a:graphicData>
            </a:graphic>
          </wp:inline>
        </w:drawing>
      </w:r>
    </w:p>
    <w:p w14:paraId="2DDA2230" w14:textId="77777777" w:rsidR="00971F6A" w:rsidRDefault="00000000">
      <w:pPr>
        <w:spacing w:before="60" w:after="200"/>
        <w:jc w:val="center"/>
      </w:pPr>
      <w:r>
        <w:rPr>
          <w:i/>
          <w:iCs/>
          <w:color w:val="555555"/>
          <w:sz w:val="20"/>
          <w:szCs w:val="20"/>
        </w:rPr>
        <w:t>Figure 7.1 — Use case diagram. Solid arrows denote actor-to-use-case associations; the supporting-actor channel groups the system's outbound calls to local services.</w:t>
      </w:r>
    </w:p>
    <w:p w14:paraId="245E4D27" w14:textId="77777777" w:rsidR="00971F6A" w:rsidRDefault="00000000">
      <w:pPr>
        <w:spacing w:after="120" w:line="320" w:lineRule="auto"/>
        <w:jc w:val="both"/>
      </w:pPr>
      <w:r>
        <w:rPr>
          <w:color w:val="1A1A1A"/>
        </w:rPr>
        <w:t xml:space="preserve">Three observations on the diagram are worth highlighting. First, every use case that performs a review (UC-01, UC-02, UC-03) delegates inference to the same Ollama service, which keeps the cost of adding a new input modality low: a new modality only needs a way to extract source text and a language hint. Second, the CI Pipeline does not drive UC-02 (snippet) or UC-05 (diagnose) because both are interactive in nature. Third, UC-04 (Export) </w:t>
      </w:r>
      <w:r>
        <w:rPr>
          <w:color w:val="1A1A1A"/>
        </w:rPr>
        <w:lastRenderedPageBreak/>
        <w:t>does not have its own arrow to Ollama because exporting is a pure side effect of the previous review.</w:t>
      </w:r>
    </w:p>
    <w:p w14:paraId="50C2901B" w14:textId="77777777" w:rsidR="00971F6A" w:rsidRDefault="00000000">
      <w:pPr>
        <w:pStyle w:val="Ttulo1"/>
      </w:pPr>
      <w:bookmarkStart w:id="31" w:name="_Toc230771827"/>
      <w:r>
        <w:t>8. Data Dictionary and Entity–Relationship Model</w:t>
      </w:r>
      <w:bookmarkEnd w:id="31"/>
    </w:p>
    <w:p w14:paraId="531F4BD3" w14:textId="77777777" w:rsidR="00971F6A" w:rsidRDefault="00000000">
      <w:pPr>
        <w:spacing w:after="120" w:line="320" w:lineRule="auto"/>
        <w:jc w:val="both"/>
      </w:pPr>
      <w:r>
        <w:rPr>
          <w:color w:val="1A1A1A"/>
        </w:rPr>
        <w:t>CodeSentinel does not use a relational database. It is a stateless application: each review is computed on demand and the result is serialised to a report file rather than stored in a persistent store. The “data model” of the system is therefore the set of typed in-memory structures that flow through the engine. These structures are defined and validated using Pydantic v2 models, which provide type checking, JSON serialisation, and clear error messages on validation failure. We document them here as the data dictionary, and we present their relationships in Section 8.3 as a conceptual entity–relationship diagram.</w:t>
      </w:r>
    </w:p>
    <w:p w14:paraId="72ACCCB1" w14:textId="77777777" w:rsidR="00971F6A" w:rsidRDefault="00000000">
      <w:pPr>
        <w:pStyle w:val="Ttulo2"/>
      </w:pPr>
      <w:bookmarkStart w:id="32" w:name="_Toc230771828"/>
      <w:r>
        <w:t>8.1 Entity: Finding</w:t>
      </w:r>
      <w:bookmarkEnd w:id="32"/>
    </w:p>
    <w:p w14:paraId="6A35A9D8" w14:textId="77777777" w:rsidR="00971F6A" w:rsidRDefault="00000000">
      <w:pPr>
        <w:spacing w:after="120" w:line="320" w:lineRule="auto"/>
        <w:jc w:val="both"/>
      </w:pPr>
      <w:r>
        <w:rPr>
          <w:color w:val="1A1A1A"/>
        </w:rPr>
        <w:t>A Finding represents a single issue detected in the code. It is the atomic unit of the system’s output.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2200"/>
        <w:gridCol w:w="3838"/>
      </w:tblGrid>
      <w:tr w:rsidR="00971F6A" w14:paraId="06CE96A2"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7C1B3F0" w14:textId="77777777" w:rsidR="00971F6A" w:rsidRDefault="00000000">
            <w:pPr>
              <w:jc w:val="center"/>
            </w:pPr>
            <w:r>
              <w:rPr>
                <w:b/>
                <w:bCs/>
                <w:color w:val="FFFFFF"/>
                <w:sz w:val="22"/>
                <w:szCs w:val="22"/>
              </w:rPr>
              <w:t>Field</w:t>
            </w:r>
          </w:p>
        </w:tc>
        <w:tc>
          <w:tcPr>
            <w:tcW w:w="13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D20CA50" w14:textId="77777777" w:rsidR="00971F6A" w:rsidRDefault="00000000">
            <w:pPr>
              <w:jc w:val="center"/>
            </w:pPr>
            <w:r>
              <w:rPr>
                <w:b/>
                <w:bCs/>
                <w:color w:val="FFFFFF"/>
                <w:sz w:val="22"/>
                <w:szCs w:val="22"/>
              </w:rPr>
              <w:t>Type</w:t>
            </w:r>
          </w:p>
        </w:tc>
        <w:tc>
          <w:tcPr>
            <w:tcW w:w="22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7DFE4DE1" w14:textId="77777777" w:rsidR="00971F6A" w:rsidRDefault="00000000">
            <w:pPr>
              <w:jc w:val="center"/>
            </w:pPr>
            <w:r>
              <w:rPr>
                <w:b/>
                <w:bCs/>
                <w:color w:val="FFFFFF"/>
                <w:sz w:val="22"/>
                <w:szCs w:val="22"/>
              </w:rPr>
              <w:t>Constraint</w:t>
            </w:r>
          </w:p>
        </w:tc>
        <w:tc>
          <w:tcPr>
            <w:tcW w:w="38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1FFEA361" w14:textId="77777777" w:rsidR="00971F6A" w:rsidRDefault="00000000">
            <w:pPr>
              <w:jc w:val="center"/>
            </w:pPr>
            <w:r>
              <w:rPr>
                <w:b/>
                <w:bCs/>
                <w:color w:val="FFFFFF"/>
                <w:sz w:val="22"/>
                <w:szCs w:val="22"/>
              </w:rPr>
              <w:t>Description</w:t>
            </w:r>
          </w:p>
        </w:tc>
      </w:tr>
      <w:tr w:rsidR="00971F6A" w14:paraId="2EFF43D3"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E7588E3" w14:textId="77777777" w:rsidR="00971F6A" w:rsidRDefault="00000000">
            <w:pPr>
              <w:spacing w:line="280" w:lineRule="auto"/>
            </w:pPr>
            <w:r>
              <w:rPr>
                <w:color w:val="1A1A1A"/>
                <w:sz w:val="22"/>
                <w:szCs w:val="22"/>
              </w:rPr>
              <w:t>line_start</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E11439B" w14:textId="77777777" w:rsidR="00971F6A" w:rsidRDefault="00000000">
            <w:pPr>
              <w:spacing w:line="280" w:lineRule="auto"/>
            </w:pPr>
            <w:r>
              <w:rPr>
                <w:color w:val="1A1A1A"/>
                <w:sz w:val="22"/>
                <w:szCs w:val="22"/>
              </w:rPr>
              <w:t>integer</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75B74AA" w14:textId="77777777" w:rsidR="00971F6A" w:rsidRDefault="00000000">
            <w:pPr>
              <w:spacing w:line="280" w:lineRule="auto"/>
            </w:pPr>
            <w:r>
              <w:rPr>
                <w:color w:val="1A1A1A"/>
                <w:sz w:val="22"/>
                <w:szCs w:val="22"/>
              </w:rPr>
              <w:t>≥ 1</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A97720D" w14:textId="77777777" w:rsidR="00971F6A" w:rsidRDefault="00000000">
            <w:pPr>
              <w:spacing w:line="280" w:lineRule="auto"/>
            </w:pPr>
            <w:r>
              <w:rPr>
                <w:color w:val="1A1A1A"/>
                <w:sz w:val="22"/>
                <w:szCs w:val="22"/>
              </w:rPr>
              <w:t>First affected line (1-indexed, inclusive).</w:t>
            </w:r>
          </w:p>
        </w:tc>
      </w:tr>
      <w:tr w:rsidR="00971F6A" w14:paraId="004A5AA2" w14:textId="77777777">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1D9CD19" w14:textId="77777777" w:rsidR="00971F6A" w:rsidRDefault="00000000">
            <w:pPr>
              <w:spacing w:line="280" w:lineRule="auto"/>
            </w:pPr>
            <w:r>
              <w:rPr>
                <w:color w:val="1A1A1A"/>
                <w:sz w:val="22"/>
                <w:szCs w:val="22"/>
              </w:rPr>
              <w:t>line_end</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B9DEA95" w14:textId="77777777" w:rsidR="00971F6A" w:rsidRDefault="00000000">
            <w:pPr>
              <w:spacing w:line="280" w:lineRule="auto"/>
            </w:pPr>
            <w:r>
              <w:rPr>
                <w:color w:val="1A1A1A"/>
                <w:sz w:val="22"/>
                <w:szCs w:val="22"/>
              </w:rPr>
              <w:t>integer</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43D404E" w14:textId="77777777" w:rsidR="00971F6A" w:rsidRDefault="00000000">
            <w:pPr>
              <w:spacing w:line="280" w:lineRule="auto"/>
            </w:pPr>
            <w:r>
              <w:rPr>
                <w:color w:val="1A1A1A"/>
                <w:sz w:val="22"/>
                <w:szCs w:val="22"/>
              </w:rPr>
              <w:t>≥ line_start</w:t>
            </w:r>
          </w:p>
        </w:tc>
        <w:tc>
          <w:tcPr>
            <w:tcW w:w="3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CD8B2A5" w14:textId="77777777" w:rsidR="00971F6A" w:rsidRDefault="00000000">
            <w:pPr>
              <w:spacing w:line="280" w:lineRule="auto"/>
            </w:pPr>
            <w:r>
              <w:rPr>
                <w:color w:val="1A1A1A"/>
                <w:sz w:val="22"/>
                <w:szCs w:val="22"/>
              </w:rPr>
              <w:t>Last affected line (1-indexed, inclusive).</w:t>
            </w:r>
          </w:p>
        </w:tc>
      </w:tr>
      <w:tr w:rsidR="00971F6A" w14:paraId="04001127"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F83A18A" w14:textId="77777777" w:rsidR="00971F6A" w:rsidRDefault="00000000">
            <w:pPr>
              <w:spacing w:line="280" w:lineRule="auto"/>
            </w:pPr>
            <w:r>
              <w:rPr>
                <w:color w:val="1A1A1A"/>
                <w:sz w:val="22"/>
                <w:szCs w:val="22"/>
              </w:rPr>
              <w:t>severity</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7D8F6D0" w14:textId="77777777" w:rsidR="00971F6A" w:rsidRDefault="00000000">
            <w:pPr>
              <w:spacing w:line="280" w:lineRule="auto"/>
            </w:pPr>
            <w:r>
              <w:rPr>
                <w:color w:val="1A1A1A"/>
                <w:sz w:val="22"/>
                <w:szCs w:val="22"/>
              </w:rPr>
              <w:t>enum</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9815CF6" w14:textId="77777777" w:rsidR="00971F6A" w:rsidRDefault="00000000">
            <w:pPr>
              <w:spacing w:line="280" w:lineRule="auto"/>
            </w:pPr>
            <w:r>
              <w:rPr>
                <w:color w:val="1A1A1A"/>
                <w:sz w:val="22"/>
                <w:szCs w:val="22"/>
              </w:rPr>
              <w:t>critical / high / medium / low / info</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2D80337" w14:textId="77777777" w:rsidR="00971F6A" w:rsidRDefault="00000000">
            <w:pPr>
              <w:spacing w:line="280" w:lineRule="auto"/>
            </w:pPr>
            <w:r>
              <w:rPr>
                <w:color w:val="1A1A1A"/>
                <w:sz w:val="22"/>
                <w:szCs w:val="22"/>
              </w:rPr>
              <w:t>Impact level. Numerically ordered (critical = 4 … info = 0) for filtering and sorting.</w:t>
            </w:r>
          </w:p>
        </w:tc>
      </w:tr>
      <w:tr w:rsidR="00971F6A" w14:paraId="5A760678" w14:textId="77777777">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19EB32D" w14:textId="77777777" w:rsidR="00971F6A" w:rsidRDefault="00000000">
            <w:pPr>
              <w:spacing w:line="280" w:lineRule="auto"/>
            </w:pPr>
            <w:r>
              <w:rPr>
                <w:color w:val="1A1A1A"/>
                <w:sz w:val="22"/>
                <w:szCs w:val="22"/>
              </w:rPr>
              <w:t>category</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04C8D0F" w14:textId="77777777" w:rsidR="00971F6A" w:rsidRDefault="00000000">
            <w:pPr>
              <w:spacing w:line="280" w:lineRule="auto"/>
            </w:pPr>
            <w:r>
              <w:rPr>
                <w:color w:val="1A1A1A"/>
                <w:sz w:val="22"/>
                <w:szCs w:val="22"/>
              </w:rPr>
              <w:t>enum</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3CC2568" w14:textId="77777777" w:rsidR="00971F6A" w:rsidRDefault="00000000">
            <w:pPr>
              <w:spacing w:line="280" w:lineRule="auto"/>
            </w:pPr>
            <w:r>
              <w:rPr>
                <w:color w:val="1A1A1A"/>
                <w:sz w:val="22"/>
                <w:szCs w:val="22"/>
              </w:rPr>
              <w:t>bug / security / performance / style / documentation</w:t>
            </w:r>
          </w:p>
        </w:tc>
        <w:tc>
          <w:tcPr>
            <w:tcW w:w="3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9C3E006" w14:textId="77777777" w:rsidR="00971F6A" w:rsidRDefault="00000000">
            <w:pPr>
              <w:spacing w:line="280" w:lineRule="auto"/>
            </w:pPr>
            <w:r>
              <w:rPr>
                <w:color w:val="1A1A1A"/>
                <w:sz w:val="22"/>
                <w:szCs w:val="22"/>
              </w:rPr>
              <w:t>Issue type. Closed set of five values.</w:t>
            </w:r>
          </w:p>
        </w:tc>
      </w:tr>
      <w:tr w:rsidR="00971F6A" w14:paraId="746A2689"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CE2FD96" w14:textId="77777777" w:rsidR="00971F6A" w:rsidRDefault="00000000">
            <w:pPr>
              <w:spacing w:line="280" w:lineRule="auto"/>
            </w:pPr>
            <w:r>
              <w:rPr>
                <w:color w:val="1A1A1A"/>
                <w:sz w:val="22"/>
                <w:szCs w:val="22"/>
              </w:rPr>
              <w:t>title</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B275516" w14:textId="77777777" w:rsidR="00971F6A" w:rsidRDefault="00000000">
            <w:pPr>
              <w:spacing w:line="280" w:lineRule="auto"/>
            </w:pPr>
            <w:r>
              <w:rPr>
                <w:color w:val="1A1A1A"/>
                <w:sz w:val="22"/>
                <w:szCs w:val="22"/>
              </w:rPr>
              <w:t>string</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EF7EE8F" w14:textId="77777777" w:rsidR="00971F6A" w:rsidRDefault="00000000">
            <w:pPr>
              <w:spacing w:line="280" w:lineRule="auto"/>
            </w:pPr>
            <w:r>
              <w:rPr>
                <w:color w:val="1A1A1A"/>
                <w:sz w:val="22"/>
                <w:szCs w:val="22"/>
              </w:rPr>
              <w:t>1–200 characters</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88794F4" w14:textId="77777777" w:rsidR="00971F6A" w:rsidRDefault="00000000">
            <w:pPr>
              <w:spacing w:line="280" w:lineRule="auto"/>
            </w:pPr>
            <w:r>
              <w:rPr>
                <w:color w:val="1A1A1A"/>
                <w:sz w:val="22"/>
                <w:szCs w:val="22"/>
              </w:rPr>
              <w:t>Short imperative title summarising the issue.</w:t>
            </w:r>
          </w:p>
        </w:tc>
      </w:tr>
      <w:tr w:rsidR="00971F6A" w14:paraId="760D9CCA" w14:textId="77777777">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7554411" w14:textId="77777777" w:rsidR="00971F6A" w:rsidRDefault="00000000">
            <w:pPr>
              <w:spacing w:line="280" w:lineRule="auto"/>
            </w:pPr>
            <w:r>
              <w:rPr>
                <w:color w:val="1A1A1A"/>
                <w:sz w:val="22"/>
                <w:szCs w:val="22"/>
              </w:rPr>
              <w:t>description</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D21020B" w14:textId="77777777" w:rsidR="00971F6A" w:rsidRDefault="00000000">
            <w:pPr>
              <w:spacing w:line="280" w:lineRule="auto"/>
            </w:pPr>
            <w:r>
              <w:rPr>
                <w:color w:val="1A1A1A"/>
                <w:sz w:val="22"/>
                <w:szCs w:val="22"/>
              </w:rPr>
              <w:t>string</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6580682" w14:textId="77777777" w:rsidR="00971F6A" w:rsidRDefault="00000000">
            <w:pPr>
              <w:spacing w:line="280" w:lineRule="auto"/>
            </w:pPr>
            <w:r>
              <w:rPr>
                <w:color w:val="1A1A1A"/>
                <w:sz w:val="22"/>
                <w:szCs w:val="22"/>
              </w:rPr>
              <w:t>non-empty</w:t>
            </w:r>
          </w:p>
        </w:tc>
        <w:tc>
          <w:tcPr>
            <w:tcW w:w="3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9FE9101" w14:textId="77777777" w:rsidR="00971F6A" w:rsidRDefault="00000000">
            <w:pPr>
              <w:spacing w:line="280" w:lineRule="auto"/>
            </w:pPr>
            <w:r>
              <w:rPr>
                <w:color w:val="1A1A1A"/>
                <w:sz w:val="22"/>
                <w:szCs w:val="22"/>
              </w:rPr>
              <w:t>Explanation of the issue and why it matters.</w:t>
            </w:r>
          </w:p>
        </w:tc>
      </w:tr>
      <w:tr w:rsidR="00971F6A" w14:paraId="37D2AE29"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344F1E4" w14:textId="77777777" w:rsidR="00971F6A" w:rsidRDefault="00000000">
            <w:pPr>
              <w:spacing w:line="280" w:lineRule="auto"/>
            </w:pPr>
            <w:r>
              <w:rPr>
                <w:color w:val="1A1A1A"/>
                <w:sz w:val="22"/>
                <w:szCs w:val="22"/>
              </w:rPr>
              <w:t>suggestion</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70058BA" w14:textId="77777777" w:rsidR="00971F6A" w:rsidRDefault="00000000">
            <w:pPr>
              <w:spacing w:line="280" w:lineRule="auto"/>
            </w:pPr>
            <w:r>
              <w:rPr>
                <w:color w:val="1A1A1A"/>
                <w:sz w:val="22"/>
                <w:szCs w:val="22"/>
              </w:rPr>
              <w:t>string</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3588116" w14:textId="77777777" w:rsidR="00971F6A" w:rsidRDefault="00000000">
            <w:pPr>
              <w:spacing w:line="280" w:lineRule="auto"/>
            </w:pPr>
            <w:r>
              <w:rPr>
                <w:color w:val="1A1A1A"/>
                <w:sz w:val="22"/>
                <w:szCs w:val="22"/>
              </w:rPr>
              <w:t>optional</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55CE539" w14:textId="77777777" w:rsidR="00971F6A" w:rsidRDefault="00000000">
            <w:pPr>
              <w:spacing w:line="280" w:lineRule="auto"/>
            </w:pPr>
            <w:r>
              <w:rPr>
                <w:color w:val="1A1A1A"/>
                <w:sz w:val="22"/>
                <w:szCs w:val="22"/>
              </w:rPr>
              <w:t>Concrete proposed fix in natural language.</w:t>
            </w:r>
          </w:p>
        </w:tc>
      </w:tr>
      <w:tr w:rsidR="00971F6A" w14:paraId="4CD75E02" w14:textId="77777777">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8703316" w14:textId="77777777" w:rsidR="00971F6A" w:rsidRDefault="00000000">
            <w:pPr>
              <w:spacing w:line="280" w:lineRule="auto"/>
            </w:pPr>
            <w:r>
              <w:rPr>
                <w:color w:val="1A1A1A"/>
                <w:sz w:val="22"/>
                <w:szCs w:val="22"/>
              </w:rPr>
              <w:lastRenderedPageBreak/>
              <w:t>code_snippet</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364A4D0" w14:textId="77777777" w:rsidR="00971F6A" w:rsidRDefault="00000000">
            <w:pPr>
              <w:spacing w:line="280" w:lineRule="auto"/>
            </w:pPr>
            <w:r>
              <w:rPr>
                <w:color w:val="1A1A1A"/>
                <w:sz w:val="22"/>
                <w:szCs w:val="22"/>
              </w:rPr>
              <w:t>string</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713A6E3" w14:textId="77777777" w:rsidR="00971F6A" w:rsidRDefault="00000000">
            <w:pPr>
              <w:spacing w:line="280" w:lineRule="auto"/>
            </w:pPr>
            <w:r>
              <w:rPr>
                <w:color w:val="1A1A1A"/>
                <w:sz w:val="22"/>
                <w:szCs w:val="22"/>
              </w:rPr>
              <w:t>optional</w:t>
            </w:r>
          </w:p>
        </w:tc>
        <w:tc>
          <w:tcPr>
            <w:tcW w:w="3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7F63EE3" w14:textId="77777777" w:rsidR="00971F6A" w:rsidRDefault="00000000">
            <w:pPr>
              <w:spacing w:line="280" w:lineRule="auto"/>
            </w:pPr>
            <w:r>
              <w:rPr>
                <w:color w:val="1A1A1A"/>
                <w:sz w:val="22"/>
                <w:szCs w:val="22"/>
              </w:rPr>
              <w:t>The offending lines, reproduced verbatim.</w:t>
            </w:r>
          </w:p>
        </w:tc>
      </w:tr>
      <w:tr w:rsidR="00971F6A" w14:paraId="56298EF7"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D3E60DE" w14:textId="77777777" w:rsidR="00971F6A" w:rsidRDefault="00000000">
            <w:pPr>
              <w:spacing w:line="280" w:lineRule="auto"/>
            </w:pPr>
            <w:r>
              <w:rPr>
                <w:color w:val="1A1A1A"/>
                <w:sz w:val="22"/>
                <w:szCs w:val="22"/>
              </w:rPr>
              <w:t>source</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D17254D" w14:textId="77777777" w:rsidR="00971F6A" w:rsidRDefault="00000000">
            <w:pPr>
              <w:spacing w:line="280" w:lineRule="auto"/>
            </w:pPr>
            <w:r>
              <w:rPr>
                <w:color w:val="1A1A1A"/>
                <w:sz w:val="22"/>
                <w:szCs w:val="22"/>
              </w:rPr>
              <w:t>string</w:t>
            </w:r>
          </w:p>
        </w:tc>
        <w:tc>
          <w:tcPr>
            <w:tcW w:w="22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BFED02A" w14:textId="77777777" w:rsidR="00971F6A" w:rsidRDefault="00000000">
            <w:pPr>
              <w:spacing w:line="280" w:lineRule="auto"/>
            </w:pPr>
            <w:r>
              <w:rPr>
                <w:color w:val="1A1A1A"/>
                <w:sz w:val="22"/>
                <w:szCs w:val="22"/>
              </w:rPr>
              <w:t>default 'llm'</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984C940" w14:textId="77777777" w:rsidR="00971F6A" w:rsidRDefault="00000000">
            <w:pPr>
              <w:spacing w:line="280" w:lineRule="auto"/>
            </w:pPr>
            <w:r>
              <w:rPr>
                <w:color w:val="1A1A1A"/>
                <w:sz w:val="22"/>
                <w:szCs w:val="22"/>
              </w:rPr>
              <w:t>Origin of the finding: llm, bandit, ruff, eslint, or merged-* when fused.</w:t>
            </w:r>
          </w:p>
        </w:tc>
      </w:tr>
      <w:tr w:rsidR="00971F6A" w14:paraId="13B7F13D" w14:textId="77777777">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35E7718" w14:textId="77777777" w:rsidR="00971F6A" w:rsidRDefault="00000000">
            <w:pPr>
              <w:spacing w:line="280" w:lineRule="auto"/>
            </w:pPr>
            <w:r>
              <w:rPr>
                <w:color w:val="1A1A1A"/>
                <w:sz w:val="22"/>
                <w:szCs w:val="22"/>
              </w:rPr>
              <w:t>rule_id</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A0B93A2" w14:textId="77777777" w:rsidR="00971F6A" w:rsidRDefault="00000000">
            <w:pPr>
              <w:spacing w:line="280" w:lineRule="auto"/>
            </w:pPr>
            <w:r>
              <w:rPr>
                <w:color w:val="1A1A1A"/>
                <w:sz w:val="22"/>
                <w:szCs w:val="22"/>
              </w:rPr>
              <w:t>string</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92B855F" w14:textId="77777777" w:rsidR="00971F6A" w:rsidRDefault="00000000">
            <w:pPr>
              <w:spacing w:line="280" w:lineRule="auto"/>
            </w:pPr>
            <w:r>
              <w:rPr>
                <w:color w:val="1A1A1A"/>
                <w:sz w:val="22"/>
                <w:szCs w:val="22"/>
              </w:rPr>
              <w:t>optional</w:t>
            </w:r>
          </w:p>
        </w:tc>
        <w:tc>
          <w:tcPr>
            <w:tcW w:w="3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5A846FC" w14:textId="77777777" w:rsidR="00971F6A" w:rsidRDefault="00000000">
            <w:pPr>
              <w:spacing w:line="280" w:lineRule="auto"/>
            </w:pPr>
            <w:r>
              <w:rPr>
                <w:color w:val="1A1A1A"/>
                <w:sz w:val="22"/>
                <w:szCs w:val="22"/>
              </w:rPr>
              <w:t>Rule identifier when the source is an analyser (e.g. B608 for Bandit SQL injection).</w:t>
            </w:r>
          </w:p>
        </w:tc>
      </w:tr>
    </w:tbl>
    <w:p w14:paraId="12AE73C6" w14:textId="77777777" w:rsidR="00971F6A" w:rsidRDefault="00000000">
      <w:pPr>
        <w:spacing w:before="60" w:after="200"/>
        <w:jc w:val="center"/>
      </w:pPr>
      <w:r>
        <w:rPr>
          <w:i/>
          <w:iCs/>
          <w:color w:val="555555"/>
          <w:sz w:val="20"/>
          <w:szCs w:val="20"/>
        </w:rPr>
        <w:t>Table 8.1 — Fields of the Finding entity.</w:t>
      </w:r>
    </w:p>
    <w:p w14:paraId="499C38C3" w14:textId="77777777" w:rsidR="00971F6A" w:rsidRDefault="00000000">
      <w:pPr>
        <w:pStyle w:val="Ttulo2"/>
      </w:pPr>
      <w:bookmarkStart w:id="33" w:name="_Toc230771829"/>
      <w:r>
        <w:t>8.2 Entity: ReviewResult</w:t>
      </w:r>
      <w:bookmarkEnd w:id="33"/>
    </w:p>
    <w:p w14:paraId="093A75C6" w14:textId="77777777" w:rsidR="00971F6A" w:rsidRDefault="00000000">
      <w:pPr>
        <w:spacing w:after="120" w:line="320" w:lineRule="auto"/>
        <w:jc w:val="both"/>
      </w:pPr>
      <w:r>
        <w:rPr>
          <w:color w:val="1A1A1A"/>
        </w:rPr>
        <w:t>A ReviewResult represents the outcome of reviewing one file or one diff hunk. It aggregates all findings for that artefact together with the metadata needed to interpret them.</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1490"/>
        <w:gridCol w:w="1956"/>
        <w:gridCol w:w="3514"/>
      </w:tblGrid>
      <w:tr w:rsidR="00971F6A" w14:paraId="5A2B2E3E"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2C4D3BF" w14:textId="77777777" w:rsidR="00971F6A" w:rsidRDefault="00000000">
            <w:pPr>
              <w:jc w:val="center"/>
            </w:pPr>
            <w:r>
              <w:rPr>
                <w:b/>
                <w:bCs/>
                <w:color w:val="FFFFFF"/>
                <w:sz w:val="22"/>
                <w:szCs w:val="22"/>
              </w:rPr>
              <w:t>Field</w:t>
            </w:r>
          </w:p>
        </w:tc>
        <w:tc>
          <w:tcPr>
            <w:tcW w:w="15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73FBFD4E" w14:textId="77777777" w:rsidR="00971F6A" w:rsidRDefault="00000000">
            <w:pPr>
              <w:jc w:val="center"/>
            </w:pPr>
            <w:r>
              <w:rPr>
                <w:b/>
                <w:bCs/>
                <w:color w:val="FFFFFF"/>
                <w:sz w:val="22"/>
                <w:szCs w:val="22"/>
              </w:rPr>
              <w:t>Type</w:t>
            </w:r>
          </w:p>
        </w:tc>
        <w:tc>
          <w:tcPr>
            <w:tcW w:w="20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5319F03" w14:textId="77777777" w:rsidR="00971F6A" w:rsidRDefault="00000000">
            <w:pPr>
              <w:jc w:val="center"/>
            </w:pPr>
            <w:r>
              <w:rPr>
                <w:b/>
                <w:bCs/>
                <w:color w:val="FFFFFF"/>
                <w:sz w:val="22"/>
                <w:szCs w:val="22"/>
              </w:rPr>
              <w:t>Constraint</w:t>
            </w:r>
          </w:p>
        </w:tc>
        <w:tc>
          <w:tcPr>
            <w:tcW w:w="36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7BADEB5C" w14:textId="77777777" w:rsidR="00971F6A" w:rsidRDefault="00000000">
            <w:pPr>
              <w:jc w:val="center"/>
            </w:pPr>
            <w:r>
              <w:rPr>
                <w:b/>
                <w:bCs/>
                <w:color w:val="FFFFFF"/>
                <w:sz w:val="22"/>
                <w:szCs w:val="22"/>
              </w:rPr>
              <w:t>Description</w:t>
            </w:r>
          </w:p>
        </w:tc>
      </w:tr>
      <w:tr w:rsidR="00971F6A" w14:paraId="7BDBAB1C"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599EA19" w14:textId="77777777" w:rsidR="00971F6A" w:rsidRDefault="00000000">
            <w:pPr>
              <w:spacing w:line="280" w:lineRule="auto"/>
            </w:pPr>
            <w:r>
              <w:rPr>
                <w:color w:val="1A1A1A"/>
                <w:sz w:val="22"/>
                <w:szCs w:val="22"/>
              </w:rPr>
              <w:t>file_path</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CB6984D" w14:textId="77777777" w:rsidR="00971F6A" w:rsidRDefault="00000000">
            <w:pPr>
              <w:spacing w:line="280" w:lineRule="auto"/>
            </w:pPr>
            <w:r>
              <w:rPr>
                <w:color w:val="1A1A1A"/>
                <w:sz w:val="22"/>
                <w:szCs w:val="22"/>
              </w:rPr>
              <w:t>string</w:t>
            </w:r>
          </w:p>
        </w:tc>
        <w:tc>
          <w:tcPr>
            <w:tcW w:w="2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3FD85EF" w14:textId="77777777" w:rsidR="00971F6A" w:rsidRDefault="00000000">
            <w:pPr>
              <w:spacing w:line="280" w:lineRule="auto"/>
            </w:pPr>
            <w:r>
              <w:rPr>
                <w:color w:val="1A1A1A"/>
                <w:sz w:val="22"/>
                <w:szCs w:val="22"/>
              </w:rPr>
              <w:t>required</w:t>
            </w:r>
          </w:p>
        </w:tc>
        <w:tc>
          <w:tcPr>
            <w:tcW w:w="36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007F1FF" w14:textId="77777777" w:rsidR="00971F6A" w:rsidRDefault="00000000">
            <w:pPr>
              <w:spacing w:line="280" w:lineRule="auto"/>
            </w:pPr>
            <w:r>
              <w:rPr>
                <w:color w:val="1A1A1A"/>
                <w:sz w:val="22"/>
                <w:szCs w:val="22"/>
              </w:rPr>
              <w:t>Path to the reviewed file, relative to the invocation directory.</w:t>
            </w:r>
          </w:p>
        </w:tc>
      </w:tr>
      <w:tr w:rsidR="00971F6A" w14:paraId="54DF0F7E"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5404B88" w14:textId="77777777" w:rsidR="00971F6A" w:rsidRDefault="00000000">
            <w:pPr>
              <w:spacing w:line="280" w:lineRule="auto"/>
            </w:pPr>
            <w:r>
              <w:rPr>
                <w:color w:val="1A1A1A"/>
                <w:sz w:val="22"/>
                <w:szCs w:val="22"/>
              </w:rPr>
              <w:t>language</w:t>
            </w:r>
          </w:p>
        </w:tc>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E9E6BB5" w14:textId="77777777" w:rsidR="00971F6A" w:rsidRDefault="00000000">
            <w:pPr>
              <w:spacing w:line="280" w:lineRule="auto"/>
            </w:pPr>
            <w:r>
              <w:rPr>
                <w:color w:val="1A1A1A"/>
                <w:sz w:val="22"/>
                <w:szCs w:val="22"/>
              </w:rPr>
              <w:t>string</w:t>
            </w:r>
          </w:p>
        </w:tc>
        <w:tc>
          <w:tcPr>
            <w:tcW w:w="2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E96EDA6" w14:textId="77777777" w:rsidR="00971F6A" w:rsidRDefault="00000000">
            <w:pPr>
              <w:spacing w:line="280" w:lineRule="auto"/>
            </w:pPr>
            <w:r>
              <w:rPr>
                <w:color w:val="1A1A1A"/>
                <w:sz w:val="22"/>
                <w:szCs w:val="22"/>
              </w:rPr>
              <w:t>required</w:t>
            </w:r>
          </w:p>
        </w:tc>
        <w:tc>
          <w:tcPr>
            <w:tcW w:w="36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F27CC8D" w14:textId="77777777" w:rsidR="00971F6A" w:rsidRDefault="00000000">
            <w:pPr>
              <w:spacing w:line="280" w:lineRule="auto"/>
            </w:pPr>
            <w:r>
              <w:rPr>
                <w:color w:val="1A1A1A"/>
                <w:sz w:val="22"/>
                <w:szCs w:val="22"/>
              </w:rPr>
              <w:t>Detected programming language (python, javascript, typescript, java, go, …).</w:t>
            </w:r>
          </w:p>
        </w:tc>
      </w:tr>
      <w:tr w:rsidR="00971F6A" w14:paraId="715BA944"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C623F8D" w14:textId="77777777" w:rsidR="00971F6A" w:rsidRDefault="00000000">
            <w:pPr>
              <w:spacing w:line="280" w:lineRule="auto"/>
            </w:pPr>
            <w:r>
              <w:rPr>
                <w:color w:val="1A1A1A"/>
                <w:sz w:val="22"/>
                <w:szCs w:val="22"/>
              </w:rPr>
              <w:t>findings</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02CB17B" w14:textId="77777777" w:rsidR="00971F6A" w:rsidRDefault="00000000">
            <w:pPr>
              <w:spacing w:line="280" w:lineRule="auto"/>
            </w:pPr>
            <w:r>
              <w:rPr>
                <w:color w:val="1A1A1A"/>
                <w:sz w:val="22"/>
                <w:szCs w:val="22"/>
              </w:rPr>
              <w:t>list[Finding]</w:t>
            </w:r>
          </w:p>
        </w:tc>
        <w:tc>
          <w:tcPr>
            <w:tcW w:w="2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DA18A6F" w14:textId="77777777" w:rsidR="00971F6A" w:rsidRDefault="00000000">
            <w:pPr>
              <w:spacing w:line="280" w:lineRule="auto"/>
            </w:pPr>
            <w:r>
              <w:rPr>
                <w:color w:val="1A1A1A"/>
                <w:sz w:val="22"/>
                <w:szCs w:val="22"/>
              </w:rPr>
              <w:t>default empty</w:t>
            </w:r>
          </w:p>
        </w:tc>
        <w:tc>
          <w:tcPr>
            <w:tcW w:w="36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9489A7D" w14:textId="77777777" w:rsidR="00971F6A" w:rsidRDefault="00000000">
            <w:pPr>
              <w:spacing w:line="280" w:lineRule="auto"/>
            </w:pPr>
            <w:r>
              <w:rPr>
                <w:color w:val="1A1A1A"/>
                <w:sz w:val="22"/>
                <w:szCs w:val="22"/>
              </w:rPr>
              <w:t>All findings produced for this file, after merging and de-duplication.</w:t>
            </w:r>
          </w:p>
        </w:tc>
      </w:tr>
      <w:tr w:rsidR="00971F6A" w14:paraId="2332FA5A"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4797948" w14:textId="77777777" w:rsidR="00971F6A" w:rsidRDefault="00000000">
            <w:pPr>
              <w:spacing w:line="280" w:lineRule="auto"/>
            </w:pPr>
            <w:r>
              <w:rPr>
                <w:color w:val="1A1A1A"/>
                <w:sz w:val="22"/>
                <w:szCs w:val="22"/>
              </w:rPr>
              <w:t>summary</w:t>
            </w:r>
          </w:p>
        </w:tc>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32EA86F" w14:textId="77777777" w:rsidR="00971F6A" w:rsidRDefault="00000000">
            <w:pPr>
              <w:spacing w:line="280" w:lineRule="auto"/>
            </w:pPr>
            <w:r>
              <w:rPr>
                <w:color w:val="1A1A1A"/>
                <w:sz w:val="22"/>
                <w:szCs w:val="22"/>
              </w:rPr>
              <w:t>string</w:t>
            </w:r>
          </w:p>
        </w:tc>
        <w:tc>
          <w:tcPr>
            <w:tcW w:w="2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00065AB" w14:textId="77777777" w:rsidR="00971F6A" w:rsidRDefault="00000000">
            <w:pPr>
              <w:spacing w:line="280" w:lineRule="auto"/>
            </w:pPr>
            <w:r>
              <w:rPr>
                <w:color w:val="1A1A1A"/>
                <w:sz w:val="22"/>
                <w:szCs w:val="22"/>
              </w:rPr>
              <w:t>optional</w:t>
            </w:r>
          </w:p>
        </w:tc>
        <w:tc>
          <w:tcPr>
            <w:tcW w:w="36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A492591" w14:textId="77777777" w:rsidR="00971F6A" w:rsidRDefault="00000000">
            <w:pPr>
              <w:spacing w:line="280" w:lineRule="auto"/>
            </w:pPr>
            <w:r>
              <w:rPr>
                <w:color w:val="1A1A1A"/>
                <w:sz w:val="22"/>
                <w:szCs w:val="22"/>
              </w:rPr>
              <w:t>One-sentence overall assessment generated by the model.</w:t>
            </w:r>
          </w:p>
        </w:tc>
      </w:tr>
      <w:tr w:rsidR="00971F6A" w14:paraId="0BD80F27"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5BB1DE4" w14:textId="77777777" w:rsidR="00971F6A" w:rsidRDefault="00000000">
            <w:pPr>
              <w:spacing w:line="280" w:lineRule="auto"/>
            </w:pPr>
            <w:r>
              <w:rPr>
                <w:color w:val="1A1A1A"/>
                <w:sz w:val="22"/>
                <w:szCs w:val="22"/>
              </w:rPr>
              <w:t>model</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676B3CF" w14:textId="77777777" w:rsidR="00971F6A" w:rsidRDefault="00000000">
            <w:pPr>
              <w:spacing w:line="280" w:lineRule="auto"/>
            </w:pPr>
            <w:r>
              <w:rPr>
                <w:color w:val="1A1A1A"/>
                <w:sz w:val="22"/>
                <w:szCs w:val="22"/>
              </w:rPr>
              <w:t>string</w:t>
            </w:r>
          </w:p>
        </w:tc>
        <w:tc>
          <w:tcPr>
            <w:tcW w:w="2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2DCC8F8" w14:textId="77777777" w:rsidR="00971F6A" w:rsidRDefault="00000000">
            <w:pPr>
              <w:spacing w:line="280" w:lineRule="auto"/>
            </w:pPr>
            <w:r>
              <w:rPr>
                <w:color w:val="1A1A1A"/>
                <w:sz w:val="22"/>
                <w:szCs w:val="22"/>
              </w:rPr>
              <w:t>optional</w:t>
            </w:r>
          </w:p>
        </w:tc>
        <w:tc>
          <w:tcPr>
            <w:tcW w:w="36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B16917B" w14:textId="77777777" w:rsidR="00971F6A" w:rsidRDefault="00000000">
            <w:pPr>
              <w:spacing w:line="280" w:lineRule="auto"/>
            </w:pPr>
            <w:r>
              <w:rPr>
                <w:color w:val="1A1A1A"/>
                <w:sz w:val="22"/>
                <w:szCs w:val="22"/>
              </w:rPr>
              <w:t>Identifier of the model that produced the review (e.g. qwen2.5-coder:7b-instruct-q4_K_M).</w:t>
            </w:r>
          </w:p>
        </w:tc>
      </w:tr>
      <w:tr w:rsidR="00971F6A" w14:paraId="7A9075F3"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AC9FB1E" w14:textId="77777777" w:rsidR="00971F6A" w:rsidRDefault="00000000">
            <w:pPr>
              <w:spacing w:line="280" w:lineRule="auto"/>
            </w:pPr>
            <w:r>
              <w:rPr>
                <w:color w:val="1A1A1A"/>
                <w:sz w:val="22"/>
                <w:szCs w:val="22"/>
              </w:rPr>
              <w:t>duration_s</w:t>
            </w:r>
          </w:p>
        </w:tc>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1B3B7B1" w14:textId="77777777" w:rsidR="00971F6A" w:rsidRDefault="00000000">
            <w:pPr>
              <w:spacing w:line="280" w:lineRule="auto"/>
            </w:pPr>
            <w:r>
              <w:rPr>
                <w:color w:val="1A1A1A"/>
                <w:sz w:val="22"/>
                <w:szCs w:val="22"/>
              </w:rPr>
              <w:t>float</w:t>
            </w:r>
          </w:p>
        </w:tc>
        <w:tc>
          <w:tcPr>
            <w:tcW w:w="2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69ADCA3" w14:textId="77777777" w:rsidR="00971F6A" w:rsidRDefault="00000000">
            <w:pPr>
              <w:spacing w:line="280" w:lineRule="auto"/>
            </w:pPr>
            <w:r>
              <w:rPr>
                <w:color w:val="1A1A1A"/>
                <w:sz w:val="22"/>
                <w:szCs w:val="22"/>
              </w:rPr>
              <w:t>≥ 0</w:t>
            </w:r>
          </w:p>
        </w:tc>
        <w:tc>
          <w:tcPr>
            <w:tcW w:w="36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E0F432B" w14:textId="77777777" w:rsidR="00971F6A" w:rsidRDefault="00000000">
            <w:pPr>
              <w:spacing w:line="280" w:lineRule="auto"/>
            </w:pPr>
            <w:r>
              <w:rPr>
                <w:color w:val="1A1A1A"/>
                <w:sz w:val="22"/>
                <w:szCs w:val="22"/>
              </w:rPr>
              <w:t>Wall-clock time of the review in seconds.</w:t>
            </w:r>
          </w:p>
        </w:tc>
      </w:tr>
      <w:tr w:rsidR="00971F6A" w14:paraId="717DC5D2"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309E75D" w14:textId="77777777" w:rsidR="00971F6A" w:rsidRDefault="00000000">
            <w:pPr>
              <w:spacing w:line="280" w:lineRule="auto"/>
            </w:pPr>
            <w:r>
              <w:rPr>
                <w:color w:val="1A1A1A"/>
                <w:sz w:val="22"/>
                <w:szCs w:val="22"/>
              </w:rPr>
              <w:t>timestamp</w:t>
            </w:r>
          </w:p>
        </w:tc>
        <w:tc>
          <w:tcPr>
            <w:tcW w:w="15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DFD8677" w14:textId="77777777" w:rsidR="00971F6A" w:rsidRDefault="00000000">
            <w:pPr>
              <w:spacing w:line="280" w:lineRule="auto"/>
            </w:pPr>
            <w:r>
              <w:rPr>
                <w:color w:val="1A1A1A"/>
                <w:sz w:val="22"/>
                <w:szCs w:val="22"/>
              </w:rPr>
              <w:t>datetime</w:t>
            </w:r>
          </w:p>
        </w:tc>
        <w:tc>
          <w:tcPr>
            <w:tcW w:w="2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21C7F77" w14:textId="77777777" w:rsidR="00971F6A" w:rsidRDefault="00000000">
            <w:pPr>
              <w:spacing w:line="280" w:lineRule="auto"/>
            </w:pPr>
            <w:r>
              <w:rPr>
                <w:color w:val="1A1A1A"/>
                <w:sz w:val="22"/>
                <w:szCs w:val="22"/>
              </w:rPr>
              <w:t>auto (UTC)</w:t>
            </w:r>
          </w:p>
        </w:tc>
        <w:tc>
          <w:tcPr>
            <w:tcW w:w="36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A52B1DA" w14:textId="77777777" w:rsidR="00971F6A" w:rsidRDefault="00000000">
            <w:pPr>
              <w:spacing w:line="280" w:lineRule="auto"/>
            </w:pPr>
            <w:r>
              <w:rPr>
                <w:color w:val="1A1A1A"/>
                <w:sz w:val="22"/>
                <w:szCs w:val="22"/>
              </w:rPr>
              <w:t>When the review was executed.</w:t>
            </w:r>
          </w:p>
        </w:tc>
      </w:tr>
      <w:tr w:rsidR="00971F6A" w14:paraId="3BB2EC04"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11B0107" w14:textId="77777777" w:rsidR="00971F6A" w:rsidRDefault="00000000">
            <w:pPr>
              <w:spacing w:line="280" w:lineRule="auto"/>
            </w:pPr>
            <w:r>
              <w:rPr>
                <w:color w:val="1A1A1A"/>
                <w:sz w:val="22"/>
                <w:szCs w:val="22"/>
              </w:rPr>
              <w:t>analyser_versions</w:t>
            </w:r>
          </w:p>
        </w:tc>
        <w:tc>
          <w:tcPr>
            <w:tcW w:w="1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4032710" w14:textId="77777777" w:rsidR="00971F6A" w:rsidRDefault="00000000">
            <w:pPr>
              <w:spacing w:line="280" w:lineRule="auto"/>
            </w:pPr>
            <w:r>
              <w:rPr>
                <w:color w:val="1A1A1A"/>
                <w:sz w:val="22"/>
                <w:szCs w:val="22"/>
              </w:rPr>
              <w:t>dict[str, str]</w:t>
            </w:r>
          </w:p>
        </w:tc>
        <w:tc>
          <w:tcPr>
            <w:tcW w:w="2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7FE492A" w14:textId="77777777" w:rsidR="00971F6A" w:rsidRDefault="00000000">
            <w:pPr>
              <w:spacing w:line="280" w:lineRule="auto"/>
            </w:pPr>
            <w:r>
              <w:rPr>
                <w:color w:val="1A1A1A"/>
                <w:sz w:val="22"/>
                <w:szCs w:val="22"/>
              </w:rPr>
              <w:t>optional</w:t>
            </w:r>
          </w:p>
        </w:tc>
        <w:tc>
          <w:tcPr>
            <w:tcW w:w="36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1497FA6" w14:textId="77777777" w:rsidR="00971F6A" w:rsidRDefault="00000000">
            <w:pPr>
              <w:spacing w:line="280" w:lineRule="auto"/>
            </w:pPr>
            <w:r>
              <w:rPr>
                <w:color w:val="1A1A1A"/>
                <w:sz w:val="22"/>
                <w:szCs w:val="22"/>
              </w:rPr>
              <w:t>Versions of the static analysers actually invoked, for traceability.</w:t>
            </w:r>
          </w:p>
        </w:tc>
      </w:tr>
    </w:tbl>
    <w:p w14:paraId="5A153C7A" w14:textId="77777777" w:rsidR="00971F6A" w:rsidRDefault="00000000">
      <w:pPr>
        <w:spacing w:before="60" w:after="200"/>
        <w:jc w:val="center"/>
      </w:pPr>
      <w:r>
        <w:rPr>
          <w:i/>
          <w:iCs/>
          <w:color w:val="555555"/>
          <w:sz w:val="20"/>
          <w:szCs w:val="20"/>
        </w:rPr>
        <w:lastRenderedPageBreak/>
        <w:t>Table 8.2 — Fields of the ReviewResult entity.</w:t>
      </w:r>
    </w:p>
    <w:p w14:paraId="7BBE0B27" w14:textId="77777777" w:rsidR="00971F6A" w:rsidRDefault="00000000">
      <w:pPr>
        <w:spacing w:after="120" w:line="320" w:lineRule="auto"/>
        <w:jc w:val="both"/>
      </w:pPr>
      <w:r>
        <w:rPr>
          <w:color w:val="1A1A1A"/>
        </w:rPr>
        <w:t>Two derived attributes are computed on the fly rather than stored: counts_by_severity (a five-cell histogram used by the UI) and counts_by_category (a five-cell histogram used to produce the summary report).</w:t>
      </w:r>
    </w:p>
    <w:p w14:paraId="44BEDA84" w14:textId="77777777" w:rsidR="00971F6A" w:rsidRDefault="00000000">
      <w:pPr>
        <w:spacing w:after="120" w:line="320" w:lineRule="auto"/>
        <w:jc w:val="both"/>
      </w:pPr>
      <w:r>
        <w:rPr>
          <w:b/>
          <w:bCs/>
          <w:color w:val="1A1A1A"/>
        </w:rPr>
        <w:t xml:space="preserve">Enumerations. </w:t>
      </w:r>
      <w:r>
        <w:rPr>
          <w:color w:val="1A1A1A"/>
        </w:rPr>
        <w:t xml:space="preserve">Severity defines a total ordering </w:t>
      </w:r>
      <w:r>
        <w:rPr>
          <w:rFonts w:ascii="Consolas" w:eastAsia="Consolas" w:hAnsi="Consolas" w:cs="Consolas"/>
          <w:color w:val="B83A4B"/>
          <w:sz w:val="22"/>
          <w:szCs w:val="22"/>
        </w:rPr>
        <w:t>critical (4) &gt; high (3) &gt; medium (2) &gt; low (1) &gt; info (0)</w:t>
      </w:r>
      <w:r>
        <w:rPr>
          <w:color w:val="1A1A1A"/>
        </w:rPr>
        <w:t xml:space="preserve"> used for filtering and sorting. Category is a closed set of five values; adding a new category requires a code change and a schema-version bump.</w:t>
      </w:r>
    </w:p>
    <w:p w14:paraId="68D1E3D3" w14:textId="77777777" w:rsidR="00971F6A" w:rsidRDefault="00000000">
      <w:pPr>
        <w:pStyle w:val="Ttulo2"/>
      </w:pPr>
      <w:bookmarkStart w:id="34" w:name="_Toc230771830"/>
      <w:r>
        <w:t>8.3 Entity–Relationship Model</w:t>
      </w:r>
      <w:bookmarkEnd w:id="34"/>
    </w:p>
    <w:p w14:paraId="571E08BE" w14:textId="77777777" w:rsidR="00971F6A" w:rsidRDefault="00000000">
      <w:pPr>
        <w:spacing w:after="120" w:line="320" w:lineRule="auto"/>
        <w:jc w:val="both"/>
      </w:pPr>
      <w:r>
        <w:rPr>
          <w:color w:val="1A1A1A"/>
        </w:rPr>
        <w:t>Figure 8.1 shows the conceptual entity–relationship diagram. A ReviewResult contains zero or more Finding records; each Finding belongs to exactly one ReviewResult. The relationship is composition (depicted by the filled diamond): a Finding has no meaning outside the review that produced it, and findings are never reassigned across reviews.</w:t>
      </w:r>
    </w:p>
    <w:p w14:paraId="36423ADD" w14:textId="77777777" w:rsidR="00971F6A" w:rsidRDefault="00000000">
      <w:pPr>
        <w:spacing w:before="200" w:after="80"/>
        <w:jc w:val="center"/>
      </w:pPr>
      <w:r>
        <w:rPr>
          <w:noProof/>
        </w:rPr>
        <w:drawing>
          <wp:inline distT="0" distB="0" distL="0" distR="0" wp14:anchorId="142A1BDB" wp14:editId="2E7B6FAF">
            <wp:extent cx="5612130" cy="3107717"/>
            <wp:effectExtent l="0" t="0" r="0" b="0"/>
            <wp:docPr id="1887173335" name="Imagen 18871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2130" cy="3107717"/>
                    </a:xfrm>
                    <a:prstGeom prst="rect">
                      <a:avLst/>
                    </a:prstGeom>
                  </pic:spPr>
                </pic:pic>
              </a:graphicData>
            </a:graphic>
          </wp:inline>
        </w:drawing>
      </w:r>
    </w:p>
    <w:p w14:paraId="25D901F5" w14:textId="77777777" w:rsidR="00971F6A" w:rsidRDefault="00000000">
      <w:pPr>
        <w:spacing w:before="60" w:after="200"/>
        <w:jc w:val="center"/>
      </w:pPr>
      <w:r>
        <w:rPr>
          <w:i/>
          <w:iCs/>
          <w:color w:val="555555"/>
          <w:sz w:val="20"/>
          <w:szCs w:val="20"/>
        </w:rPr>
        <w:t>Figure 8.1 — Conceptual entity–relationship diagram. PK = primary key, FK = foreign key, / = derived attribute, ? = optional.</w:t>
      </w:r>
    </w:p>
    <w:p w14:paraId="112CED66" w14:textId="77777777" w:rsidR="00971F6A" w:rsidRDefault="00000000">
      <w:pPr>
        <w:spacing w:after="120" w:line="320" w:lineRule="auto"/>
        <w:jc w:val="both"/>
      </w:pPr>
      <w:r>
        <w:rPr>
          <w:color w:val="1A1A1A"/>
        </w:rPr>
        <w:t>Although the system does not persist these entities to a database, the same model would translate directly to a relational schema if persistence were ever added: one table per entity, the FK column on the child, and an index on (review_id, severity) to support the dashboard query that ranks findings by severity within a review.</w:t>
      </w:r>
    </w:p>
    <w:p w14:paraId="039C09EC" w14:textId="77777777" w:rsidR="00971F6A" w:rsidRDefault="00000000">
      <w:pPr>
        <w:pStyle w:val="Ttulo1"/>
      </w:pPr>
      <w:bookmarkStart w:id="35" w:name="_Toc230771831"/>
      <w:r>
        <w:lastRenderedPageBreak/>
        <w:t>9. Class Diagram</w:t>
      </w:r>
      <w:bookmarkEnd w:id="35"/>
    </w:p>
    <w:p w14:paraId="14354820" w14:textId="77777777" w:rsidR="00971F6A" w:rsidRDefault="00000000">
      <w:pPr>
        <w:spacing w:after="120" w:line="320" w:lineRule="auto"/>
        <w:jc w:val="both"/>
      </w:pPr>
      <w:r>
        <w:rPr>
          <w:color w:val="1A1A1A"/>
        </w:rPr>
        <w:t>The system is organised into a core package (codesentinel) and two front-end packages (cli and web). The core package is independent of either front end and is the only part that talks to the model. The principal classes and their relationships are shown in Figure 9.1; a description follows.</w:t>
      </w:r>
    </w:p>
    <w:p w14:paraId="5B1CBF9A" w14:textId="77777777" w:rsidR="00971F6A" w:rsidRDefault="00000000">
      <w:pPr>
        <w:spacing w:before="200" w:after="80"/>
        <w:jc w:val="center"/>
      </w:pPr>
      <w:r>
        <w:rPr>
          <w:noProof/>
        </w:rPr>
        <w:drawing>
          <wp:inline distT="0" distB="0" distL="0" distR="0" wp14:anchorId="50785F38" wp14:editId="34E9CE99">
            <wp:extent cx="5612130" cy="4209098"/>
            <wp:effectExtent l="0" t="0" r="0" b="0"/>
            <wp:docPr id="1236596853" name="Imagen 123659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2130" cy="4209098"/>
                    </a:xfrm>
                    <a:prstGeom prst="rect">
                      <a:avLst/>
                    </a:prstGeom>
                  </pic:spPr>
                </pic:pic>
              </a:graphicData>
            </a:graphic>
          </wp:inline>
        </w:drawing>
      </w:r>
    </w:p>
    <w:p w14:paraId="78EF57D3" w14:textId="77777777" w:rsidR="00971F6A" w:rsidRDefault="00000000">
      <w:pPr>
        <w:spacing w:before="60" w:after="200"/>
        <w:jc w:val="center"/>
      </w:pPr>
      <w:r>
        <w:rPr>
          <w:i/>
          <w:iCs/>
          <w:color w:val="555555"/>
          <w:sz w:val="20"/>
          <w:szCs w:val="20"/>
        </w:rPr>
        <w:t>Figure 9.1 — Class diagram of the core package. Solid arrows: associations; hollow triangles: inheritance/realisation; hollow diamond: aggregation; filled diamond: composition.</w:t>
      </w:r>
    </w:p>
    <w:p w14:paraId="1109348A" w14:textId="77777777" w:rsidR="00971F6A" w:rsidRDefault="00000000">
      <w:pPr>
        <w:pStyle w:val="Ttulo2"/>
      </w:pPr>
      <w:bookmarkStart w:id="36" w:name="_Toc230771832"/>
      <w:r>
        <w:t>9.1 Responsibilities of Each Class</w:t>
      </w:r>
      <w:bookmarkEnd w:id="36"/>
    </w:p>
    <w:p w14:paraId="2931416A" w14:textId="77777777" w:rsidR="00971F6A" w:rsidRDefault="00000000">
      <w:pPr>
        <w:pStyle w:val="Prrafodelista"/>
        <w:numPr>
          <w:ilvl w:val="0"/>
          <w:numId w:val="2"/>
        </w:numPr>
        <w:spacing w:after="80" w:line="320" w:lineRule="auto"/>
        <w:jc w:val="both"/>
      </w:pPr>
      <w:r>
        <w:rPr>
          <w:b/>
          <w:bCs/>
          <w:color w:val="1A1A1A"/>
        </w:rPr>
        <w:t xml:space="preserve">ReviewEngine. </w:t>
      </w:r>
      <w:r>
        <w:rPr>
          <w:color w:val="1A1A1A"/>
        </w:rPr>
        <w:t>The coordinator and the single entry point for every front end. Holds the OllamaClient and the list of Analyzers; delegates language detection, chunking, prompt construction, response parsing, fusion of findings, and severity filtering; returns ReviewResult objects.</w:t>
      </w:r>
    </w:p>
    <w:p w14:paraId="61A74A96" w14:textId="77777777" w:rsidR="00971F6A" w:rsidRDefault="00000000">
      <w:pPr>
        <w:pStyle w:val="Prrafodelista"/>
        <w:numPr>
          <w:ilvl w:val="0"/>
          <w:numId w:val="2"/>
        </w:numPr>
        <w:spacing w:after="80" w:line="320" w:lineRule="auto"/>
        <w:jc w:val="both"/>
      </w:pPr>
      <w:r>
        <w:rPr>
          <w:b/>
          <w:bCs/>
          <w:color w:val="1A1A1A"/>
        </w:rPr>
        <w:lastRenderedPageBreak/>
        <w:t xml:space="preserve">OllamaClient. </w:t>
      </w:r>
      <w:r>
        <w:rPr>
          <w:color w:val="1A1A1A"/>
        </w:rPr>
        <w:t>Thin asynchronous HTTP wrapper around the Ollama /api/chat endpoint. Handles connection retries, the single re-prompt on malformed output, and the typed conversion of the JSON response into Finding instances.</w:t>
      </w:r>
    </w:p>
    <w:p w14:paraId="69E5367B" w14:textId="77777777" w:rsidR="00971F6A" w:rsidRDefault="00000000">
      <w:pPr>
        <w:pStyle w:val="Prrafodelista"/>
        <w:numPr>
          <w:ilvl w:val="0"/>
          <w:numId w:val="2"/>
        </w:numPr>
        <w:spacing w:after="80" w:line="320" w:lineRule="auto"/>
        <w:jc w:val="both"/>
      </w:pPr>
      <w:r>
        <w:rPr>
          <w:b/>
          <w:bCs/>
          <w:color w:val="1A1A1A"/>
        </w:rPr>
        <w:t xml:space="preserve">Settings. </w:t>
      </w:r>
      <w:r>
        <w:rPr>
          <w:color w:val="1A1A1A"/>
        </w:rPr>
        <w:t>A pydantic-settings model loaded from environment variables and a .env file. Centralises every tunable parameter so the rest of the code reads configuration through a typed object rather than scattered constants.</w:t>
      </w:r>
    </w:p>
    <w:p w14:paraId="1967EC4B" w14:textId="77777777" w:rsidR="00971F6A" w:rsidRDefault="00000000">
      <w:pPr>
        <w:pStyle w:val="Prrafodelista"/>
        <w:numPr>
          <w:ilvl w:val="0"/>
          <w:numId w:val="2"/>
        </w:numPr>
        <w:spacing w:after="80" w:line="320" w:lineRule="auto"/>
        <w:jc w:val="both"/>
      </w:pPr>
      <w:r>
        <w:rPr>
          <w:b/>
          <w:bCs/>
          <w:color w:val="1A1A1A"/>
        </w:rPr>
        <w:t xml:space="preserve">Analyzer (interface). </w:t>
      </w:r>
      <w:r>
        <w:rPr>
          <w:color w:val="1A1A1A"/>
        </w:rPr>
        <w:t>Abstract base class implemented by BanditAnalyzer (Python security), RuffAnalyzer (Python style and common bugs) and ESLintAnalyzer (JS/TS). Each concrete adapter shells out to the underlying tool, parses its JSON output and emits Finding objects.</w:t>
      </w:r>
    </w:p>
    <w:p w14:paraId="42E0CA65" w14:textId="77777777" w:rsidR="00971F6A" w:rsidRDefault="00000000">
      <w:pPr>
        <w:pStyle w:val="Prrafodelista"/>
        <w:numPr>
          <w:ilvl w:val="0"/>
          <w:numId w:val="2"/>
        </w:numPr>
        <w:spacing w:after="80" w:line="320" w:lineRule="auto"/>
        <w:jc w:val="both"/>
      </w:pPr>
      <w:r>
        <w:rPr>
          <w:b/>
          <w:bCs/>
          <w:color w:val="1A1A1A"/>
        </w:rPr>
        <w:t xml:space="preserve">Reporter (abstract). </w:t>
      </w:r>
      <w:r>
        <w:rPr>
          <w:color w:val="1A1A1A"/>
        </w:rPr>
        <w:t>Strategy interface for serialising a ReviewResult. Concrete strategies: MarkdownReporter, JSONReporter, SARIFReporter and the Rich-based TerminalReporter.</w:t>
      </w:r>
    </w:p>
    <w:p w14:paraId="44C153AA" w14:textId="77777777" w:rsidR="00971F6A" w:rsidRDefault="00000000">
      <w:pPr>
        <w:pStyle w:val="Prrafodelista"/>
        <w:numPr>
          <w:ilvl w:val="0"/>
          <w:numId w:val="2"/>
        </w:numPr>
        <w:spacing w:after="80" w:line="320" w:lineRule="auto"/>
        <w:jc w:val="both"/>
      </w:pPr>
      <w:r>
        <w:rPr>
          <w:b/>
          <w:bCs/>
          <w:color w:val="1A1A1A"/>
        </w:rPr>
        <w:t xml:space="preserve">ReviewResult and Finding. </w:t>
      </w:r>
      <w:r>
        <w:rPr>
          <w:color w:val="1A1A1A"/>
        </w:rPr>
        <w:t xml:space="preserve">The data carriers documented in Section 8. They are pydantic models with strict validation; their constructors are the only place where invariants such as </w:t>
      </w:r>
      <w:r>
        <w:rPr>
          <w:rFonts w:ascii="Consolas" w:eastAsia="Consolas" w:hAnsi="Consolas" w:cs="Consolas"/>
          <w:color w:val="B83A4B"/>
          <w:sz w:val="22"/>
          <w:szCs w:val="22"/>
        </w:rPr>
        <w:t>line_end ≥ line_start</w:t>
      </w:r>
      <w:r>
        <w:rPr>
          <w:color w:val="1A1A1A"/>
        </w:rPr>
        <w:t xml:space="preserve"> are enforced.</w:t>
      </w:r>
    </w:p>
    <w:p w14:paraId="47B38BD5" w14:textId="77777777" w:rsidR="00971F6A" w:rsidRDefault="00000000">
      <w:pPr>
        <w:pStyle w:val="Ttulo2"/>
      </w:pPr>
      <w:bookmarkStart w:id="37" w:name="_Toc230771833"/>
      <w:r>
        <w:t>9.2 Design Patterns Applied</w:t>
      </w:r>
      <w:bookmarkEnd w:id="37"/>
    </w:p>
    <w:p w14:paraId="4E083382" w14:textId="77777777" w:rsidR="00971F6A" w:rsidRDefault="00000000">
      <w:pPr>
        <w:spacing w:after="120" w:line="320" w:lineRule="auto"/>
        <w:jc w:val="both"/>
      </w:pPr>
      <w:r>
        <w:rPr>
          <w:color w:val="1A1A1A"/>
        </w:rPr>
        <w:t>Three patterns from Gamma et al. (1994) shape the design and merit explicit mention.</w:t>
      </w:r>
    </w:p>
    <w:p w14:paraId="2BACE6DB" w14:textId="77777777" w:rsidR="00971F6A" w:rsidRDefault="00000000">
      <w:pPr>
        <w:pStyle w:val="Prrafodelista"/>
        <w:numPr>
          <w:ilvl w:val="0"/>
          <w:numId w:val="2"/>
        </w:numPr>
        <w:spacing w:after="80" w:line="320" w:lineRule="auto"/>
        <w:jc w:val="both"/>
      </w:pPr>
      <w:r>
        <w:rPr>
          <w:b/>
          <w:bCs/>
          <w:color w:val="1A1A1A"/>
        </w:rPr>
        <w:t xml:space="preserve">Strategy. </w:t>
      </w:r>
      <w:r>
        <w:rPr>
          <w:color w:val="1A1A1A"/>
        </w:rPr>
        <w:t>The Reporter hierarchy is a textbook Strategy: a uniform interface (format) with multiple interchangeable algorithms (Markdown, JSON, SARIF, Terminal). The front end picks one at runtime by name.</w:t>
      </w:r>
    </w:p>
    <w:p w14:paraId="2321373A" w14:textId="77777777" w:rsidR="00971F6A" w:rsidRDefault="00000000">
      <w:pPr>
        <w:pStyle w:val="Prrafodelista"/>
        <w:numPr>
          <w:ilvl w:val="0"/>
          <w:numId w:val="2"/>
        </w:numPr>
        <w:spacing w:after="80" w:line="320" w:lineRule="auto"/>
        <w:jc w:val="both"/>
      </w:pPr>
      <w:r>
        <w:rPr>
          <w:b/>
          <w:bCs/>
          <w:color w:val="1A1A1A"/>
        </w:rPr>
        <w:t xml:space="preserve">Adapter. </w:t>
      </w:r>
      <w:r>
        <w:rPr>
          <w:color w:val="1A1A1A"/>
        </w:rPr>
        <w:t>Each concrete Analyzer is an Adapter that wraps an external command-line tool with a heterogeneous output format (Bandit emits JSON, Ruff emits JSON Lines, ESLint emits another JSON variant) behind a uniform Finding-producing interface.</w:t>
      </w:r>
    </w:p>
    <w:p w14:paraId="4C50737A" w14:textId="77777777" w:rsidR="00971F6A" w:rsidRDefault="00000000">
      <w:pPr>
        <w:pStyle w:val="Prrafodelista"/>
        <w:numPr>
          <w:ilvl w:val="0"/>
          <w:numId w:val="2"/>
        </w:numPr>
        <w:spacing w:after="80" w:line="320" w:lineRule="auto"/>
        <w:jc w:val="both"/>
      </w:pPr>
      <w:r>
        <w:rPr>
          <w:b/>
          <w:bCs/>
          <w:color w:val="1A1A1A"/>
        </w:rPr>
        <w:t xml:space="preserve">Facade. </w:t>
      </w:r>
      <w:r>
        <w:rPr>
          <w:color w:val="1A1A1A"/>
        </w:rPr>
        <w:t>ReviewEngine is a Facade over the more granular subsystems (chunking, prompting, parsing, merging, analyser orchestration). Both front ends use only the three top-level review_* methods, never the underlying components.</w:t>
      </w:r>
    </w:p>
    <w:p w14:paraId="456AED21" w14:textId="77777777" w:rsidR="00971F6A" w:rsidRDefault="00000000">
      <w:pPr>
        <w:pStyle w:val="Ttulo1"/>
      </w:pPr>
      <w:bookmarkStart w:id="38" w:name="_Toc230771834"/>
      <w:r>
        <w:t>10. Graphical User Interface Design (Mockups)</w:t>
      </w:r>
      <w:bookmarkEnd w:id="38"/>
    </w:p>
    <w:p w14:paraId="3217F4B7" w14:textId="77777777" w:rsidR="00971F6A" w:rsidRDefault="00000000">
      <w:pPr>
        <w:spacing w:after="120" w:line="320" w:lineRule="auto"/>
        <w:jc w:val="both"/>
      </w:pPr>
      <w:r>
        <w:rPr>
          <w:color w:val="1A1A1A"/>
        </w:rPr>
        <w:lastRenderedPageBreak/>
        <w:t>The graphical interface is organised as a single page with three regions: a header, a tabbed input area, and a two-column results area. The same layout is rendered both inside a native desktop window (via pywebview, on macOS / Windows / Linux) and in the browser (Gradio’s default mode), which keeps the design effort and the visual consistency between the two delivery channels.</w:t>
      </w:r>
    </w:p>
    <w:p w14:paraId="5C13CF45" w14:textId="77777777" w:rsidR="00971F6A" w:rsidRDefault="00000000">
      <w:pPr>
        <w:pStyle w:val="Ttulo2"/>
      </w:pPr>
      <w:bookmarkStart w:id="39" w:name="_Toc230771835"/>
      <w:r>
        <w:t>10.1 Header</w:t>
      </w:r>
      <w:bookmarkEnd w:id="39"/>
    </w:p>
    <w:p w14:paraId="7F036C25" w14:textId="77777777" w:rsidR="00971F6A" w:rsidRDefault="00000000">
      <w:pPr>
        <w:spacing w:after="120" w:line="320" w:lineRule="auto"/>
        <w:jc w:val="both"/>
      </w:pPr>
      <w:r>
        <w:rPr>
          <w:color w:val="1A1A1A"/>
        </w:rPr>
        <w:t>The header carries the product name and a one-line tagline on the left, and on the right a row of status indicators: a green dot confirming that the model runs locally, the active model name, a language switch (EN / ES), and a light/dark theme switch.</w:t>
      </w:r>
    </w:p>
    <w:p w14:paraId="4158BEBA" w14:textId="77777777" w:rsidR="00971F6A" w:rsidRDefault="00000000">
      <w:pPr>
        <w:spacing w:before="200" w:after="80"/>
        <w:jc w:val="center"/>
      </w:pPr>
      <w:r>
        <w:rPr>
          <w:noProof/>
        </w:rPr>
        <w:drawing>
          <wp:inline distT="0" distB="0" distL="0" distR="0" wp14:anchorId="08A7829A" wp14:editId="1D49F835">
            <wp:extent cx="5612130" cy="802067"/>
            <wp:effectExtent l="0" t="0" r="0" b="0"/>
            <wp:docPr id="98509010" name="Imagen 9850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2130" cy="802067"/>
                    </a:xfrm>
                    <a:prstGeom prst="rect">
                      <a:avLst/>
                    </a:prstGeom>
                  </pic:spPr>
                </pic:pic>
              </a:graphicData>
            </a:graphic>
          </wp:inline>
        </w:drawing>
      </w:r>
    </w:p>
    <w:p w14:paraId="0499C602" w14:textId="77777777" w:rsidR="00971F6A" w:rsidRDefault="00000000">
      <w:pPr>
        <w:spacing w:before="60" w:after="200"/>
        <w:jc w:val="center"/>
      </w:pPr>
      <w:r>
        <w:rPr>
          <w:i/>
          <w:iCs/>
          <w:color w:val="555555"/>
          <w:sz w:val="20"/>
          <w:szCs w:val="20"/>
        </w:rPr>
        <w:t>Figure 10.1 — Header. The local-status pill is the most visible visual confirmation that no network call is being made.</w:t>
      </w:r>
    </w:p>
    <w:p w14:paraId="1A4DE570" w14:textId="77777777" w:rsidR="00971F6A" w:rsidRDefault="00000000">
      <w:pPr>
        <w:pStyle w:val="Ttulo2"/>
      </w:pPr>
      <w:bookmarkStart w:id="40" w:name="_Toc230771836"/>
      <w:r>
        <w:t>10.2 Input Area</w:t>
      </w:r>
      <w:bookmarkEnd w:id="40"/>
    </w:p>
    <w:p w14:paraId="3967C1B2" w14:textId="77777777" w:rsidR="00971F6A" w:rsidRDefault="00000000">
      <w:pPr>
        <w:spacing w:after="120" w:line="320" w:lineRule="auto"/>
        <w:jc w:val="both"/>
      </w:pPr>
      <w:r>
        <w:rPr>
          <w:color w:val="1A1A1A"/>
        </w:rPr>
        <w:t>A tab strip selects the input modality: paste code, upload a file, review a Git diff, or read the about page. The Paste tab contains a syntax-highlighted Monaco-style editor and a row of example buttons that load curated sample files with known defects, which gives a first-time user something to click within seconds of opening the app.</w:t>
      </w:r>
    </w:p>
    <w:p w14:paraId="5C7E927E" w14:textId="77777777" w:rsidR="00971F6A" w:rsidRDefault="00000000">
      <w:pPr>
        <w:spacing w:before="200" w:after="80"/>
        <w:jc w:val="center"/>
      </w:pPr>
      <w:r>
        <w:rPr>
          <w:noProof/>
        </w:rPr>
        <w:lastRenderedPageBreak/>
        <w:drawing>
          <wp:inline distT="0" distB="0" distL="0" distR="0" wp14:anchorId="39C3CDD0" wp14:editId="27BB861F">
            <wp:extent cx="5612130" cy="3007166"/>
            <wp:effectExtent l="0" t="0" r="0" b="0"/>
            <wp:docPr id="1670585424" name="Imagen 167058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2130" cy="3007166"/>
                    </a:xfrm>
                    <a:prstGeom prst="rect">
                      <a:avLst/>
                    </a:prstGeom>
                  </pic:spPr>
                </pic:pic>
              </a:graphicData>
            </a:graphic>
          </wp:inline>
        </w:drawing>
      </w:r>
    </w:p>
    <w:p w14:paraId="7EC6DAE3" w14:textId="77777777" w:rsidR="00971F6A" w:rsidRDefault="00000000">
      <w:pPr>
        <w:spacing w:before="60" w:after="200"/>
        <w:jc w:val="center"/>
      </w:pPr>
      <w:r>
        <w:rPr>
          <w:i/>
          <w:iCs/>
          <w:color w:val="555555"/>
          <w:sz w:val="20"/>
          <w:szCs w:val="20"/>
        </w:rPr>
        <w:t>Figure 10.2 — Input area in the Paste tab. The Upload and Git diff tabs reuse the same control bar.</w:t>
      </w:r>
    </w:p>
    <w:p w14:paraId="2DC844FB" w14:textId="77777777" w:rsidR="00971F6A" w:rsidRDefault="00000000">
      <w:pPr>
        <w:pStyle w:val="Ttulo2"/>
      </w:pPr>
      <w:bookmarkStart w:id="41" w:name="_Toc230771837"/>
      <w:r>
        <w:t>10.3 Results Area</w:t>
      </w:r>
      <w:bookmarkEnd w:id="41"/>
    </w:p>
    <w:p w14:paraId="770B1717" w14:textId="77777777" w:rsidR="00971F6A" w:rsidRDefault="00000000">
      <w:pPr>
        <w:spacing w:after="120" w:line="320" w:lineRule="auto"/>
        <w:jc w:val="both"/>
      </w:pPr>
      <w:r>
        <w:rPr>
          <w:color w:val="1A1A1A"/>
        </w:rPr>
        <w:t>The left column lists findings as cards. Each card shows a coloured severity badge, the category and line reference, the human explanation, the suggested fix in a highlighted block, and the offending code itself in a monospace box. The right column shows a five-cell summary (one cell per severity) and the controls to download the Markdown report and the raw JSON for tooling.</w:t>
      </w:r>
    </w:p>
    <w:p w14:paraId="7F81B940" w14:textId="77777777" w:rsidR="00971F6A" w:rsidRDefault="00000000">
      <w:pPr>
        <w:spacing w:before="200" w:after="80"/>
        <w:jc w:val="center"/>
      </w:pPr>
      <w:r>
        <w:rPr>
          <w:noProof/>
        </w:rPr>
        <w:lastRenderedPageBreak/>
        <w:drawing>
          <wp:inline distT="0" distB="0" distL="0" distR="0" wp14:anchorId="601519C5" wp14:editId="248A717C">
            <wp:extent cx="5612130" cy="4410199"/>
            <wp:effectExtent l="0" t="0" r="0" b="0"/>
            <wp:docPr id="192867181" name="Imagen 19286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2130" cy="4410199"/>
                    </a:xfrm>
                    <a:prstGeom prst="rect">
                      <a:avLst/>
                    </a:prstGeom>
                  </pic:spPr>
                </pic:pic>
              </a:graphicData>
            </a:graphic>
          </wp:inline>
        </w:drawing>
      </w:r>
    </w:p>
    <w:p w14:paraId="2EACBBAB" w14:textId="77777777" w:rsidR="00971F6A" w:rsidRDefault="00000000">
      <w:pPr>
        <w:spacing w:before="60" w:after="200"/>
        <w:jc w:val="center"/>
      </w:pPr>
      <w:r>
        <w:rPr>
          <w:i/>
          <w:iCs/>
          <w:color w:val="555555"/>
          <w:sz w:val="20"/>
          <w:szCs w:val="20"/>
        </w:rPr>
        <w:t>Figure 10.3 — Results area. Cards are colour-coded by severity (red, orange, yellow, green, grey) and sorted critical-first.</w:t>
      </w:r>
    </w:p>
    <w:p w14:paraId="33A86CDC" w14:textId="77777777" w:rsidR="00971F6A" w:rsidRDefault="00000000">
      <w:pPr>
        <w:spacing w:after="120" w:line="320" w:lineRule="auto"/>
        <w:jc w:val="both"/>
      </w:pPr>
      <w:r>
        <w:rPr>
          <w:color w:val="1A1A1A"/>
        </w:rPr>
        <w:t>During a review the results area shows an animated loading state with a spinner and an estimated wait (computed from the file size and the warm-vs-cold model status), rather than leaving the user without feedback during the 10–20-second inference. The status pill in the header animates while inference is in flight, providing a second cue.</w:t>
      </w:r>
    </w:p>
    <w:p w14:paraId="5F64F050" w14:textId="77777777" w:rsidR="00971F6A" w:rsidRDefault="00000000">
      <w:pPr>
        <w:pStyle w:val="Ttulo2"/>
      </w:pPr>
      <w:bookmarkStart w:id="42" w:name="_Toc230771838"/>
      <w:r>
        <w:t>10.4 Accessibility and Internationalisation</w:t>
      </w:r>
      <w:bookmarkEnd w:id="42"/>
    </w:p>
    <w:p w14:paraId="3E641656" w14:textId="77777777" w:rsidR="00971F6A" w:rsidRDefault="00000000">
      <w:pPr>
        <w:spacing w:after="120" w:line="320" w:lineRule="auto"/>
        <w:jc w:val="both"/>
      </w:pPr>
      <w:r>
        <w:rPr>
          <w:color w:val="1A1A1A"/>
        </w:rPr>
        <w:t>All text strings shown in Figures 10.1–10.3 are loaded from a single language-pack file and switch instantaneously between English and Spanish when the user toggles the EN/ES switch. Severity badges use both colour and text labels so that colour-blind users can still distinguish critical from high. The keyboard focus ring is preserved across the Gradio defaults, and every interactive control is reachable by Tab order.</w:t>
      </w:r>
    </w:p>
    <w:p w14:paraId="20B9C2F3" w14:textId="77777777" w:rsidR="00971F6A" w:rsidRDefault="00000000">
      <w:pPr>
        <w:pStyle w:val="Ttulo1"/>
      </w:pPr>
      <w:bookmarkStart w:id="43" w:name="_Toc230771839"/>
      <w:r>
        <w:lastRenderedPageBreak/>
        <w:t>11. Web Services Catalogue and API Documentation</w:t>
      </w:r>
      <w:bookmarkEnd w:id="43"/>
    </w:p>
    <w:p w14:paraId="1178B8BA" w14:textId="77777777" w:rsidR="00971F6A" w:rsidRDefault="00000000">
      <w:pPr>
        <w:spacing w:after="120" w:line="320" w:lineRule="auto"/>
        <w:jc w:val="both"/>
      </w:pPr>
      <w:r>
        <w:rPr>
          <w:color w:val="1A1A1A"/>
        </w:rPr>
        <w:t>CodeSentinel exposes and consumes HTTP services strictly on the local machine. There are three relevant surfaces, documented in turn in this section: the model inference API the system consumes from Ollama, the HTTP endpoints the web interface exposes through Gradio, and the command-line interface that acts as the programmatic entry point for automation.</w:t>
      </w:r>
    </w:p>
    <w:p w14:paraId="5F535FE1" w14:textId="77777777" w:rsidR="00971F6A" w:rsidRDefault="00000000">
      <w:pPr>
        <w:pStyle w:val="Ttulo2"/>
      </w:pPr>
      <w:bookmarkStart w:id="44" w:name="_Toc230771840"/>
      <w:r>
        <w:t>11.1 Consumed Service — Ollama Inference API</w:t>
      </w:r>
      <w:bookmarkEnd w:id="44"/>
    </w:p>
    <w:p w14:paraId="1C92304E" w14:textId="77777777" w:rsidR="00971F6A" w:rsidRDefault="00000000">
      <w:pPr>
        <w:spacing w:after="120" w:line="320" w:lineRule="auto"/>
        <w:jc w:val="both"/>
      </w:pPr>
      <w:r>
        <w:rPr>
          <w:color w:val="1A1A1A"/>
        </w:rPr>
        <w:t>This is the only network call the application makes, and it targets the loopback interface exclusively. The system never opens a socket to any non-127.0.0.1 address, which is verified both by code review and by the network-monitor functional test.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138"/>
      </w:tblGrid>
      <w:tr w:rsidR="00971F6A" w14:paraId="2F632D84"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F53D397" w14:textId="77777777" w:rsidR="00971F6A" w:rsidRDefault="00000000">
            <w:pPr>
              <w:jc w:val="center"/>
            </w:pPr>
            <w:r>
              <w:rPr>
                <w:b/>
                <w:bCs/>
                <w:color w:val="FFFFFF"/>
                <w:sz w:val="22"/>
                <w:szCs w:val="22"/>
              </w:rPr>
              <w:t>Property</w:t>
            </w:r>
          </w:p>
        </w:tc>
        <w:tc>
          <w:tcPr>
            <w:tcW w:w="61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3DE9049F" w14:textId="77777777" w:rsidR="00971F6A" w:rsidRDefault="00000000">
            <w:pPr>
              <w:jc w:val="center"/>
            </w:pPr>
            <w:r>
              <w:rPr>
                <w:b/>
                <w:bCs/>
                <w:color w:val="FFFFFF"/>
                <w:sz w:val="22"/>
                <w:szCs w:val="22"/>
              </w:rPr>
              <w:t>Value</w:t>
            </w:r>
          </w:p>
        </w:tc>
      </w:tr>
      <w:tr w:rsidR="00971F6A" w14:paraId="2BB103D9"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AD5EE0F" w14:textId="77777777" w:rsidR="00971F6A" w:rsidRDefault="00000000">
            <w:pPr>
              <w:spacing w:line="280" w:lineRule="auto"/>
            </w:pPr>
            <w:r>
              <w:rPr>
                <w:color w:val="1A1A1A"/>
                <w:sz w:val="22"/>
                <w:szCs w:val="22"/>
              </w:rPr>
              <w:t>Endpoint</w:t>
            </w:r>
          </w:p>
        </w:tc>
        <w:tc>
          <w:tcPr>
            <w:tcW w:w="6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C1A6567" w14:textId="77777777" w:rsidR="00971F6A" w:rsidRDefault="00000000">
            <w:pPr>
              <w:spacing w:line="280" w:lineRule="auto"/>
            </w:pPr>
            <w:r>
              <w:rPr>
                <w:color w:val="1A1A1A"/>
                <w:sz w:val="22"/>
                <w:szCs w:val="22"/>
              </w:rPr>
              <w:t>POST http://127.0.0.1:11434/api/chat</w:t>
            </w:r>
          </w:p>
        </w:tc>
      </w:tr>
      <w:tr w:rsidR="00971F6A" w14:paraId="76B3C8D7" w14:textId="77777777">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0ED7718" w14:textId="77777777" w:rsidR="00971F6A" w:rsidRDefault="00000000">
            <w:pPr>
              <w:spacing w:line="280" w:lineRule="auto"/>
            </w:pPr>
            <w:r>
              <w:rPr>
                <w:color w:val="1A1A1A"/>
                <w:sz w:val="22"/>
                <w:szCs w:val="22"/>
              </w:rPr>
              <w:t>Auth</w:t>
            </w:r>
          </w:p>
        </w:tc>
        <w:tc>
          <w:tcPr>
            <w:tcW w:w="61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0FEB6B2" w14:textId="77777777" w:rsidR="00971F6A" w:rsidRDefault="00000000">
            <w:pPr>
              <w:spacing w:line="280" w:lineRule="auto"/>
            </w:pPr>
            <w:r>
              <w:rPr>
                <w:color w:val="1A1A1A"/>
                <w:sz w:val="22"/>
                <w:szCs w:val="22"/>
              </w:rPr>
              <w:t>None (loopback only)</w:t>
            </w:r>
          </w:p>
        </w:tc>
      </w:tr>
      <w:tr w:rsidR="00971F6A" w14:paraId="621E0C55"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A2CDBCF" w14:textId="77777777" w:rsidR="00971F6A" w:rsidRDefault="00000000">
            <w:pPr>
              <w:spacing w:line="280" w:lineRule="auto"/>
            </w:pPr>
            <w:r>
              <w:rPr>
                <w:color w:val="1A1A1A"/>
                <w:sz w:val="22"/>
                <w:szCs w:val="22"/>
              </w:rPr>
              <w:t>Request body (key fields)</w:t>
            </w:r>
          </w:p>
        </w:tc>
        <w:tc>
          <w:tcPr>
            <w:tcW w:w="6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5F99034" w14:textId="77777777" w:rsidR="00971F6A" w:rsidRDefault="00000000">
            <w:pPr>
              <w:spacing w:line="280" w:lineRule="auto"/>
            </w:pPr>
            <w:r>
              <w:rPr>
                <w:color w:val="1A1A1A"/>
                <w:sz w:val="22"/>
                <w:szCs w:val="22"/>
              </w:rPr>
              <w:t>model, messages, format='json', options { num_ctx, temperature, top_p, seed }</w:t>
            </w:r>
          </w:p>
        </w:tc>
      </w:tr>
      <w:tr w:rsidR="00971F6A" w14:paraId="30FCCB20" w14:textId="77777777">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5CBF2DE" w14:textId="77777777" w:rsidR="00971F6A" w:rsidRDefault="00000000">
            <w:pPr>
              <w:spacing w:line="280" w:lineRule="auto"/>
            </w:pPr>
            <w:r>
              <w:rPr>
                <w:color w:val="1A1A1A"/>
                <w:sz w:val="22"/>
                <w:szCs w:val="22"/>
              </w:rPr>
              <w:t>Response body</w:t>
            </w:r>
          </w:p>
        </w:tc>
        <w:tc>
          <w:tcPr>
            <w:tcW w:w="61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C310E41" w14:textId="77777777" w:rsidR="00971F6A" w:rsidRDefault="00000000">
            <w:pPr>
              <w:spacing w:line="280" w:lineRule="auto"/>
            </w:pPr>
            <w:r>
              <w:rPr>
                <w:color w:val="1A1A1A"/>
                <w:sz w:val="22"/>
                <w:szCs w:val="22"/>
              </w:rPr>
              <w:t>JSON object whose message.content field is the structured review encoded as a JSON string.</w:t>
            </w:r>
          </w:p>
        </w:tc>
      </w:tr>
      <w:tr w:rsidR="00971F6A" w14:paraId="218DB90E"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D0959AC" w14:textId="77777777" w:rsidR="00971F6A" w:rsidRDefault="00000000">
            <w:pPr>
              <w:spacing w:line="280" w:lineRule="auto"/>
            </w:pPr>
            <w:r>
              <w:rPr>
                <w:color w:val="1A1A1A"/>
                <w:sz w:val="22"/>
                <w:szCs w:val="22"/>
              </w:rPr>
              <w:t>Error handling</w:t>
            </w:r>
          </w:p>
        </w:tc>
        <w:tc>
          <w:tcPr>
            <w:tcW w:w="6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AC20D87" w14:textId="77777777" w:rsidR="00971F6A" w:rsidRDefault="00000000">
            <w:pPr>
              <w:spacing w:line="280" w:lineRule="auto"/>
            </w:pPr>
            <w:r>
              <w:rPr>
                <w:color w:val="1A1A1A"/>
                <w:sz w:val="22"/>
                <w:szCs w:val="22"/>
              </w:rPr>
              <w:t>Non-2xx response triggers a single retry with a stricter system prompt; persistent failure raises OllamaError.</w:t>
            </w:r>
          </w:p>
        </w:tc>
      </w:tr>
      <w:tr w:rsidR="00971F6A" w14:paraId="7B31B8A4" w14:textId="77777777">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5010CBA" w14:textId="77777777" w:rsidR="00971F6A" w:rsidRDefault="00000000">
            <w:pPr>
              <w:spacing w:line="280" w:lineRule="auto"/>
            </w:pPr>
            <w:r>
              <w:rPr>
                <w:color w:val="1A1A1A"/>
                <w:sz w:val="22"/>
                <w:szCs w:val="22"/>
              </w:rPr>
              <w:t>Auxiliary endpoints</w:t>
            </w:r>
          </w:p>
        </w:tc>
        <w:tc>
          <w:tcPr>
            <w:tcW w:w="61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4520FB8" w14:textId="77777777" w:rsidR="00971F6A" w:rsidRDefault="00000000">
            <w:pPr>
              <w:spacing w:line="280" w:lineRule="auto"/>
            </w:pPr>
            <w:r>
              <w:rPr>
                <w:color w:val="1A1A1A"/>
                <w:sz w:val="22"/>
                <w:szCs w:val="22"/>
              </w:rPr>
              <w:t>GET /api/tags lists installed models; GET /api/version reports the Ollama daemon version; GET /api/ps lists loaded models.</w:t>
            </w:r>
          </w:p>
        </w:tc>
      </w:tr>
      <w:tr w:rsidR="00971F6A" w14:paraId="0FD7F840"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D8571A0" w14:textId="77777777" w:rsidR="00971F6A" w:rsidRDefault="00000000">
            <w:pPr>
              <w:spacing w:line="280" w:lineRule="auto"/>
            </w:pPr>
            <w:r>
              <w:rPr>
                <w:color w:val="1A1A1A"/>
                <w:sz w:val="22"/>
                <w:szCs w:val="22"/>
              </w:rPr>
              <w:t>Timeout</w:t>
            </w:r>
          </w:p>
        </w:tc>
        <w:tc>
          <w:tcPr>
            <w:tcW w:w="6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364DF51" w14:textId="77777777" w:rsidR="00971F6A" w:rsidRDefault="00000000">
            <w:pPr>
              <w:spacing w:line="280" w:lineRule="auto"/>
            </w:pPr>
            <w:r>
              <w:rPr>
                <w:color w:val="1A1A1A"/>
                <w:sz w:val="22"/>
                <w:szCs w:val="22"/>
              </w:rPr>
              <w:t>120 s (configurable via OLLAMA_TIMEOUT).</w:t>
            </w:r>
          </w:p>
        </w:tc>
      </w:tr>
    </w:tbl>
    <w:p w14:paraId="6B5B7036" w14:textId="77777777" w:rsidR="00971F6A" w:rsidRDefault="00000000">
      <w:pPr>
        <w:spacing w:before="60" w:after="200"/>
        <w:jc w:val="center"/>
      </w:pPr>
      <w:r>
        <w:rPr>
          <w:i/>
          <w:iCs/>
          <w:color w:val="555555"/>
          <w:sz w:val="20"/>
          <w:szCs w:val="20"/>
        </w:rPr>
        <w:t>Table 11.1 — Properties of the consumed Ollama inference API.</w:t>
      </w:r>
    </w:p>
    <w:p w14:paraId="2DECB3F7" w14:textId="77777777" w:rsidR="00971F6A" w:rsidRDefault="00000000">
      <w:pPr>
        <w:pStyle w:val="Ttulo3"/>
      </w:pPr>
      <w:bookmarkStart w:id="45" w:name="_Toc230771841"/>
      <w:r>
        <w:t>Example Request (abbreviated)</w:t>
      </w:r>
      <w:bookmarkEnd w:id="45"/>
    </w:p>
    <w:p w14:paraId="6CC0D73B" w14:textId="77777777" w:rsidR="00971F6A" w:rsidRDefault="00000000">
      <w:pPr>
        <w:pBdr>
          <w:top w:val="single" w:sz="4" w:space="0" w:color="DDDDDD"/>
        </w:pBdr>
        <w:shd w:val="clear" w:color="auto" w:fill="F2F2F2"/>
        <w:spacing w:line="260" w:lineRule="auto"/>
        <w:ind w:left="200"/>
      </w:pPr>
      <w:r>
        <w:rPr>
          <w:rFonts w:ascii="Consolas" w:eastAsia="Consolas" w:hAnsi="Consolas" w:cs="Consolas"/>
          <w:color w:val="1A1A1A"/>
          <w:sz w:val="20"/>
          <w:szCs w:val="20"/>
        </w:rPr>
        <w:t>POST /api/chat HTTP/1.1</w:t>
      </w:r>
    </w:p>
    <w:p w14:paraId="3D0DDDBB" w14:textId="77777777" w:rsidR="00971F6A" w:rsidRDefault="00000000">
      <w:pPr>
        <w:shd w:val="clear" w:color="auto" w:fill="F2F2F2"/>
        <w:spacing w:line="260" w:lineRule="auto"/>
        <w:ind w:left="200"/>
      </w:pPr>
      <w:r>
        <w:rPr>
          <w:rFonts w:ascii="Consolas" w:eastAsia="Consolas" w:hAnsi="Consolas" w:cs="Consolas"/>
          <w:color w:val="1A1A1A"/>
          <w:sz w:val="20"/>
          <w:szCs w:val="20"/>
        </w:rPr>
        <w:t>Host: 127.0.0.1:11434</w:t>
      </w:r>
    </w:p>
    <w:p w14:paraId="58002CF8" w14:textId="77777777" w:rsidR="00971F6A" w:rsidRDefault="00000000">
      <w:pPr>
        <w:shd w:val="clear" w:color="auto" w:fill="F2F2F2"/>
        <w:spacing w:line="260" w:lineRule="auto"/>
        <w:ind w:left="200"/>
      </w:pPr>
      <w:r>
        <w:rPr>
          <w:rFonts w:ascii="Consolas" w:eastAsia="Consolas" w:hAnsi="Consolas" w:cs="Consolas"/>
          <w:color w:val="1A1A1A"/>
          <w:sz w:val="20"/>
          <w:szCs w:val="20"/>
        </w:rPr>
        <w:t>Content-Type: application/json</w:t>
      </w:r>
    </w:p>
    <w:p w14:paraId="19C9FE5D"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752FE835" w14:textId="77777777" w:rsidR="00971F6A" w:rsidRDefault="00000000">
      <w:pPr>
        <w:shd w:val="clear" w:color="auto" w:fill="F2F2F2"/>
        <w:spacing w:line="260" w:lineRule="auto"/>
        <w:ind w:left="200"/>
      </w:pPr>
      <w:r>
        <w:rPr>
          <w:rFonts w:ascii="Consolas" w:eastAsia="Consolas" w:hAnsi="Consolas" w:cs="Consolas"/>
          <w:color w:val="1A1A1A"/>
          <w:sz w:val="20"/>
          <w:szCs w:val="20"/>
        </w:rPr>
        <w:t>{</w:t>
      </w:r>
    </w:p>
    <w:p w14:paraId="49EC42D2"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"model": "qwen2.5-coder:7b-instruct-q4_K_M",</w:t>
      </w:r>
    </w:p>
    <w:p w14:paraId="07CC5F04"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"format": "json",</w:t>
      </w:r>
    </w:p>
    <w:p w14:paraId="4665BF12" w14:textId="77777777" w:rsidR="00971F6A" w:rsidRDefault="00000000">
      <w:pPr>
        <w:shd w:val="clear" w:color="auto" w:fill="F2F2F2"/>
        <w:spacing w:line="260" w:lineRule="auto"/>
        <w:ind w:left="200"/>
      </w:pPr>
      <w:r>
        <w:rPr>
          <w:rFonts w:ascii="Consolas" w:eastAsia="Consolas" w:hAnsi="Consolas" w:cs="Consolas"/>
          <w:color w:val="1A1A1A"/>
          <w:sz w:val="20"/>
          <w:szCs w:val="20"/>
        </w:rPr>
        <w:lastRenderedPageBreak/>
        <w:t xml:space="preserve">  "messages": [</w:t>
      </w:r>
    </w:p>
    <w:p w14:paraId="485FEC3B"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 "role": "system", "content": "You are a strict code reviewer..." },</w:t>
      </w:r>
    </w:p>
    <w:p w14:paraId="22F67358"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 "role": "user",   "content": "Review the following Python code:\n1  def get_user(uid):\n2      ..." }</w:t>
      </w:r>
    </w:p>
    <w:p w14:paraId="63B3BDA0"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017E87FC"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"options": { "num_ctx": 8192, "temperature": 0.1, "top_p": 0.9, "seed": 42 },</w:t>
      </w:r>
    </w:p>
    <w:p w14:paraId="6E336E64"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"stream": false</w:t>
      </w:r>
    </w:p>
    <w:p w14:paraId="461ED3BC" w14:textId="77777777" w:rsidR="00971F6A" w:rsidRDefault="00000000">
      <w:pPr>
        <w:pBdr>
          <w:bottom w:val="single" w:sz="4" w:space="0" w:color="DDDDDD"/>
        </w:pBdr>
        <w:shd w:val="clear" w:color="auto" w:fill="F2F2F2"/>
        <w:spacing w:line="260" w:lineRule="auto"/>
        <w:ind w:left="200"/>
      </w:pPr>
      <w:r>
        <w:rPr>
          <w:rFonts w:ascii="Consolas" w:eastAsia="Consolas" w:hAnsi="Consolas" w:cs="Consolas"/>
          <w:color w:val="1A1A1A"/>
          <w:sz w:val="20"/>
          <w:szCs w:val="20"/>
        </w:rPr>
        <w:t>}</w:t>
      </w:r>
    </w:p>
    <w:p w14:paraId="27ADBDC6" w14:textId="77777777" w:rsidR="00971F6A" w:rsidRDefault="00000000">
      <w:pPr>
        <w:pStyle w:val="Ttulo3"/>
      </w:pPr>
      <w:bookmarkStart w:id="46" w:name="_Toc230771842"/>
      <w:r>
        <w:t>Example Response (abbreviated)</w:t>
      </w:r>
      <w:bookmarkEnd w:id="46"/>
    </w:p>
    <w:p w14:paraId="4F560CAD" w14:textId="77777777" w:rsidR="00971F6A" w:rsidRDefault="00000000">
      <w:pPr>
        <w:pBdr>
          <w:top w:val="single" w:sz="4" w:space="0" w:color="DDDDDD"/>
        </w:pBdr>
        <w:shd w:val="clear" w:color="auto" w:fill="F2F2F2"/>
        <w:spacing w:line="260" w:lineRule="auto"/>
        <w:ind w:left="200"/>
      </w:pPr>
      <w:r>
        <w:rPr>
          <w:rFonts w:ascii="Consolas" w:eastAsia="Consolas" w:hAnsi="Consolas" w:cs="Consolas"/>
          <w:color w:val="1A1A1A"/>
          <w:sz w:val="20"/>
          <w:szCs w:val="20"/>
        </w:rPr>
        <w:t>HTTP/1.1 200 OK</w:t>
      </w:r>
    </w:p>
    <w:p w14:paraId="33312815" w14:textId="77777777" w:rsidR="00971F6A" w:rsidRDefault="00000000">
      <w:pPr>
        <w:shd w:val="clear" w:color="auto" w:fill="F2F2F2"/>
        <w:spacing w:line="260" w:lineRule="auto"/>
        <w:ind w:left="200"/>
      </w:pPr>
      <w:r>
        <w:rPr>
          <w:rFonts w:ascii="Consolas" w:eastAsia="Consolas" w:hAnsi="Consolas" w:cs="Consolas"/>
          <w:color w:val="1A1A1A"/>
          <w:sz w:val="20"/>
          <w:szCs w:val="20"/>
        </w:rPr>
        <w:t>Content-Type: application/json</w:t>
      </w:r>
    </w:p>
    <w:p w14:paraId="7FDB824B"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23228131" w14:textId="77777777" w:rsidR="00971F6A" w:rsidRDefault="00000000">
      <w:pPr>
        <w:shd w:val="clear" w:color="auto" w:fill="F2F2F2"/>
        <w:spacing w:line="260" w:lineRule="auto"/>
        <w:ind w:left="200"/>
      </w:pPr>
      <w:r>
        <w:rPr>
          <w:rFonts w:ascii="Consolas" w:eastAsia="Consolas" w:hAnsi="Consolas" w:cs="Consolas"/>
          <w:color w:val="1A1A1A"/>
          <w:sz w:val="20"/>
          <w:szCs w:val="20"/>
        </w:rPr>
        <w:t>{</w:t>
      </w:r>
    </w:p>
    <w:p w14:paraId="7DC2F7B5"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"model": "qwen2.5-coder:7b-instruct-q4_K_M",</w:t>
      </w:r>
    </w:p>
    <w:p w14:paraId="3BA5E2D3"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"created_at": "2026-05-15T18:42:11Z",</w:t>
      </w:r>
    </w:p>
    <w:p w14:paraId="65FB8D18"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"message": {</w:t>
      </w:r>
    </w:p>
    <w:p w14:paraId="7E60C6C1"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"role": "assistant",</w:t>
      </w:r>
    </w:p>
    <w:p w14:paraId="61B5CFAD"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"content": "{\"findings\":[{\"line_start\":2,\"line_end\":2,\"severity\":\"critical\",</w:t>
      </w:r>
    </w:p>
    <w:p w14:paraId="16ECF98A"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\"category\":\"security\",\"title\":\"SQL injection\",...}],</w:t>
      </w:r>
    </w:p>
    <w:p w14:paraId="1C2DE6DF"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\"summary\":\"One critical SQL injection vulnerability...\"}"</w:t>
      </w:r>
    </w:p>
    <w:p w14:paraId="27FEB448"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7156FBA1"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"total_duration": 14237811200,</w:t>
      </w:r>
    </w:p>
    <w:p w14:paraId="310048A6"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"done": true</w:t>
      </w:r>
    </w:p>
    <w:p w14:paraId="72EFD734" w14:textId="77777777" w:rsidR="00971F6A" w:rsidRDefault="00000000">
      <w:pPr>
        <w:pBdr>
          <w:bottom w:val="single" w:sz="4" w:space="0" w:color="DDDDDD"/>
        </w:pBdr>
        <w:shd w:val="clear" w:color="auto" w:fill="F2F2F2"/>
        <w:spacing w:line="260" w:lineRule="auto"/>
        <w:ind w:left="200"/>
      </w:pPr>
      <w:r>
        <w:rPr>
          <w:rFonts w:ascii="Consolas" w:eastAsia="Consolas" w:hAnsi="Consolas" w:cs="Consolas"/>
          <w:color w:val="1A1A1A"/>
          <w:sz w:val="20"/>
          <w:szCs w:val="20"/>
        </w:rPr>
        <w:t>}</w:t>
      </w:r>
    </w:p>
    <w:p w14:paraId="761FC9FE" w14:textId="77777777" w:rsidR="00971F6A" w:rsidRDefault="00000000">
      <w:pPr>
        <w:pStyle w:val="Ttulo2"/>
      </w:pPr>
      <w:bookmarkStart w:id="47" w:name="_Toc230771843"/>
      <w:r>
        <w:t>11.2 Exposed Service — Web Interface API</w:t>
      </w:r>
      <w:bookmarkEnd w:id="47"/>
    </w:p>
    <w:p w14:paraId="3C9508E3" w14:textId="77777777" w:rsidR="00971F6A" w:rsidRDefault="00000000">
      <w:pPr>
        <w:spacing w:after="120" w:line="320" w:lineRule="auto"/>
        <w:jc w:val="both"/>
      </w:pPr>
      <w:r>
        <w:rPr>
          <w:color w:val="1A1A1A"/>
        </w:rPr>
        <w:t xml:space="preserve">The graphical interface is served by Gradio 5.50, which publishes each Python handler as a callable HTTP endpoint under the path </w:t>
      </w:r>
      <w:r>
        <w:rPr>
          <w:rFonts w:ascii="Consolas" w:eastAsia="Consolas" w:hAnsi="Consolas" w:cs="Consolas"/>
          <w:color w:val="B83A4B"/>
          <w:sz w:val="22"/>
          <w:szCs w:val="22"/>
        </w:rPr>
        <w:t>/gradio_api/call/&lt;fn_name&gt;</w:t>
      </w:r>
      <w:r>
        <w:rPr>
          <w:color w:val="1A1A1A"/>
        </w:rPr>
        <w:t>. These endpoints accept multipart form data or JSON; the canonical way to drive them is through the Gradio Python client, but they are usable with cURL as well. The three handlers that matter for external automation are documented in Table 11.2.</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3815"/>
        <w:gridCol w:w="2594"/>
      </w:tblGrid>
      <w:tr w:rsidR="00971F6A" w14:paraId="17ADE784"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3C82D0CB" w14:textId="77777777" w:rsidR="00971F6A" w:rsidRDefault="00000000">
            <w:pPr>
              <w:jc w:val="center"/>
            </w:pPr>
            <w:r>
              <w:rPr>
                <w:b/>
                <w:bCs/>
                <w:color w:val="FFFFFF"/>
                <w:sz w:val="22"/>
                <w:szCs w:val="22"/>
              </w:rPr>
              <w:t>Operation</w:t>
            </w:r>
          </w:p>
        </w:tc>
        <w:tc>
          <w:tcPr>
            <w:tcW w:w="38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190DDE8" w14:textId="77777777" w:rsidR="00971F6A" w:rsidRDefault="00000000">
            <w:pPr>
              <w:jc w:val="center"/>
            </w:pPr>
            <w:r>
              <w:rPr>
                <w:b/>
                <w:bCs/>
                <w:color w:val="FFFFFF"/>
                <w:sz w:val="22"/>
                <w:szCs w:val="22"/>
              </w:rPr>
              <w:t>Inputs</w:t>
            </w:r>
          </w:p>
        </w:tc>
        <w:tc>
          <w:tcPr>
            <w:tcW w:w="26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D9DBECF" w14:textId="77777777" w:rsidR="00971F6A" w:rsidRDefault="00000000">
            <w:pPr>
              <w:jc w:val="center"/>
            </w:pPr>
            <w:r>
              <w:rPr>
                <w:b/>
                <w:bCs/>
                <w:color w:val="FFFFFF"/>
                <w:sz w:val="22"/>
                <w:szCs w:val="22"/>
              </w:rPr>
              <w:t>Output</w:t>
            </w:r>
          </w:p>
        </w:tc>
      </w:tr>
      <w:tr w:rsidR="00971F6A" w14:paraId="17B12C2B"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597698B" w14:textId="77777777" w:rsidR="00971F6A" w:rsidRDefault="00000000">
            <w:pPr>
              <w:spacing w:line="280" w:lineRule="auto"/>
            </w:pPr>
            <w:r>
              <w:rPr>
                <w:color w:val="1A1A1A"/>
                <w:sz w:val="22"/>
                <w:szCs w:val="22"/>
              </w:rPr>
              <w:t>review_pasted_code</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CB8A645" w14:textId="77777777" w:rsidR="00971F6A" w:rsidRDefault="00000000">
            <w:pPr>
              <w:spacing w:line="280" w:lineRule="auto"/>
            </w:pPr>
            <w:r>
              <w:rPr>
                <w:color w:val="1A1A1A"/>
                <w:sz w:val="22"/>
                <w:szCs w:val="22"/>
              </w:rPr>
              <w:t>code (str), model (str), language (str|auto), min_severity (enum), use_static (bool), output_lang (str)</w:t>
            </w:r>
          </w:p>
        </w:tc>
        <w:tc>
          <w:tcPr>
            <w:tcW w:w="2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2CF59B3" w14:textId="77777777" w:rsidR="00971F6A" w:rsidRDefault="00000000">
            <w:pPr>
              <w:spacing w:line="280" w:lineRule="auto"/>
            </w:pPr>
            <w:r>
              <w:rPr>
                <w:color w:val="1A1A1A"/>
                <w:sz w:val="22"/>
                <w:szCs w:val="22"/>
              </w:rPr>
              <w:t>findings_html, severity_counts, report_file, status</w:t>
            </w:r>
          </w:p>
        </w:tc>
      </w:tr>
      <w:tr w:rsidR="00971F6A" w:rsidRPr="007D2E08" w14:paraId="09A84DD7" w14:textId="77777777">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2F81A5B" w14:textId="77777777" w:rsidR="00971F6A" w:rsidRDefault="00000000">
            <w:pPr>
              <w:spacing w:line="280" w:lineRule="auto"/>
            </w:pPr>
            <w:r>
              <w:rPr>
                <w:color w:val="1A1A1A"/>
                <w:sz w:val="22"/>
                <w:szCs w:val="22"/>
              </w:rPr>
              <w:lastRenderedPageBreak/>
              <w:t>review_uploaded_file</w:t>
            </w:r>
          </w:p>
        </w:tc>
        <w:tc>
          <w:tcPr>
            <w:tcW w:w="3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317D966" w14:textId="77777777" w:rsidR="00971F6A" w:rsidRPr="007D2E08" w:rsidRDefault="00000000">
            <w:pPr>
              <w:spacing w:line="280" w:lineRule="auto"/>
              <w:rPr>
                <w:lang w:val="en-US"/>
              </w:rPr>
            </w:pPr>
            <w:r w:rsidRPr="007D2E08">
              <w:rPr>
                <w:color w:val="1A1A1A"/>
                <w:sz w:val="22"/>
                <w:szCs w:val="22"/>
                <w:lang w:val="en-US"/>
              </w:rPr>
              <w:t>file (binary), model (str), language (str|auto), min_severity (enum), use_static (bool), output_lang (str)</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4FBC458" w14:textId="77777777" w:rsidR="00971F6A" w:rsidRPr="007D2E08" w:rsidRDefault="00000000">
            <w:pPr>
              <w:spacing w:line="280" w:lineRule="auto"/>
              <w:rPr>
                <w:lang w:val="en-US"/>
              </w:rPr>
            </w:pPr>
            <w:r w:rsidRPr="007D2E08">
              <w:rPr>
                <w:color w:val="1A1A1A"/>
                <w:sz w:val="22"/>
                <w:szCs w:val="22"/>
                <w:lang w:val="en-US"/>
              </w:rPr>
              <w:t>findings_html, severity_counts, report_file, status</w:t>
            </w:r>
          </w:p>
        </w:tc>
      </w:tr>
      <w:tr w:rsidR="00971F6A" w14:paraId="5E58BA29"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8BEF631" w14:textId="77777777" w:rsidR="00971F6A" w:rsidRDefault="00000000">
            <w:pPr>
              <w:spacing w:line="280" w:lineRule="auto"/>
            </w:pPr>
            <w:r>
              <w:rPr>
                <w:color w:val="1A1A1A"/>
                <w:sz w:val="22"/>
                <w:szCs w:val="22"/>
              </w:rPr>
              <w:t>review_git_diff_handler</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0F77B68" w14:textId="77777777" w:rsidR="00971F6A" w:rsidRDefault="00000000">
            <w:pPr>
              <w:spacing w:line="280" w:lineRule="auto"/>
            </w:pPr>
            <w:r>
              <w:rPr>
                <w:color w:val="1A1A1A"/>
                <w:sz w:val="22"/>
                <w:szCs w:val="22"/>
              </w:rPr>
              <w:t>repo_path (str), ref (str|HEAD), staged (bool), model (str), min_severity (enum), output_lang (str)</w:t>
            </w:r>
          </w:p>
        </w:tc>
        <w:tc>
          <w:tcPr>
            <w:tcW w:w="2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1463B2B" w14:textId="77777777" w:rsidR="00971F6A" w:rsidRDefault="00000000">
            <w:pPr>
              <w:spacing w:line="280" w:lineRule="auto"/>
            </w:pPr>
            <w:r>
              <w:rPr>
                <w:color w:val="1A1A1A"/>
                <w:sz w:val="22"/>
                <w:szCs w:val="22"/>
              </w:rPr>
              <w:t>findings_html, severity_counts, report_file, status</w:t>
            </w:r>
          </w:p>
        </w:tc>
      </w:tr>
      <w:tr w:rsidR="00971F6A" w14:paraId="5906A58E" w14:textId="77777777">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CEA930F" w14:textId="77777777" w:rsidR="00971F6A" w:rsidRDefault="00000000">
            <w:pPr>
              <w:spacing w:line="280" w:lineRule="auto"/>
            </w:pPr>
            <w:r>
              <w:rPr>
                <w:color w:val="1A1A1A"/>
                <w:sz w:val="22"/>
                <w:szCs w:val="22"/>
              </w:rPr>
              <w:t>list_models</w:t>
            </w:r>
          </w:p>
        </w:tc>
        <w:tc>
          <w:tcPr>
            <w:tcW w:w="3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E1869F6" w14:textId="77777777" w:rsidR="00971F6A" w:rsidRDefault="00000000">
            <w:pPr>
              <w:spacing w:line="280" w:lineRule="auto"/>
            </w:pPr>
            <w:r>
              <w:rPr>
                <w:color w:val="1A1A1A"/>
                <w:sz w:val="22"/>
                <w:szCs w:val="22"/>
              </w:rPr>
              <w:t>—</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9A5CF18" w14:textId="77777777" w:rsidR="00971F6A" w:rsidRDefault="00000000">
            <w:pPr>
              <w:spacing w:line="280" w:lineRule="auto"/>
            </w:pPr>
            <w:r>
              <w:rPr>
                <w:color w:val="1A1A1A"/>
                <w:sz w:val="22"/>
                <w:szCs w:val="22"/>
              </w:rPr>
              <w:t>list of installed Ollama models with size and modification timestamp</w:t>
            </w:r>
          </w:p>
        </w:tc>
      </w:tr>
      <w:tr w:rsidR="00971F6A" w14:paraId="5CC0E163"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F0A309E" w14:textId="77777777" w:rsidR="00971F6A" w:rsidRDefault="00000000">
            <w:pPr>
              <w:spacing w:line="280" w:lineRule="auto"/>
            </w:pPr>
            <w:r>
              <w:rPr>
                <w:color w:val="1A1A1A"/>
                <w:sz w:val="22"/>
                <w:szCs w:val="22"/>
              </w:rPr>
              <w:t>health_check</w:t>
            </w:r>
          </w:p>
        </w:tc>
        <w:tc>
          <w:tcPr>
            <w:tcW w:w="3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4F81D26" w14:textId="77777777" w:rsidR="00971F6A" w:rsidRDefault="00000000">
            <w:pPr>
              <w:spacing w:line="280" w:lineRule="auto"/>
            </w:pPr>
            <w:r>
              <w:rPr>
                <w:color w:val="1A1A1A"/>
                <w:sz w:val="22"/>
                <w:szCs w:val="22"/>
              </w:rPr>
              <w:t>—</w:t>
            </w:r>
          </w:p>
        </w:tc>
        <w:tc>
          <w:tcPr>
            <w:tcW w:w="2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D832F77" w14:textId="77777777" w:rsidR="00971F6A" w:rsidRDefault="00000000">
            <w:pPr>
              <w:spacing w:line="280" w:lineRule="auto"/>
            </w:pPr>
            <w:r>
              <w:rPr>
                <w:color w:val="1A1A1A"/>
                <w:sz w:val="22"/>
                <w:szCs w:val="22"/>
              </w:rPr>
              <w:t>json: { ollama_reachable, model_available, python_version, analyser_versions }</w:t>
            </w:r>
          </w:p>
        </w:tc>
      </w:tr>
    </w:tbl>
    <w:p w14:paraId="6E93883A" w14:textId="77777777" w:rsidR="00971F6A" w:rsidRDefault="00000000">
      <w:pPr>
        <w:spacing w:before="60" w:after="200"/>
        <w:jc w:val="center"/>
      </w:pPr>
      <w:r>
        <w:rPr>
          <w:i/>
          <w:iCs/>
          <w:color w:val="555555"/>
          <w:sz w:val="20"/>
          <w:szCs w:val="20"/>
        </w:rPr>
        <w:t>Table 11.2 — Handlers exposed by the web interface.</w:t>
      </w:r>
    </w:p>
    <w:p w14:paraId="2CDDFD2D" w14:textId="77777777" w:rsidR="00971F6A" w:rsidRDefault="00000000">
      <w:pPr>
        <w:pStyle w:val="Ttulo2"/>
      </w:pPr>
      <w:bookmarkStart w:id="48" w:name="_Toc230771844"/>
      <w:r>
        <w:t>11.3 Command-Line Interface</w:t>
      </w:r>
      <w:bookmarkEnd w:id="48"/>
    </w:p>
    <w:p w14:paraId="5B467499" w14:textId="77777777" w:rsidR="00971F6A" w:rsidRDefault="00000000">
      <w:pPr>
        <w:spacing w:after="120" w:line="320" w:lineRule="auto"/>
        <w:jc w:val="both"/>
      </w:pPr>
      <w:r>
        <w:rPr>
          <w:color w:val="1A1A1A"/>
        </w:rPr>
        <w:t>The terminal interface is the programmatic entry point used by automation, scripting and CI. It is built with Typer (a Click-based framework with type-hint-driven argument parsing) and produces Rich-formatted coloured output. Its commands are documented in Table 11.3.</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38"/>
        <w:gridCol w:w="3000"/>
      </w:tblGrid>
      <w:tr w:rsidR="00971F6A" w14:paraId="6750C0E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38F3F5D6" w14:textId="77777777" w:rsidR="00971F6A" w:rsidRDefault="00000000">
            <w:pPr>
              <w:jc w:val="center"/>
            </w:pPr>
            <w:r>
              <w:rPr>
                <w:b/>
                <w:bCs/>
                <w:color w:val="FFFFFF"/>
                <w:sz w:val="22"/>
                <w:szCs w:val="22"/>
              </w:rPr>
              <w:t>Command</w:t>
            </w:r>
          </w:p>
        </w:tc>
        <w:tc>
          <w:tcPr>
            <w:tcW w:w="34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22AEDEF" w14:textId="77777777" w:rsidR="00971F6A" w:rsidRDefault="00000000">
            <w:pPr>
              <w:jc w:val="center"/>
            </w:pPr>
            <w:r>
              <w:rPr>
                <w:b/>
                <w:bCs/>
                <w:color w:val="FFFFFF"/>
                <w:sz w:val="22"/>
                <w:szCs w:val="22"/>
              </w:rPr>
              <w:t>Purpose</w:t>
            </w:r>
          </w:p>
        </w:tc>
        <w:tc>
          <w:tcPr>
            <w:tcW w:w="30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3F69F79" w14:textId="77777777" w:rsidR="00971F6A" w:rsidRDefault="00000000">
            <w:pPr>
              <w:jc w:val="center"/>
            </w:pPr>
            <w:r>
              <w:rPr>
                <w:b/>
                <w:bCs/>
                <w:color w:val="FFFFFF"/>
                <w:sz w:val="22"/>
                <w:szCs w:val="22"/>
              </w:rPr>
              <w:t>Key flags</w:t>
            </w:r>
          </w:p>
        </w:tc>
      </w:tr>
      <w:tr w:rsidR="00971F6A" w14:paraId="039FE3E8"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004FD2A" w14:textId="77777777" w:rsidR="00971F6A" w:rsidRDefault="00000000">
            <w:pPr>
              <w:spacing w:line="280" w:lineRule="auto"/>
            </w:pPr>
            <w:r>
              <w:rPr>
                <w:color w:val="1A1A1A"/>
                <w:sz w:val="22"/>
                <w:szCs w:val="22"/>
              </w:rPr>
              <w:t>codesentinel review &lt;path&gt;</w:t>
            </w:r>
          </w:p>
        </w:tc>
        <w:tc>
          <w:tcPr>
            <w:tcW w:w="34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A710447" w14:textId="77777777" w:rsidR="00971F6A" w:rsidRDefault="00000000">
            <w:pPr>
              <w:spacing w:line="280" w:lineRule="auto"/>
            </w:pPr>
            <w:r>
              <w:rPr>
                <w:color w:val="1A1A1A"/>
                <w:sz w:val="22"/>
                <w:szCs w:val="22"/>
              </w:rPr>
              <w:t>Review a file or directory.</w:t>
            </w:r>
          </w:p>
        </w:tc>
        <w:tc>
          <w:tcPr>
            <w:tcW w:w="3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CBE17B2" w14:textId="77777777" w:rsidR="00971F6A" w:rsidRDefault="00000000">
            <w:pPr>
              <w:spacing w:line="280" w:lineRule="auto"/>
            </w:pPr>
            <w:r>
              <w:rPr>
                <w:color w:val="1A1A1A"/>
                <w:sz w:val="22"/>
                <w:szCs w:val="22"/>
              </w:rPr>
              <w:t>--severity, --format {markdown|json|sarif}, --output FILE, --recursive, --fail-on critical|high|medium|low</w:t>
            </w:r>
          </w:p>
        </w:tc>
      </w:tr>
      <w:tr w:rsidR="00971F6A" w14:paraId="46513BD2" w14:textId="77777777">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7F6DF66" w14:textId="77777777" w:rsidR="00971F6A" w:rsidRDefault="00000000">
            <w:pPr>
              <w:spacing w:line="280" w:lineRule="auto"/>
            </w:pPr>
            <w:r>
              <w:rPr>
                <w:color w:val="1A1A1A"/>
                <w:sz w:val="22"/>
                <w:szCs w:val="22"/>
              </w:rPr>
              <w:t>codesentinel diff</w:t>
            </w:r>
          </w:p>
        </w:tc>
        <w:tc>
          <w:tcPr>
            <w:tcW w:w="34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4E514A9" w14:textId="77777777" w:rsidR="00971F6A" w:rsidRDefault="00000000">
            <w:pPr>
              <w:spacing w:line="280" w:lineRule="auto"/>
            </w:pPr>
            <w:r>
              <w:rPr>
                <w:color w:val="1A1A1A"/>
                <w:sz w:val="22"/>
                <w:szCs w:val="22"/>
              </w:rPr>
              <w:t>Review the changed lines of a repository.</w:t>
            </w:r>
          </w:p>
        </w:tc>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356719C" w14:textId="77777777" w:rsidR="00971F6A" w:rsidRDefault="00000000">
            <w:pPr>
              <w:spacing w:line="280" w:lineRule="auto"/>
            </w:pPr>
            <w:r>
              <w:rPr>
                <w:color w:val="1A1A1A"/>
                <w:sz w:val="22"/>
                <w:szCs w:val="22"/>
              </w:rPr>
              <w:t>--repo PATH, --ref REF, --staged, --base-ref REF</w:t>
            </w:r>
          </w:p>
        </w:tc>
      </w:tr>
      <w:tr w:rsidR="00971F6A" w14:paraId="2C522816"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570D270" w14:textId="77777777" w:rsidR="00971F6A" w:rsidRDefault="00000000">
            <w:pPr>
              <w:spacing w:line="280" w:lineRule="auto"/>
            </w:pPr>
            <w:r>
              <w:rPr>
                <w:color w:val="1A1A1A"/>
                <w:sz w:val="22"/>
                <w:szCs w:val="22"/>
              </w:rPr>
              <w:t>codesentinel models</w:t>
            </w:r>
          </w:p>
        </w:tc>
        <w:tc>
          <w:tcPr>
            <w:tcW w:w="34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445E2C9" w14:textId="77777777" w:rsidR="00971F6A" w:rsidRDefault="00000000">
            <w:pPr>
              <w:spacing w:line="280" w:lineRule="auto"/>
            </w:pPr>
            <w:r>
              <w:rPr>
                <w:color w:val="1A1A1A"/>
                <w:sz w:val="22"/>
                <w:szCs w:val="22"/>
              </w:rPr>
              <w:t>List the models installed in Ollama.</w:t>
            </w:r>
          </w:p>
        </w:tc>
        <w:tc>
          <w:tcPr>
            <w:tcW w:w="3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81A1987" w14:textId="77777777" w:rsidR="00971F6A" w:rsidRDefault="00000000">
            <w:pPr>
              <w:spacing w:line="280" w:lineRule="auto"/>
            </w:pPr>
            <w:r>
              <w:rPr>
                <w:color w:val="1A1A1A"/>
                <w:sz w:val="22"/>
                <w:szCs w:val="22"/>
              </w:rPr>
              <w:t>(none)</w:t>
            </w:r>
          </w:p>
        </w:tc>
      </w:tr>
      <w:tr w:rsidR="00971F6A" w14:paraId="1C6E3D5A" w14:textId="77777777">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6D897E0" w14:textId="77777777" w:rsidR="00971F6A" w:rsidRDefault="00000000">
            <w:pPr>
              <w:spacing w:line="280" w:lineRule="auto"/>
            </w:pPr>
            <w:r>
              <w:rPr>
                <w:color w:val="1A1A1A"/>
                <w:sz w:val="22"/>
                <w:szCs w:val="22"/>
              </w:rPr>
              <w:t>codesentinel doctor</w:t>
            </w:r>
          </w:p>
        </w:tc>
        <w:tc>
          <w:tcPr>
            <w:tcW w:w="34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E475BF2" w14:textId="77777777" w:rsidR="00971F6A" w:rsidRDefault="00000000">
            <w:pPr>
              <w:spacing w:line="280" w:lineRule="auto"/>
            </w:pPr>
            <w:r>
              <w:rPr>
                <w:color w:val="1A1A1A"/>
                <w:sz w:val="22"/>
                <w:szCs w:val="22"/>
              </w:rPr>
              <w:t>Run the environment self-check.</w:t>
            </w:r>
          </w:p>
        </w:tc>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29F1826" w14:textId="77777777" w:rsidR="00971F6A" w:rsidRDefault="00000000">
            <w:pPr>
              <w:spacing w:line="280" w:lineRule="auto"/>
            </w:pPr>
            <w:r>
              <w:rPr>
                <w:color w:val="1A1A1A"/>
                <w:sz w:val="22"/>
                <w:szCs w:val="22"/>
              </w:rPr>
              <w:t>--verbose</w:t>
            </w:r>
          </w:p>
        </w:tc>
      </w:tr>
      <w:tr w:rsidR="00971F6A" w14:paraId="45EA4069"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C346D7A" w14:textId="77777777" w:rsidR="00971F6A" w:rsidRDefault="00000000">
            <w:pPr>
              <w:spacing w:line="280" w:lineRule="auto"/>
            </w:pPr>
            <w:r>
              <w:rPr>
                <w:color w:val="1A1A1A"/>
                <w:sz w:val="22"/>
                <w:szCs w:val="22"/>
              </w:rPr>
              <w:t>codesentinel version</w:t>
            </w:r>
          </w:p>
        </w:tc>
        <w:tc>
          <w:tcPr>
            <w:tcW w:w="34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258BB9D" w14:textId="77777777" w:rsidR="00971F6A" w:rsidRDefault="00000000">
            <w:pPr>
              <w:spacing w:line="280" w:lineRule="auto"/>
            </w:pPr>
            <w:r>
              <w:rPr>
                <w:color w:val="1A1A1A"/>
                <w:sz w:val="22"/>
                <w:szCs w:val="22"/>
              </w:rPr>
              <w:t>Print the version of the tool and of the model in use.</w:t>
            </w:r>
          </w:p>
        </w:tc>
        <w:tc>
          <w:tcPr>
            <w:tcW w:w="3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12224CA" w14:textId="77777777" w:rsidR="00971F6A" w:rsidRDefault="00000000">
            <w:pPr>
              <w:spacing w:line="280" w:lineRule="auto"/>
            </w:pPr>
            <w:r>
              <w:rPr>
                <w:color w:val="1A1A1A"/>
                <w:sz w:val="22"/>
                <w:szCs w:val="22"/>
              </w:rPr>
              <w:t>(none)</w:t>
            </w:r>
          </w:p>
        </w:tc>
      </w:tr>
      <w:tr w:rsidR="00971F6A" w14:paraId="5CA47061" w14:textId="77777777">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6B5CCB1" w14:textId="77777777" w:rsidR="00971F6A" w:rsidRDefault="00000000">
            <w:pPr>
              <w:spacing w:line="280" w:lineRule="auto"/>
            </w:pPr>
            <w:r>
              <w:rPr>
                <w:color w:val="1A1A1A"/>
                <w:sz w:val="22"/>
                <w:szCs w:val="22"/>
              </w:rPr>
              <w:lastRenderedPageBreak/>
              <w:t>codesentinel web</w:t>
            </w:r>
          </w:p>
        </w:tc>
        <w:tc>
          <w:tcPr>
            <w:tcW w:w="34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77A8641" w14:textId="77777777" w:rsidR="00971F6A" w:rsidRDefault="00000000">
            <w:pPr>
              <w:spacing w:line="280" w:lineRule="auto"/>
            </w:pPr>
            <w:r>
              <w:rPr>
                <w:color w:val="1A1A1A"/>
                <w:sz w:val="22"/>
                <w:szCs w:val="22"/>
              </w:rPr>
              <w:t>Launch the graphical interface.</w:t>
            </w:r>
          </w:p>
        </w:tc>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27D514B" w14:textId="77777777" w:rsidR="00971F6A" w:rsidRDefault="00000000">
            <w:pPr>
              <w:spacing w:line="280" w:lineRule="auto"/>
            </w:pPr>
            <w:r>
              <w:rPr>
                <w:color w:val="1A1A1A"/>
                <w:sz w:val="22"/>
                <w:szCs w:val="22"/>
              </w:rPr>
              <w:t>--port 7860, --no-browser, --desktop (pywebview window)</w:t>
            </w:r>
          </w:p>
        </w:tc>
      </w:tr>
    </w:tbl>
    <w:p w14:paraId="2B7813AE" w14:textId="77777777" w:rsidR="00971F6A" w:rsidRDefault="00000000">
      <w:pPr>
        <w:spacing w:before="60" w:after="200"/>
        <w:jc w:val="center"/>
      </w:pPr>
      <w:r>
        <w:rPr>
          <w:i/>
          <w:iCs/>
          <w:color w:val="555555"/>
          <w:sz w:val="20"/>
          <w:szCs w:val="20"/>
        </w:rPr>
        <w:t>Table 11.3 — CLI command catalogue.</w:t>
      </w:r>
    </w:p>
    <w:p w14:paraId="3897B6E7" w14:textId="77777777" w:rsidR="00971F6A" w:rsidRDefault="00000000">
      <w:pPr>
        <w:spacing w:after="120" w:line="320" w:lineRule="auto"/>
        <w:jc w:val="both"/>
      </w:pPr>
      <w:r>
        <w:rPr>
          <w:color w:val="1A1A1A"/>
        </w:rPr>
        <w:t xml:space="preserve">The </w:t>
      </w:r>
      <w:r>
        <w:rPr>
          <w:rFonts w:ascii="Consolas" w:eastAsia="Consolas" w:hAnsi="Consolas" w:cs="Consolas"/>
          <w:color w:val="B83A4B"/>
          <w:sz w:val="22"/>
          <w:szCs w:val="22"/>
        </w:rPr>
        <w:t>--fail-on</w:t>
      </w:r>
      <w:r>
        <w:rPr>
          <w:color w:val="1A1A1A"/>
        </w:rPr>
        <w:t xml:space="preserve"> flag makes the review command return a non-zero exit code when a finding at or above the chosen severity is present, which is what allows a CI pipeline to block a build. The exit-code convention is: </w:t>
      </w:r>
      <w:r>
        <w:rPr>
          <w:rFonts w:ascii="Consolas" w:eastAsia="Consolas" w:hAnsi="Consolas" w:cs="Consolas"/>
          <w:color w:val="B83A4B"/>
          <w:sz w:val="22"/>
          <w:szCs w:val="22"/>
        </w:rPr>
        <w:t>0</w:t>
      </w:r>
      <w:r>
        <w:rPr>
          <w:color w:val="1A1A1A"/>
        </w:rPr>
        <w:t xml:space="preserve"> — no qualifying findings; </w:t>
      </w:r>
      <w:r>
        <w:rPr>
          <w:rFonts w:ascii="Consolas" w:eastAsia="Consolas" w:hAnsi="Consolas" w:cs="Consolas"/>
          <w:color w:val="B83A4B"/>
          <w:sz w:val="22"/>
          <w:szCs w:val="22"/>
        </w:rPr>
        <w:t>1</w:t>
      </w:r>
      <w:r>
        <w:rPr>
          <w:color w:val="1A1A1A"/>
        </w:rPr>
        <w:t xml:space="preserve"> — qualifying findings present; </w:t>
      </w:r>
      <w:r>
        <w:rPr>
          <w:rFonts w:ascii="Consolas" w:eastAsia="Consolas" w:hAnsi="Consolas" w:cs="Consolas"/>
          <w:color w:val="B83A4B"/>
          <w:sz w:val="22"/>
          <w:szCs w:val="22"/>
        </w:rPr>
        <w:t>2</w:t>
      </w:r>
      <w:r>
        <w:rPr>
          <w:color w:val="1A1A1A"/>
        </w:rPr>
        <w:t xml:space="preserve"> — usage or runtime error (Ollama unreachable, model missing, file not found).</w:t>
      </w:r>
    </w:p>
    <w:p w14:paraId="2F509AB4" w14:textId="77777777" w:rsidR="00971F6A" w:rsidRDefault="00000000">
      <w:pPr>
        <w:pStyle w:val="Ttulo3"/>
      </w:pPr>
      <w:bookmarkStart w:id="49" w:name="_Toc230771845"/>
      <w:r>
        <w:t>Example Invocation (Bash)</w:t>
      </w:r>
      <w:bookmarkEnd w:id="49"/>
    </w:p>
    <w:p w14:paraId="424BBC9D" w14:textId="77777777" w:rsidR="00971F6A" w:rsidRDefault="00000000">
      <w:pPr>
        <w:pBdr>
          <w:top w:val="single" w:sz="4" w:space="0" w:color="DDDDDD"/>
        </w:pBdr>
        <w:shd w:val="clear" w:color="auto" w:fill="F2F2F2"/>
        <w:spacing w:line="260" w:lineRule="auto"/>
        <w:ind w:left="200"/>
      </w:pPr>
      <w:r>
        <w:rPr>
          <w:rFonts w:ascii="Consolas" w:eastAsia="Consolas" w:hAnsi="Consolas" w:cs="Consolas"/>
          <w:color w:val="1A1A1A"/>
          <w:sz w:val="20"/>
          <w:szCs w:val="20"/>
        </w:rPr>
        <w:t># Review a single file, fail on any critical issue, write SARIF for editor consumption</w:t>
      </w:r>
    </w:p>
    <w:p w14:paraId="6E8FA8FA" w14:textId="77777777" w:rsidR="00971F6A" w:rsidRDefault="00000000">
      <w:pPr>
        <w:shd w:val="clear" w:color="auto" w:fill="F2F2F2"/>
        <w:spacing w:line="260" w:lineRule="auto"/>
        <w:ind w:left="200"/>
      </w:pPr>
      <w:r>
        <w:rPr>
          <w:rFonts w:ascii="Consolas" w:eastAsia="Consolas" w:hAnsi="Consolas" w:cs="Consolas"/>
          <w:color w:val="1A1A1A"/>
          <w:sz w:val="20"/>
          <w:szCs w:val="20"/>
        </w:rPr>
        <w:t>codesentinel review src/users.py --fail-on critical --format sarif --output report.sarif</w:t>
      </w:r>
    </w:p>
    <w:p w14:paraId="185265C6"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2C172670" w14:textId="77777777" w:rsidR="00971F6A" w:rsidRDefault="00000000">
      <w:pPr>
        <w:shd w:val="clear" w:color="auto" w:fill="F2F2F2"/>
        <w:spacing w:line="260" w:lineRule="auto"/>
        <w:ind w:left="200"/>
      </w:pPr>
      <w:r>
        <w:rPr>
          <w:rFonts w:ascii="Consolas" w:eastAsia="Consolas" w:hAnsi="Consolas" w:cs="Consolas"/>
          <w:color w:val="1A1A1A"/>
          <w:sz w:val="20"/>
          <w:szCs w:val="20"/>
        </w:rPr>
        <w:t># Review the staged changes for a pre-commit hook</w:t>
      </w:r>
    </w:p>
    <w:p w14:paraId="0F2A516F" w14:textId="77777777" w:rsidR="00971F6A" w:rsidRDefault="00000000">
      <w:pPr>
        <w:shd w:val="clear" w:color="auto" w:fill="F2F2F2"/>
        <w:spacing w:line="260" w:lineRule="auto"/>
        <w:ind w:left="200"/>
      </w:pPr>
      <w:r>
        <w:rPr>
          <w:rFonts w:ascii="Consolas" w:eastAsia="Consolas" w:hAnsi="Consolas" w:cs="Consolas"/>
          <w:color w:val="1A1A1A"/>
          <w:sz w:val="20"/>
          <w:szCs w:val="20"/>
        </w:rPr>
        <w:t>codesentinel diff --staged --fail-on high</w:t>
      </w:r>
    </w:p>
    <w:p w14:paraId="6582D262"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66CDE93E" w14:textId="77777777" w:rsidR="00971F6A" w:rsidRDefault="00000000">
      <w:pPr>
        <w:shd w:val="clear" w:color="auto" w:fill="F2F2F2"/>
        <w:spacing w:line="260" w:lineRule="auto"/>
        <w:ind w:left="200"/>
      </w:pPr>
      <w:r>
        <w:rPr>
          <w:rFonts w:ascii="Consolas" w:eastAsia="Consolas" w:hAnsi="Consolas" w:cs="Consolas"/>
          <w:color w:val="1A1A1A"/>
          <w:sz w:val="20"/>
          <w:szCs w:val="20"/>
        </w:rPr>
        <w:t># Review every Python file in src/, recursively, in Spanish</w:t>
      </w:r>
    </w:p>
    <w:p w14:paraId="0479E218" w14:textId="77777777" w:rsidR="00971F6A" w:rsidRDefault="00000000">
      <w:pPr>
        <w:pBdr>
          <w:bottom w:val="single" w:sz="4" w:space="0" w:color="DDDDDD"/>
        </w:pBdr>
        <w:shd w:val="clear" w:color="auto" w:fill="F2F2F2"/>
        <w:spacing w:line="260" w:lineRule="auto"/>
        <w:ind w:left="200"/>
      </w:pPr>
      <w:r>
        <w:rPr>
          <w:rFonts w:ascii="Consolas" w:eastAsia="Consolas" w:hAnsi="Consolas" w:cs="Consolas"/>
          <w:color w:val="1A1A1A"/>
          <w:sz w:val="20"/>
          <w:szCs w:val="20"/>
        </w:rPr>
        <w:t>codesentinel review src/ --recursive --output-lang es</w:t>
      </w:r>
    </w:p>
    <w:p w14:paraId="52E35BC7" w14:textId="77777777" w:rsidR="00971F6A" w:rsidRDefault="00000000">
      <w:pPr>
        <w:pStyle w:val="Ttulo1"/>
      </w:pPr>
      <w:bookmarkStart w:id="50" w:name="_Toc230771846"/>
      <w:r>
        <w:t>12. Testing (Unit, Functional and Integration)</w:t>
      </w:r>
      <w:bookmarkEnd w:id="50"/>
    </w:p>
    <w:p w14:paraId="7744CFCF" w14:textId="77777777" w:rsidR="00971F6A" w:rsidRDefault="00000000">
      <w:pPr>
        <w:spacing w:after="120" w:line="320" w:lineRule="auto"/>
        <w:jc w:val="both"/>
      </w:pPr>
      <w:r>
        <w:rPr>
          <w:color w:val="1A1A1A"/>
        </w:rPr>
        <w:t>The test suite contains 55 automated tests grouped into three categories according to the granularity of the guarantee they provide. The suite runs in approximately 4 seconds (excluding the live model integration), is part of the make test target, and is executed by the continuous-integration script before every commit. We separate the tests by kind of guarantee they provide, following the pyramid of testing (Cohn, 2009): many cheap unit tests at the base, fewer functional tests in the middle, and the smallest number of expensive end-to-end integration tests at the top.</w:t>
      </w:r>
    </w:p>
    <w:p w14:paraId="25E53555" w14:textId="77777777" w:rsidR="00971F6A" w:rsidRDefault="00000000">
      <w:pPr>
        <w:pStyle w:val="Ttulo2"/>
      </w:pPr>
      <w:bookmarkStart w:id="51" w:name="_Toc230771847"/>
      <w:r>
        <w:t>12.1 Unit Tests</w:t>
      </w:r>
      <w:bookmarkEnd w:id="51"/>
    </w:p>
    <w:p w14:paraId="653BBE64" w14:textId="77777777" w:rsidR="00971F6A" w:rsidRDefault="00000000">
      <w:pPr>
        <w:spacing w:after="120" w:line="320" w:lineRule="auto"/>
        <w:jc w:val="both"/>
      </w:pPr>
      <w:r>
        <w:rPr>
          <w:color w:val="1A1A1A"/>
        </w:rPr>
        <w:t>Unit tests cover the deterministic core modules in isolation. Each test addresses one behaviour at a time and uses no external resource (no network, no subprocess, no filesystem outside tmp_path).</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138"/>
        <w:gridCol w:w="1000"/>
      </w:tblGrid>
      <w:tr w:rsidR="00971F6A" w14:paraId="2C9E1933"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003EB3A" w14:textId="77777777" w:rsidR="00971F6A" w:rsidRDefault="00000000">
            <w:pPr>
              <w:jc w:val="center"/>
            </w:pPr>
            <w:r>
              <w:rPr>
                <w:b/>
                <w:bCs/>
                <w:color w:val="FFFFFF"/>
                <w:sz w:val="22"/>
                <w:szCs w:val="22"/>
              </w:rPr>
              <w:lastRenderedPageBreak/>
              <w:t>Module under test</w:t>
            </w:r>
          </w:p>
        </w:tc>
        <w:tc>
          <w:tcPr>
            <w:tcW w:w="51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7163F54C" w14:textId="77777777" w:rsidR="00971F6A" w:rsidRDefault="00000000">
            <w:pPr>
              <w:jc w:val="center"/>
            </w:pPr>
            <w:r>
              <w:rPr>
                <w:b/>
                <w:bCs/>
                <w:color w:val="FFFFFF"/>
                <w:sz w:val="22"/>
                <w:szCs w:val="22"/>
              </w:rPr>
              <w:t>What is verified</w:t>
            </w:r>
          </w:p>
        </w:tc>
        <w:tc>
          <w:tcPr>
            <w:tcW w:w="10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2C64DA9" w14:textId="77777777" w:rsidR="00971F6A" w:rsidRDefault="00000000">
            <w:pPr>
              <w:jc w:val="center"/>
            </w:pPr>
            <w:r>
              <w:rPr>
                <w:b/>
                <w:bCs/>
                <w:color w:val="FFFFFF"/>
                <w:sz w:val="22"/>
                <w:szCs w:val="22"/>
              </w:rPr>
              <w:t># tests</w:t>
            </w:r>
          </w:p>
        </w:tc>
      </w:tr>
      <w:tr w:rsidR="00971F6A" w14:paraId="3301477A"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83973F9" w14:textId="77777777" w:rsidR="00971F6A" w:rsidRDefault="00000000">
            <w:pPr>
              <w:spacing w:line="280" w:lineRule="auto"/>
            </w:pPr>
            <w:r>
              <w:rPr>
                <w:color w:val="1A1A1A"/>
                <w:sz w:val="22"/>
                <w:szCs w:val="22"/>
              </w:rPr>
              <w:t>schema (Finding, ReviewResult)</w:t>
            </w:r>
          </w:p>
        </w:tc>
        <w:tc>
          <w:tcPr>
            <w:tcW w:w="5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F22E502" w14:textId="77777777" w:rsidR="00971F6A" w:rsidRDefault="00000000">
            <w:pPr>
              <w:spacing w:line="280" w:lineRule="auto"/>
            </w:pPr>
            <w:r>
              <w:rPr>
                <w:color w:val="1A1A1A"/>
                <w:sz w:val="22"/>
                <w:szCs w:val="22"/>
              </w:rPr>
              <w:t>Severity ordering, JSON serialisation round-trips, line-range validation, severity filtering, default values.</w:t>
            </w:r>
          </w:p>
        </w:tc>
        <w:tc>
          <w:tcPr>
            <w:tcW w:w="1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8B8577D" w14:textId="77777777" w:rsidR="00971F6A" w:rsidRDefault="00000000">
            <w:pPr>
              <w:spacing w:line="280" w:lineRule="auto"/>
            </w:pPr>
            <w:r>
              <w:rPr>
                <w:color w:val="1A1A1A"/>
                <w:sz w:val="22"/>
                <w:szCs w:val="22"/>
              </w:rPr>
              <w:t>8</w:t>
            </w:r>
          </w:p>
        </w:tc>
      </w:tr>
      <w:tr w:rsidR="00971F6A" w14:paraId="6D7B3F56" w14:textId="77777777">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31FF0D4" w14:textId="77777777" w:rsidR="00971F6A" w:rsidRDefault="00000000">
            <w:pPr>
              <w:spacing w:line="280" w:lineRule="auto"/>
            </w:pPr>
            <w:r>
              <w:rPr>
                <w:color w:val="1A1A1A"/>
                <w:sz w:val="22"/>
                <w:szCs w:val="22"/>
              </w:rPr>
              <w:t>parser (LLM JSON repair)</w:t>
            </w:r>
          </w:p>
        </w:tc>
        <w:tc>
          <w:tcPr>
            <w:tcW w:w="51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B66E93C" w14:textId="77777777" w:rsidR="00971F6A" w:rsidRDefault="00000000">
            <w:pPr>
              <w:spacing w:line="280" w:lineRule="auto"/>
            </w:pPr>
            <w:r>
              <w:rPr>
                <w:color w:val="1A1A1A"/>
                <w:sz w:val="22"/>
                <w:szCs w:val="22"/>
              </w:rPr>
              <w:t>Twelve adversarial model outputs (Markdown code fences, trailing commas, leading prose, single quotes, BOM, escaped newlines, nested arrays) are all recovered into valid structures; genuinely unparseable input raises a controlled ParserError.</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60E4BB6" w14:textId="77777777" w:rsidR="00971F6A" w:rsidRDefault="00000000">
            <w:pPr>
              <w:spacing w:line="280" w:lineRule="auto"/>
            </w:pPr>
            <w:r>
              <w:rPr>
                <w:color w:val="1A1A1A"/>
                <w:sz w:val="22"/>
                <w:szCs w:val="22"/>
              </w:rPr>
              <w:t>12</w:t>
            </w:r>
          </w:p>
        </w:tc>
      </w:tr>
      <w:tr w:rsidR="00971F6A" w14:paraId="093E6201"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C39A541" w14:textId="77777777" w:rsidR="00971F6A" w:rsidRDefault="00000000">
            <w:pPr>
              <w:spacing w:line="280" w:lineRule="auto"/>
            </w:pPr>
            <w:r>
              <w:rPr>
                <w:color w:val="1A1A1A"/>
                <w:sz w:val="22"/>
                <w:szCs w:val="22"/>
              </w:rPr>
              <w:t>prompts</w:t>
            </w:r>
          </w:p>
        </w:tc>
        <w:tc>
          <w:tcPr>
            <w:tcW w:w="5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A856E61" w14:textId="77777777" w:rsidR="00971F6A" w:rsidRDefault="00000000">
            <w:pPr>
              <w:spacing w:line="280" w:lineRule="auto"/>
            </w:pPr>
            <w:r>
              <w:rPr>
                <w:color w:val="1A1A1A"/>
                <w:sz w:val="22"/>
                <w:szCs w:val="22"/>
              </w:rPr>
              <w:t>The Jinja2 prompt template renders deterministically; the few-shot examples are themselves valid JSON; substitution is escape-safe.</w:t>
            </w:r>
          </w:p>
        </w:tc>
        <w:tc>
          <w:tcPr>
            <w:tcW w:w="1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BE848D2" w14:textId="77777777" w:rsidR="00971F6A" w:rsidRDefault="00000000">
            <w:pPr>
              <w:spacing w:line="280" w:lineRule="auto"/>
            </w:pPr>
            <w:r>
              <w:rPr>
                <w:color w:val="1A1A1A"/>
                <w:sz w:val="22"/>
                <w:szCs w:val="22"/>
              </w:rPr>
              <w:t>4</w:t>
            </w:r>
          </w:p>
        </w:tc>
      </w:tr>
      <w:tr w:rsidR="00971F6A" w14:paraId="65CA65D2" w14:textId="77777777">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9427F4E" w14:textId="77777777" w:rsidR="00971F6A" w:rsidRDefault="00000000">
            <w:pPr>
              <w:spacing w:line="280" w:lineRule="auto"/>
            </w:pPr>
            <w:r>
              <w:rPr>
                <w:color w:val="1A1A1A"/>
                <w:sz w:val="22"/>
                <w:szCs w:val="22"/>
              </w:rPr>
              <w:t>chunker</w:t>
            </w:r>
          </w:p>
        </w:tc>
        <w:tc>
          <w:tcPr>
            <w:tcW w:w="51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71A9CFE" w14:textId="77777777" w:rsidR="00971F6A" w:rsidRDefault="00000000">
            <w:pPr>
              <w:spacing w:line="280" w:lineRule="auto"/>
            </w:pPr>
            <w:r>
              <w:rPr>
                <w:color w:val="1A1A1A"/>
                <w:sz w:val="22"/>
                <w:szCs w:val="22"/>
              </w:rPr>
              <w:t>Small files yield a single chunk; large files yield overlapping chunks that cover every line; overlap is configurable; UTF-8 byte boundaries are respected.</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30584F4" w14:textId="77777777" w:rsidR="00971F6A" w:rsidRDefault="00000000">
            <w:pPr>
              <w:spacing w:line="280" w:lineRule="auto"/>
            </w:pPr>
            <w:r>
              <w:rPr>
                <w:color w:val="1A1A1A"/>
                <w:sz w:val="22"/>
                <w:szCs w:val="22"/>
              </w:rPr>
              <w:t>6</w:t>
            </w:r>
          </w:p>
        </w:tc>
      </w:tr>
      <w:tr w:rsidR="00971F6A" w14:paraId="45016047"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0B119AF" w14:textId="77777777" w:rsidR="00971F6A" w:rsidRDefault="00000000">
            <w:pPr>
              <w:spacing w:line="280" w:lineRule="auto"/>
            </w:pPr>
            <w:r>
              <w:rPr>
                <w:color w:val="1A1A1A"/>
                <w:sz w:val="22"/>
                <w:szCs w:val="22"/>
              </w:rPr>
              <w:t>merger</w:t>
            </w:r>
          </w:p>
        </w:tc>
        <w:tc>
          <w:tcPr>
            <w:tcW w:w="5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53313BC" w14:textId="77777777" w:rsidR="00971F6A" w:rsidRDefault="00000000">
            <w:pPr>
              <w:spacing w:line="280" w:lineRule="auto"/>
            </w:pPr>
            <w:r>
              <w:rPr>
                <w:color w:val="1A1A1A"/>
                <w:sz w:val="22"/>
                <w:szCs w:val="22"/>
              </w:rPr>
              <w:t>Distinct findings are kept; near-duplicate findings (same line range, similar title) are merged; the more severe classification wins ties; merge is associative.</w:t>
            </w:r>
          </w:p>
        </w:tc>
        <w:tc>
          <w:tcPr>
            <w:tcW w:w="1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388DFDF" w14:textId="77777777" w:rsidR="00971F6A" w:rsidRDefault="00000000">
            <w:pPr>
              <w:spacing w:line="280" w:lineRule="auto"/>
            </w:pPr>
            <w:r>
              <w:rPr>
                <w:color w:val="1A1A1A"/>
                <w:sz w:val="22"/>
                <w:szCs w:val="22"/>
              </w:rPr>
              <w:t>7</w:t>
            </w:r>
          </w:p>
        </w:tc>
      </w:tr>
      <w:tr w:rsidR="00971F6A" w14:paraId="435AEFF8" w14:textId="77777777">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0D75DB5" w14:textId="77777777" w:rsidR="00971F6A" w:rsidRDefault="00000000">
            <w:pPr>
              <w:spacing w:line="280" w:lineRule="auto"/>
            </w:pPr>
            <w:r>
              <w:rPr>
                <w:color w:val="1A1A1A"/>
                <w:sz w:val="22"/>
                <w:szCs w:val="22"/>
              </w:rPr>
              <w:t>diff_parser</w:t>
            </w:r>
          </w:p>
        </w:tc>
        <w:tc>
          <w:tcPr>
            <w:tcW w:w="51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132C165" w14:textId="77777777" w:rsidR="00971F6A" w:rsidRDefault="00000000">
            <w:pPr>
              <w:spacing w:line="280" w:lineRule="auto"/>
            </w:pPr>
            <w:r>
              <w:rPr>
                <w:color w:val="1A1A1A"/>
                <w:sz w:val="22"/>
                <w:szCs w:val="22"/>
              </w:rPr>
              <w:t>Added lines are extracted correctly across multiple files, including renames, binary files, and files with only deletions.</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33214F5" w14:textId="77777777" w:rsidR="00971F6A" w:rsidRDefault="00000000">
            <w:pPr>
              <w:spacing w:line="280" w:lineRule="auto"/>
            </w:pPr>
            <w:r>
              <w:rPr>
                <w:color w:val="1A1A1A"/>
                <w:sz w:val="22"/>
                <w:szCs w:val="22"/>
              </w:rPr>
              <w:t>4</w:t>
            </w:r>
          </w:p>
        </w:tc>
      </w:tr>
      <w:tr w:rsidR="00971F6A" w14:paraId="4F8F869E" w14:textId="77777777">
        <w:tc>
          <w:tcPr>
            <w:tcW w:w="2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2B4C554" w14:textId="77777777" w:rsidR="00971F6A" w:rsidRDefault="00000000">
            <w:pPr>
              <w:spacing w:line="280" w:lineRule="auto"/>
            </w:pPr>
            <w:r>
              <w:rPr>
                <w:color w:val="1A1A1A"/>
                <w:sz w:val="22"/>
                <w:szCs w:val="22"/>
              </w:rPr>
              <w:t>languages</w:t>
            </w:r>
          </w:p>
        </w:tc>
        <w:tc>
          <w:tcPr>
            <w:tcW w:w="51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C02DEE3" w14:textId="77777777" w:rsidR="00971F6A" w:rsidRDefault="00000000">
            <w:pPr>
              <w:spacing w:line="280" w:lineRule="auto"/>
            </w:pPr>
            <w:r>
              <w:rPr>
                <w:color w:val="1A1A1A"/>
                <w:sz w:val="22"/>
                <w:szCs w:val="22"/>
              </w:rPr>
              <w:t>Extensions map to the correct language; unknown extensions are handled gracefully; shebang lines override extension when present.</w:t>
            </w:r>
          </w:p>
        </w:tc>
        <w:tc>
          <w:tcPr>
            <w:tcW w:w="1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52D8D38" w14:textId="77777777" w:rsidR="00971F6A" w:rsidRDefault="00000000">
            <w:pPr>
              <w:spacing w:line="280" w:lineRule="auto"/>
            </w:pPr>
            <w:r>
              <w:rPr>
                <w:color w:val="1A1A1A"/>
                <w:sz w:val="22"/>
                <w:szCs w:val="22"/>
              </w:rPr>
              <w:t>3</w:t>
            </w:r>
          </w:p>
        </w:tc>
      </w:tr>
      <w:tr w:rsidR="00971F6A" w14:paraId="0835D316" w14:textId="77777777">
        <w:tc>
          <w:tcPr>
            <w:tcW w:w="2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02C3D1B" w14:textId="77777777" w:rsidR="00971F6A" w:rsidRDefault="00000000">
            <w:pPr>
              <w:spacing w:line="280" w:lineRule="auto"/>
            </w:pPr>
            <w:r>
              <w:rPr>
                <w:color w:val="1A1A1A"/>
                <w:sz w:val="22"/>
                <w:szCs w:val="22"/>
              </w:rPr>
              <w:t>reporting (md/json/sarif)</w:t>
            </w:r>
          </w:p>
        </w:tc>
        <w:tc>
          <w:tcPr>
            <w:tcW w:w="51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C310941" w14:textId="77777777" w:rsidR="00971F6A" w:rsidRDefault="00000000">
            <w:pPr>
              <w:spacing w:line="280" w:lineRule="auto"/>
            </w:pPr>
            <w:r>
              <w:rPr>
                <w:color w:val="1A1A1A"/>
                <w:sz w:val="22"/>
                <w:szCs w:val="22"/>
              </w:rPr>
              <w:t>Markdown, JSON and SARIF serialisers produce well-formed output that validates against the SARIF 2.1.0 schema.</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03CD14B" w14:textId="77777777" w:rsidR="00971F6A" w:rsidRDefault="00000000">
            <w:pPr>
              <w:spacing w:line="280" w:lineRule="auto"/>
            </w:pPr>
            <w:r>
              <w:rPr>
                <w:color w:val="1A1A1A"/>
                <w:sz w:val="22"/>
                <w:szCs w:val="22"/>
              </w:rPr>
              <w:t>5</w:t>
            </w:r>
          </w:p>
        </w:tc>
      </w:tr>
    </w:tbl>
    <w:p w14:paraId="13EFA63F" w14:textId="77777777" w:rsidR="00971F6A" w:rsidRDefault="00000000">
      <w:pPr>
        <w:spacing w:before="60" w:after="200"/>
        <w:jc w:val="center"/>
      </w:pPr>
      <w:r>
        <w:rPr>
          <w:i/>
          <w:iCs/>
          <w:color w:val="555555"/>
          <w:sz w:val="20"/>
          <w:szCs w:val="20"/>
        </w:rPr>
        <w:t>Table 12.1 — Unit test modules and their coverage.</w:t>
      </w:r>
    </w:p>
    <w:p w14:paraId="6BC97BA7" w14:textId="77777777" w:rsidR="00971F6A" w:rsidRDefault="00000000">
      <w:pPr>
        <w:pStyle w:val="Ttulo2"/>
      </w:pPr>
      <w:bookmarkStart w:id="52" w:name="_Toc230771848"/>
      <w:r>
        <w:t>12.2 Functional Tests</w:t>
      </w:r>
      <w:bookmarkEnd w:id="52"/>
    </w:p>
    <w:p w14:paraId="2B999B6C" w14:textId="77777777" w:rsidR="00971F6A" w:rsidRDefault="00000000">
      <w:pPr>
        <w:spacing w:after="120" w:line="320" w:lineRule="auto"/>
        <w:jc w:val="both"/>
      </w:pPr>
      <w:r>
        <w:rPr>
          <w:color w:val="1A1A1A"/>
        </w:rPr>
        <w:t>Functional tests exercise the public interfaces of each component without involving the rest of the system. They use mocks for external dependencies.</w:t>
      </w:r>
    </w:p>
    <w:p w14:paraId="3EEC4B56" w14:textId="77777777" w:rsidR="00971F6A" w:rsidRDefault="00000000">
      <w:pPr>
        <w:pStyle w:val="Prrafodelista"/>
        <w:numPr>
          <w:ilvl w:val="0"/>
          <w:numId w:val="2"/>
        </w:numPr>
        <w:spacing w:after="80" w:line="320" w:lineRule="auto"/>
        <w:jc w:val="both"/>
      </w:pPr>
      <w:r>
        <w:rPr>
          <w:b/>
          <w:bCs/>
          <w:color w:val="1A1A1A"/>
        </w:rPr>
        <w:lastRenderedPageBreak/>
        <w:t xml:space="preserve">CLI surface. </w:t>
      </w:r>
      <w:r>
        <w:rPr>
          <w:color w:val="1A1A1A"/>
        </w:rPr>
        <w:t>Exercised through Typer’s test runner. The help text lists all commands, the version command prints the version, an invalid path is rejected with exit code 2, and the doctor command produces a coloured table.</w:t>
      </w:r>
    </w:p>
    <w:p w14:paraId="0A12F890" w14:textId="77777777" w:rsidR="00971F6A" w:rsidRDefault="00000000">
      <w:pPr>
        <w:pStyle w:val="Prrafodelista"/>
        <w:numPr>
          <w:ilvl w:val="0"/>
          <w:numId w:val="2"/>
        </w:numPr>
        <w:spacing w:after="80" w:line="320" w:lineRule="auto"/>
        <w:jc w:val="both"/>
      </w:pPr>
      <w:r>
        <w:rPr>
          <w:b/>
          <w:bCs/>
          <w:color w:val="1A1A1A"/>
        </w:rPr>
        <w:t xml:space="preserve">HTTP client. </w:t>
      </w:r>
      <w:r>
        <w:rPr>
          <w:color w:val="1A1A1A"/>
        </w:rPr>
        <w:t xml:space="preserve">The OllamaClient is exercised against a mocked endpoint provided by the </w:t>
      </w:r>
      <w:r>
        <w:rPr>
          <w:rFonts w:ascii="Consolas" w:eastAsia="Consolas" w:hAnsi="Consolas" w:cs="Consolas"/>
          <w:color w:val="B83A4B"/>
          <w:sz w:val="22"/>
          <w:szCs w:val="22"/>
        </w:rPr>
        <w:t>respx</w:t>
      </w:r>
      <w:r>
        <w:rPr>
          <w:color w:val="1A1A1A"/>
        </w:rPr>
        <w:t xml:space="preserve"> library. Three paths are tested: success on the first call, success after one retry on malformed output, and a controlled OllamaError when the daemon is unreachable.</w:t>
      </w:r>
    </w:p>
    <w:p w14:paraId="14D66962" w14:textId="77777777" w:rsidR="00971F6A" w:rsidRDefault="00000000">
      <w:pPr>
        <w:pStyle w:val="Prrafodelista"/>
        <w:numPr>
          <w:ilvl w:val="0"/>
          <w:numId w:val="2"/>
        </w:numPr>
        <w:spacing w:after="80" w:line="320" w:lineRule="auto"/>
        <w:jc w:val="both"/>
      </w:pPr>
      <w:r>
        <w:rPr>
          <w:b/>
          <w:bCs/>
          <w:color w:val="1A1A1A"/>
        </w:rPr>
        <w:t xml:space="preserve">Reporter strategies. </w:t>
      </w:r>
      <w:r>
        <w:rPr>
          <w:color w:val="1A1A1A"/>
        </w:rPr>
        <w:t>Each reporter is fed a known ReviewResult and the output is compared against a golden snapshot stored under tests/snapshots/.</w:t>
      </w:r>
    </w:p>
    <w:p w14:paraId="00958981" w14:textId="77777777" w:rsidR="00971F6A" w:rsidRDefault="00000000">
      <w:pPr>
        <w:pStyle w:val="Ttulo2"/>
      </w:pPr>
      <w:bookmarkStart w:id="53" w:name="_Toc230771849"/>
      <w:r>
        <w:t>12.3 Integration Tests</w:t>
      </w:r>
      <w:bookmarkEnd w:id="53"/>
    </w:p>
    <w:p w14:paraId="03C8D67C" w14:textId="77777777" w:rsidR="00971F6A" w:rsidRDefault="00000000">
      <w:pPr>
        <w:spacing w:after="120" w:line="320" w:lineRule="auto"/>
        <w:jc w:val="both"/>
      </w:pPr>
      <w:r>
        <w:rPr>
          <w:color w:val="1A1A1A"/>
        </w:rPr>
        <w:t>Integration tests exercise the review engine end to end with a substituted model client, verifying that findings flow correctly from the client through validation, line-shifting, merging and severity filtering into a final ReviewResult. They also cover the interaction with subprocesses (Bandit, Ruff) in a Docker-pinned environment so the analyser versions are stable.</w:t>
      </w:r>
    </w:p>
    <w:p w14:paraId="4AD90480" w14:textId="77777777" w:rsidR="00971F6A" w:rsidRDefault="00000000">
      <w:pPr>
        <w:pStyle w:val="Prrafodelista"/>
        <w:numPr>
          <w:ilvl w:val="0"/>
          <w:numId w:val="2"/>
        </w:numPr>
        <w:spacing w:after="80" w:line="320" w:lineRule="auto"/>
        <w:jc w:val="both"/>
      </w:pPr>
      <w:r>
        <w:rPr>
          <w:b/>
          <w:bCs/>
          <w:color w:val="1A1A1A"/>
        </w:rPr>
        <w:t xml:space="preserve">Engine end-to-end. </w:t>
      </w:r>
      <w:r>
        <w:rPr>
          <w:color w:val="1A1A1A"/>
        </w:rPr>
        <w:t>A controlled set of Finding instances is returned by the fake client; the test asserts that the engine correctly augments them with analyser findings, removes duplicates and applies the severity filter.</w:t>
      </w:r>
    </w:p>
    <w:p w14:paraId="028E8359" w14:textId="77777777" w:rsidR="00971F6A" w:rsidRDefault="00000000">
      <w:pPr>
        <w:pStyle w:val="Prrafodelista"/>
        <w:numPr>
          <w:ilvl w:val="0"/>
          <w:numId w:val="2"/>
        </w:numPr>
        <w:spacing w:after="80" w:line="320" w:lineRule="auto"/>
        <w:jc w:val="both"/>
      </w:pPr>
      <w:r>
        <w:rPr>
          <w:b/>
          <w:bCs/>
          <w:color w:val="1A1A1A"/>
        </w:rPr>
        <w:t>Live integration check (</w:t>
      </w:r>
      <w:r>
        <w:rPr>
          <w:rFonts w:ascii="Consolas" w:eastAsia="Consolas" w:hAnsi="Consolas" w:cs="Consolas"/>
          <w:color w:val="B83A4B"/>
          <w:sz w:val="22"/>
          <w:szCs w:val="22"/>
        </w:rPr>
        <w:t>make demo</w:t>
      </w:r>
      <w:r>
        <w:rPr>
          <w:b/>
          <w:bCs/>
          <w:color w:val="1A1A1A"/>
        </w:rPr>
        <w:t xml:space="preserve">). </w:t>
      </w:r>
      <w:r>
        <w:rPr>
          <w:color w:val="1A1A1A"/>
        </w:rPr>
        <w:t>Runs the real model against the bundled sample files and asserts that at least the planted critical issues are detected. This is the only test that requires Ollama to be running; it is excluded from the default pytest run to keep the loop fast and is invoked manually before a release.</w:t>
      </w:r>
    </w:p>
    <w:p w14:paraId="3051AB39" w14:textId="77777777" w:rsidR="00971F6A" w:rsidRDefault="00000000">
      <w:pPr>
        <w:pStyle w:val="Ttulo2"/>
      </w:pPr>
      <w:bookmarkStart w:id="54" w:name="_Toc230771850"/>
      <w:r>
        <w:t>12.4 Code Coverage</w:t>
      </w:r>
      <w:bookmarkEnd w:id="54"/>
    </w:p>
    <w:p w14:paraId="482284E6" w14:textId="77777777" w:rsidR="00971F6A" w:rsidRDefault="00000000">
      <w:pPr>
        <w:spacing w:after="120" w:line="320" w:lineRule="auto"/>
        <w:jc w:val="both"/>
      </w:pPr>
      <w:r>
        <w:rPr>
          <w:color w:val="1A1A1A"/>
        </w:rPr>
        <w:t>Coverage is measured with coverage.py and reported as part of every CI run. The deterministic core modules — parser, schema, merger, chunker and prompts — exceed 95 % line coverage. Subprocess-bound modules (the analyser adapters) and presentation code are lower, as expected, since they mostly delegate to external tools or render output. The aggregate coverage of the codesentinel package is 87 %, comfortably above the NFR-06 target of 80 %. All 55 tests pass on the reference platform (macOS 15, Python 3.12).</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2238"/>
      </w:tblGrid>
      <w:tr w:rsidR="00971F6A" w14:paraId="7D258835" w14:textId="77777777">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6F513834" w14:textId="77777777" w:rsidR="00971F6A" w:rsidRDefault="00000000">
            <w:pPr>
              <w:jc w:val="center"/>
            </w:pPr>
            <w:r>
              <w:rPr>
                <w:b/>
                <w:bCs/>
                <w:color w:val="FFFFFF"/>
                <w:sz w:val="22"/>
                <w:szCs w:val="22"/>
              </w:rPr>
              <w:lastRenderedPageBreak/>
              <w:t>Module</w:t>
            </w:r>
          </w:p>
        </w:tc>
        <w:tc>
          <w:tcPr>
            <w:tcW w:w="16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19E61C21" w14:textId="77777777" w:rsidR="00971F6A" w:rsidRDefault="00000000">
            <w:pPr>
              <w:jc w:val="center"/>
            </w:pPr>
            <w:r>
              <w:rPr>
                <w:b/>
                <w:bCs/>
                <w:color w:val="FFFFFF"/>
                <w:sz w:val="22"/>
                <w:szCs w:val="22"/>
              </w:rPr>
              <w:t>Statements</w:t>
            </w:r>
          </w:p>
        </w:tc>
        <w:tc>
          <w:tcPr>
            <w:tcW w:w="16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BD1CD6B" w14:textId="77777777" w:rsidR="00971F6A" w:rsidRDefault="00000000">
            <w:pPr>
              <w:jc w:val="center"/>
            </w:pPr>
            <w:r>
              <w:rPr>
                <w:b/>
                <w:bCs/>
                <w:color w:val="FFFFFF"/>
                <w:sz w:val="22"/>
                <w:szCs w:val="22"/>
              </w:rPr>
              <w:t>Missed</w:t>
            </w:r>
          </w:p>
        </w:tc>
        <w:tc>
          <w:tcPr>
            <w:tcW w:w="22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AC25AE3" w14:textId="77777777" w:rsidR="00971F6A" w:rsidRDefault="00000000">
            <w:pPr>
              <w:jc w:val="center"/>
            </w:pPr>
            <w:r>
              <w:rPr>
                <w:b/>
                <w:bCs/>
                <w:color w:val="FFFFFF"/>
                <w:sz w:val="22"/>
                <w:szCs w:val="22"/>
              </w:rPr>
              <w:t>Coverage</w:t>
            </w:r>
          </w:p>
        </w:tc>
      </w:tr>
      <w:tr w:rsidR="00971F6A" w14:paraId="26FB9B52"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E75FFA" w14:textId="77777777" w:rsidR="00971F6A" w:rsidRDefault="00000000">
            <w:pPr>
              <w:spacing w:line="280" w:lineRule="auto"/>
            </w:pPr>
            <w:r>
              <w:rPr>
                <w:color w:val="1A1A1A"/>
                <w:sz w:val="22"/>
                <w:szCs w:val="22"/>
              </w:rPr>
              <w:t>codesentinel/schema.py</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E59C3EC" w14:textId="77777777" w:rsidR="00971F6A" w:rsidRDefault="00000000">
            <w:pPr>
              <w:spacing w:line="280" w:lineRule="auto"/>
            </w:pPr>
            <w:r>
              <w:rPr>
                <w:color w:val="1A1A1A"/>
                <w:sz w:val="22"/>
                <w:szCs w:val="22"/>
              </w:rPr>
              <w:t>112</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4BE2739" w14:textId="77777777" w:rsidR="00971F6A" w:rsidRDefault="00000000">
            <w:pPr>
              <w:spacing w:line="280" w:lineRule="auto"/>
            </w:pPr>
            <w:r>
              <w:rPr>
                <w:color w:val="1A1A1A"/>
                <w:sz w:val="22"/>
                <w:szCs w:val="22"/>
              </w:rPr>
              <w:t>2</w:t>
            </w:r>
          </w:p>
        </w:tc>
        <w:tc>
          <w:tcPr>
            <w:tcW w:w="2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DF3A487" w14:textId="77777777" w:rsidR="00971F6A" w:rsidRDefault="00000000">
            <w:pPr>
              <w:spacing w:line="280" w:lineRule="auto"/>
            </w:pPr>
            <w:r>
              <w:rPr>
                <w:color w:val="1A1A1A"/>
                <w:sz w:val="22"/>
                <w:szCs w:val="22"/>
              </w:rPr>
              <w:t>98 %</w:t>
            </w:r>
          </w:p>
        </w:tc>
      </w:tr>
      <w:tr w:rsidR="00971F6A" w14:paraId="3FABF82A"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D826F2F" w14:textId="77777777" w:rsidR="00971F6A" w:rsidRDefault="00000000">
            <w:pPr>
              <w:spacing w:line="280" w:lineRule="auto"/>
            </w:pPr>
            <w:r>
              <w:rPr>
                <w:color w:val="1A1A1A"/>
                <w:sz w:val="22"/>
                <w:szCs w:val="22"/>
              </w:rPr>
              <w:t>codesentinel/parser.py</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FF0221C" w14:textId="77777777" w:rsidR="00971F6A" w:rsidRDefault="00000000">
            <w:pPr>
              <w:spacing w:line="280" w:lineRule="auto"/>
            </w:pPr>
            <w:r>
              <w:rPr>
                <w:color w:val="1A1A1A"/>
                <w:sz w:val="22"/>
                <w:szCs w:val="22"/>
              </w:rPr>
              <w:t>98</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A596351" w14:textId="77777777" w:rsidR="00971F6A" w:rsidRDefault="00000000">
            <w:pPr>
              <w:spacing w:line="280" w:lineRule="auto"/>
            </w:pPr>
            <w:r>
              <w:rPr>
                <w:color w:val="1A1A1A"/>
                <w:sz w:val="22"/>
                <w:szCs w:val="22"/>
              </w:rPr>
              <w:t>3</w:t>
            </w:r>
          </w:p>
        </w:tc>
        <w:tc>
          <w:tcPr>
            <w:tcW w:w="2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243D76B" w14:textId="77777777" w:rsidR="00971F6A" w:rsidRDefault="00000000">
            <w:pPr>
              <w:spacing w:line="280" w:lineRule="auto"/>
            </w:pPr>
            <w:r>
              <w:rPr>
                <w:color w:val="1A1A1A"/>
                <w:sz w:val="22"/>
                <w:szCs w:val="22"/>
              </w:rPr>
              <w:t>97 %</w:t>
            </w:r>
          </w:p>
        </w:tc>
      </w:tr>
      <w:tr w:rsidR="00971F6A" w14:paraId="580C276B"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35C4A5C" w14:textId="77777777" w:rsidR="00971F6A" w:rsidRDefault="00000000">
            <w:pPr>
              <w:spacing w:line="280" w:lineRule="auto"/>
            </w:pPr>
            <w:r>
              <w:rPr>
                <w:color w:val="1A1A1A"/>
                <w:sz w:val="22"/>
                <w:szCs w:val="22"/>
              </w:rPr>
              <w:t>codesentinel/merger.py</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69D82DD" w14:textId="77777777" w:rsidR="00971F6A" w:rsidRDefault="00000000">
            <w:pPr>
              <w:spacing w:line="280" w:lineRule="auto"/>
            </w:pPr>
            <w:r>
              <w:rPr>
                <w:color w:val="1A1A1A"/>
                <w:sz w:val="22"/>
                <w:szCs w:val="22"/>
              </w:rPr>
              <w:t>76</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B23127" w14:textId="77777777" w:rsidR="00971F6A" w:rsidRDefault="00000000">
            <w:pPr>
              <w:spacing w:line="280" w:lineRule="auto"/>
            </w:pPr>
            <w:r>
              <w:rPr>
                <w:color w:val="1A1A1A"/>
                <w:sz w:val="22"/>
                <w:szCs w:val="22"/>
              </w:rPr>
              <w:t>4</w:t>
            </w:r>
          </w:p>
        </w:tc>
        <w:tc>
          <w:tcPr>
            <w:tcW w:w="2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61468FB" w14:textId="77777777" w:rsidR="00971F6A" w:rsidRDefault="00000000">
            <w:pPr>
              <w:spacing w:line="280" w:lineRule="auto"/>
            </w:pPr>
            <w:r>
              <w:rPr>
                <w:color w:val="1A1A1A"/>
                <w:sz w:val="22"/>
                <w:szCs w:val="22"/>
              </w:rPr>
              <w:t>95 %</w:t>
            </w:r>
          </w:p>
        </w:tc>
      </w:tr>
      <w:tr w:rsidR="00971F6A" w14:paraId="253D41E7"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5512396" w14:textId="77777777" w:rsidR="00971F6A" w:rsidRDefault="00000000">
            <w:pPr>
              <w:spacing w:line="280" w:lineRule="auto"/>
            </w:pPr>
            <w:r>
              <w:rPr>
                <w:color w:val="1A1A1A"/>
                <w:sz w:val="22"/>
                <w:szCs w:val="22"/>
              </w:rPr>
              <w:t>codesentinel/chunker.py</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4CF2B06" w14:textId="77777777" w:rsidR="00971F6A" w:rsidRDefault="00000000">
            <w:pPr>
              <w:spacing w:line="280" w:lineRule="auto"/>
            </w:pPr>
            <w:r>
              <w:rPr>
                <w:color w:val="1A1A1A"/>
                <w:sz w:val="22"/>
                <w:szCs w:val="22"/>
              </w:rPr>
              <w:t>54</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AB276D8" w14:textId="77777777" w:rsidR="00971F6A" w:rsidRDefault="00000000">
            <w:pPr>
              <w:spacing w:line="280" w:lineRule="auto"/>
            </w:pPr>
            <w:r>
              <w:rPr>
                <w:color w:val="1A1A1A"/>
                <w:sz w:val="22"/>
                <w:szCs w:val="22"/>
              </w:rPr>
              <w:t>2</w:t>
            </w:r>
          </w:p>
        </w:tc>
        <w:tc>
          <w:tcPr>
            <w:tcW w:w="2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B862B70" w14:textId="77777777" w:rsidR="00971F6A" w:rsidRDefault="00000000">
            <w:pPr>
              <w:spacing w:line="280" w:lineRule="auto"/>
            </w:pPr>
            <w:r>
              <w:rPr>
                <w:color w:val="1A1A1A"/>
                <w:sz w:val="22"/>
                <w:szCs w:val="22"/>
              </w:rPr>
              <w:t>96 %</w:t>
            </w:r>
          </w:p>
        </w:tc>
      </w:tr>
      <w:tr w:rsidR="00971F6A" w14:paraId="0DF4F164"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A160912" w14:textId="77777777" w:rsidR="00971F6A" w:rsidRDefault="00000000">
            <w:pPr>
              <w:spacing w:line="280" w:lineRule="auto"/>
            </w:pPr>
            <w:r>
              <w:rPr>
                <w:color w:val="1A1A1A"/>
                <w:sz w:val="22"/>
                <w:szCs w:val="22"/>
              </w:rPr>
              <w:t>codesentinel/prompts.py</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A66BC52" w14:textId="77777777" w:rsidR="00971F6A" w:rsidRDefault="00000000">
            <w:pPr>
              <w:spacing w:line="280" w:lineRule="auto"/>
            </w:pPr>
            <w:r>
              <w:rPr>
                <w:color w:val="1A1A1A"/>
                <w:sz w:val="22"/>
                <w:szCs w:val="22"/>
              </w:rPr>
              <w:t>32</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2538C40" w14:textId="77777777" w:rsidR="00971F6A" w:rsidRDefault="00000000">
            <w:pPr>
              <w:spacing w:line="280" w:lineRule="auto"/>
            </w:pPr>
            <w:r>
              <w:rPr>
                <w:color w:val="1A1A1A"/>
                <w:sz w:val="22"/>
                <w:szCs w:val="22"/>
              </w:rPr>
              <w:t>1</w:t>
            </w:r>
          </w:p>
        </w:tc>
        <w:tc>
          <w:tcPr>
            <w:tcW w:w="2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A3853D5" w14:textId="77777777" w:rsidR="00971F6A" w:rsidRDefault="00000000">
            <w:pPr>
              <w:spacing w:line="280" w:lineRule="auto"/>
            </w:pPr>
            <w:r>
              <w:rPr>
                <w:color w:val="1A1A1A"/>
                <w:sz w:val="22"/>
                <w:szCs w:val="22"/>
              </w:rPr>
              <w:t>97 %</w:t>
            </w:r>
          </w:p>
        </w:tc>
      </w:tr>
      <w:tr w:rsidR="00971F6A" w14:paraId="7033CD64"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8DD4919" w14:textId="77777777" w:rsidR="00971F6A" w:rsidRDefault="00000000">
            <w:pPr>
              <w:spacing w:line="280" w:lineRule="auto"/>
            </w:pPr>
            <w:r>
              <w:rPr>
                <w:color w:val="1A1A1A"/>
                <w:sz w:val="22"/>
                <w:szCs w:val="22"/>
              </w:rPr>
              <w:t>codesentinel/engine.py</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C49E74D" w14:textId="77777777" w:rsidR="00971F6A" w:rsidRDefault="00000000">
            <w:pPr>
              <w:spacing w:line="280" w:lineRule="auto"/>
            </w:pPr>
            <w:r>
              <w:rPr>
                <w:color w:val="1A1A1A"/>
                <w:sz w:val="22"/>
                <w:szCs w:val="22"/>
              </w:rPr>
              <w:t>168</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A3B36B0" w14:textId="77777777" w:rsidR="00971F6A" w:rsidRDefault="00000000">
            <w:pPr>
              <w:spacing w:line="280" w:lineRule="auto"/>
            </w:pPr>
            <w:r>
              <w:rPr>
                <w:color w:val="1A1A1A"/>
                <w:sz w:val="22"/>
                <w:szCs w:val="22"/>
              </w:rPr>
              <w:t>18</w:t>
            </w:r>
          </w:p>
        </w:tc>
        <w:tc>
          <w:tcPr>
            <w:tcW w:w="2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CADBCE1" w14:textId="77777777" w:rsidR="00971F6A" w:rsidRDefault="00000000">
            <w:pPr>
              <w:spacing w:line="280" w:lineRule="auto"/>
            </w:pPr>
            <w:r>
              <w:rPr>
                <w:color w:val="1A1A1A"/>
                <w:sz w:val="22"/>
                <w:szCs w:val="22"/>
              </w:rPr>
              <w:t>89 %</w:t>
            </w:r>
          </w:p>
        </w:tc>
      </w:tr>
      <w:tr w:rsidR="00971F6A" w14:paraId="6C68533A"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E5B6460" w14:textId="77777777" w:rsidR="00971F6A" w:rsidRDefault="00000000">
            <w:pPr>
              <w:spacing w:line="280" w:lineRule="auto"/>
            </w:pPr>
            <w:r>
              <w:rPr>
                <w:color w:val="1A1A1A"/>
                <w:sz w:val="22"/>
                <w:szCs w:val="22"/>
              </w:rPr>
              <w:t>codesentinel/analysers/bandit_.py</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32671B1" w14:textId="77777777" w:rsidR="00971F6A" w:rsidRDefault="00000000">
            <w:pPr>
              <w:spacing w:line="280" w:lineRule="auto"/>
            </w:pPr>
            <w:r>
              <w:rPr>
                <w:color w:val="1A1A1A"/>
                <w:sz w:val="22"/>
                <w:szCs w:val="22"/>
              </w:rPr>
              <w:t>62</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4E483B1" w14:textId="77777777" w:rsidR="00971F6A" w:rsidRDefault="00000000">
            <w:pPr>
              <w:spacing w:line="280" w:lineRule="auto"/>
            </w:pPr>
            <w:r>
              <w:rPr>
                <w:color w:val="1A1A1A"/>
                <w:sz w:val="22"/>
                <w:szCs w:val="22"/>
              </w:rPr>
              <w:t>11</w:t>
            </w:r>
          </w:p>
        </w:tc>
        <w:tc>
          <w:tcPr>
            <w:tcW w:w="2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D9D08D2" w14:textId="77777777" w:rsidR="00971F6A" w:rsidRDefault="00000000">
            <w:pPr>
              <w:spacing w:line="280" w:lineRule="auto"/>
            </w:pPr>
            <w:r>
              <w:rPr>
                <w:color w:val="1A1A1A"/>
                <w:sz w:val="22"/>
                <w:szCs w:val="22"/>
              </w:rPr>
              <w:t>82 %</w:t>
            </w:r>
          </w:p>
        </w:tc>
      </w:tr>
      <w:tr w:rsidR="00971F6A" w14:paraId="575C494E"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94DCA55" w14:textId="77777777" w:rsidR="00971F6A" w:rsidRDefault="00000000">
            <w:pPr>
              <w:spacing w:line="280" w:lineRule="auto"/>
            </w:pPr>
            <w:r>
              <w:rPr>
                <w:color w:val="1A1A1A"/>
                <w:sz w:val="22"/>
                <w:szCs w:val="22"/>
              </w:rPr>
              <w:t>codesentinel/analysers/ruff_.py</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8581F3B" w14:textId="77777777" w:rsidR="00971F6A" w:rsidRDefault="00000000">
            <w:pPr>
              <w:spacing w:line="280" w:lineRule="auto"/>
            </w:pPr>
            <w:r>
              <w:rPr>
                <w:color w:val="1A1A1A"/>
                <w:sz w:val="22"/>
                <w:szCs w:val="22"/>
              </w:rPr>
              <w:t>58</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7B2FA1E" w14:textId="77777777" w:rsidR="00971F6A" w:rsidRDefault="00000000">
            <w:pPr>
              <w:spacing w:line="280" w:lineRule="auto"/>
            </w:pPr>
            <w:r>
              <w:rPr>
                <w:color w:val="1A1A1A"/>
                <w:sz w:val="22"/>
                <w:szCs w:val="22"/>
              </w:rPr>
              <w:t>10</w:t>
            </w:r>
          </w:p>
        </w:tc>
        <w:tc>
          <w:tcPr>
            <w:tcW w:w="2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8322904" w14:textId="77777777" w:rsidR="00971F6A" w:rsidRDefault="00000000">
            <w:pPr>
              <w:spacing w:line="280" w:lineRule="auto"/>
            </w:pPr>
            <w:r>
              <w:rPr>
                <w:color w:val="1A1A1A"/>
                <w:sz w:val="22"/>
                <w:szCs w:val="22"/>
              </w:rPr>
              <w:t>83 %</w:t>
            </w:r>
          </w:p>
        </w:tc>
      </w:tr>
      <w:tr w:rsidR="00971F6A" w14:paraId="0CC68127"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A7520C9" w14:textId="77777777" w:rsidR="00971F6A" w:rsidRDefault="00000000">
            <w:pPr>
              <w:spacing w:line="280" w:lineRule="auto"/>
            </w:pPr>
            <w:r>
              <w:rPr>
                <w:color w:val="1A1A1A"/>
                <w:sz w:val="22"/>
                <w:szCs w:val="22"/>
              </w:rPr>
              <w:t>codesentinel/reporting/*.py</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A7784A1" w14:textId="77777777" w:rsidR="00971F6A" w:rsidRDefault="00000000">
            <w:pPr>
              <w:spacing w:line="280" w:lineRule="auto"/>
            </w:pPr>
            <w:r>
              <w:rPr>
                <w:color w:val="1A1A1A"/>
                <w:sz w:val="22"/>
                <w:szCs w:val="22"/>
              </w:rPr>
              <w:t>184</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627E482" w14:textId="77777777" w:rsidR="00971F6A" w:rsidRDefault="00000000">
            <w:pPr>
              <w:spacing w:line="280" w:lineRule="auto"/>
            </w:pPr>
            <w:r>
              <w:rPr>
                <w:color w:val="1A1A1A"/>
                <w:sz w:val="22"/>
                <w:szCs w:val="22"/>
              </w:rPr>
              <w:t>24</w:t>
            </w:r>
          </w:p>
        </w:tc>
        <w:tc>
          <w:tcPr>
            <w:tcW w:w="2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764F22" w14:textId="77777777" w:rsidR="00971F6A" w:rsidRDefault="00000000">
            <w:pPr>
              <w:spacing w:line="280" w:lineRule="auto"/>
            </w:pPr>
            <w:r>
              <w:rPr>
                <w:color w:val="1A1A1A"/>
                <w:sz w:val="22"/>
                <w:szCs w:val="22"/>
              </w:rPr>
              <w:t>87 %</w:t>
            </w:r>
          </w:p>
        </w:tc>
      </w:tr>
      <w:tr w:rsidR="00971F6A" w14:paraId="42BD295F"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65578AE" w14:textId="77777777" w:rsidR="00971F6A" w:rsidRDefault="00000000">
            <w:pPr>
              <w:spacing w:line="280" w:lineRule="auto"/>
            </w:pPr>
            <w:r>
              <w:rPr>
                <w:color w:val="1A1A1A"/>
                <w:sz w:val="22"/>
                <w:szCs w:val="22"/>
              </w:rPr>
              <w:t>codesentinel/cli.py</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80377F1" w14:textId="77777777" w:rsidR="00971F6A" w:rsidRDefault="00000000">
            <w:pPr>
              <w:spacing w:line="280" w:lineRule="auto"/>
            </w:pPr>
            <w:r>
              <w:rPr>
                <w:color w:val="1A1A1A"/>
                <w:sz w:val="22"/>
                <w:szCs w:val="22"/>
              </w:rPr>
              <w:t>146</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81D0C08" w14:textId="77777777" w:rsidR="00971F6A" w:rsidRDefault="00000000">
            <w:pPr>
              <w:spacing w:line="280" w:lineRule="auto"/>
            </w:pPr>
            <w:r>
              <w:rPr>
                <w:color w:val="1A1A1A"/>
                <w:sz w:val="22"/>
                <w:szCs w:val="22"/>
              </w:rPr>
              <w:t>21</w:t>
            </w:r>
          </w:p>
        </w:tc>
        <w:tc>
          <w:tcPr>
            <w:tcW w:w="2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D633A37" w14:textId="77777777" w:rsidR="00971F6A" w:rsidRDefault="00000000">
            <w:pPr>
              <w:spacing w:line="280" w:lineRule="auto"/>
            </w:pPr>
            <w:r>
              <w:rPr>
                <w:color w:val="1A1A1A"/>
                <w:sz w:val="22"/>
                <w:szCs w:val="22"/>
              </w:rPr>
              <w:t>86 %</w:t>
            </w:r>
          </w:p>
        </w:tc>
      </w:tr>
      <w:tr w:rsidR="00971F6A" w14:paraId="0BCEBCE0"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DE8EFBC" w14:textId="77777777" w:rsidR="00971F6A" w:rsidRDefault="00000000">
            <w:pPr>
              <w:spacing w:line="280" w:lineRule="auto"/>
            </w:pPr>
            <w:r>
              <w:rPr>
                <w:color w:val="1A1A1A"/>
                <w:sz w:val="22"/>
                <w:szCs w:val="22"/>
              </w:rPr>
              <w:t>codesentinel/web/app.py</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C41F16A" w14:textId="77777777" w:rsidR="00971F6A" w:rsidRDefault="00000000">
            <w:pPr>
              <w:spacing w:line="280" w:lineRule="auto"/>
            </w:pPr>
            <w:r>
              <w:rPr>
                <w:color w:val="1A1A1A"/>
                <w:sz w:val="22"/>
                <w:szCs w:val="22"/>
              </w:rPr>
              <w:t>203</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8D73B90" w14:textId="77777777" w:rsidR="00971F6A" w:rsidRDefault="00000000">
            <w:pPr>
              <w:spacing w:line="280" w:lineRule="auto"/>
            </w:pPr>
            <w:r>
              <w:rPr>
                <w:color w:val="1A1A1A"/>
                <w:sz w:val="22"/>
                <w:szCs w:val="22"/>
              </w:rPr>
              <w:t>39</w:t>
            </w:r>
          </w:p>
        </w:tc>
        <w:tc>
          <w:tcPr>
            <w:tcW w:w="2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414C4CC" w14:textId="77777777" w:rsidR="00971F6A" w:rsidRDefault="00000000">
            <w:pPr>
              <w:spacing w:line="280" w:lineRule="auto"/>
            </w:pPr>
            <w:r>
              <w:rPr>
                <w:color w:val="1A1A1A"/>
                <w:sz w:val="22"/>
                <w:szCs w:val="22"/>
              </w:rPr>
              <w:t>81 %</w:t>
            </w:r>
          </w:p>
        </w:tc>
      </w:tr>
      <w:tr w:rsidR="00971F6A" w14:paraId="1D7775DC"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5308D08" w14:textId="77777777" w:rsidR="00971F6A" w:rsidRDefault="00000000">
            <w:pPr>
              <w:spacing w:line="280" w:lineRule="auto"/>
            </w:pPr>
            <w:r>
              <w:rPr>
                <w:color w:val="1A1A1A"/>
                <w:sz w:val="22"/>
                <w:szCs w:val="22"/>
              </w:rPr>
              <w:t>TOTAL</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29F3378" w14:textId="77777777" w:rsidR="00971F6A" w:rsidRDefault="00000000">
            <w:pPr>
              <w:spacing w:line="280" w:lineRule="auto"/>
            </w:pPr>
            <w:r>
              <w:rPr>
                <w:color w:val="1A1A1A"/>
                <w:sz w:val="22"/>
                <w:szCs w:val="22"/>
              </w:rPr>
              <w:t>1193</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086219E" w14:textId="77777777" w:rsidR="00971F6A" w:rsidRDefault="00000000">
            <w:pPr>
              <w:spacing w:line="280" w:lineRule="auto"/>
            </w:pPr>
            <w:r>
              <w:rPr>
                <w:color w:val="1A1A1A"/>
                <w:sz w:val="22"/>
                <w:szCs w:val="22"/>
              </w:rPr>
              <w:t>135</w:t>
            </w:r>
          </w:p>
        </w:tc>
        <w:tc>
          <w:tcPr>
            <w:tcW w:w="2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4C46585" w14:textId="77777777" w:rsidR="00971F6A" w:rsidRDefault="00000000">
            <w:pPr>
              <w:spacing w:line="280" w:lineRule="auto"/>
            </w:pPr>
            <w:r>
              <w:rPr>
                <w:color w:val="1A1A1A"/>
                <w:sz w:val="22"/>
                <w:szCs w:val="22"/>
              </w:rPr>
              <w:t>87 %</w:t>
            </w:r>
          </w:p>
        </w:tc>
      </w:tr>
    </w:tbl>
    <w:p w14:paraId="0AF14AE6" w14:textId="77777777" w:rsidR="00971F6A" w:rsidRDefault="00000000">
      <w:pPr>
        <w:spacing w:before="60" w:after="200"/>
        <w:jc w:val="center"/>
      </w:pPr>
      <w:r>
        <w:rPr>
          <w:i/>
          <w:iCs/>
          <w:color w:val="555555"/>
          <w:sz w:val="20"/>
          <w:szCs w:val="20"/>
        </w:rPr>
        <w:t>Table 12.2 — Code coverage of the codesentinel package.</w:t>
      </w:r>
    </w:p>
    <w:p w14:paraId="65D30217" w14:textId="77777777" w:rsidR="00971F6A" w:rsidRDefault="00000000">
      <w:pPr>
        <w:pStyle w:val="Ttulo1"/>
      </w:pPr>
      <w:bookmarkStart w:id="55" w:name="_Toc230771851"/>
      <w:r>
        <w:t>13. Proposed Architecture</w:t>
      </w:r>
      <w:bookmarkEnd w:id="55"/>
    </w:p>
    <w:p w14:paraId="6B041075" w14:textId="77777777" w:rsidR="00971F6A" w:rsidRDefault="00000000">
      <w:pPr>
        <w:spacing w:after="120" w:line="320" w:lineRule="auto"/>
        <w:jc w:val="both"/>
      </w:pPr>
      <w:r>
        <w:rPr>
          <w:color w:val="1A1A1A"/>
        </w:rPr>
        <w:t>The system has three layers — the front ends, the review engine, and the local inference runtime. Data flows in one direction (top to bottom on the request, bottom to top on the response) and never leaves the host machine. Figure 13.1 illustrates the high-level architecture and the data flow between the layers.</w:t>
      </w:r>
    </w:p>
    <w:p w14:paraId="15F84C1F" w14:textId="77777777" w:rsidR="00971F6A" w:rsidRDefault="00000000">
      <w:pPr>
        <w:spacing w:before="200" w:after="80"/>
        <w:jc w:val="center"/>
      </w:pPr>
      <w:r>
        <w:rPr>
          <w:noProof/>
        </w:rPr>
        <w:lastRenderedPageBreak/>
        <w:drawing>
          <wp:inline distT="0" distB="0" distL="0" distR="0" wp14:anchorId="6E30707F" wp14:editId="535898CB">
            <wp:extent cx="5612130" cy="3608132"/>
            <wp:effectExtent l="0" t="0" r="0" b="0"/>
            <wp:docPr id="1130118955" name="Imagen 113011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2130" cy="3608132"/>
                    </a:xfrm>
                    <a:prstGeom prst="rect">
                      <a:avLst/>
                    </a:prstGeom>
                  </pic:spPr>
                </pic:pic>
              </a:graphicData>
            </a:graphic>
          </wp:inline>
        </w:drawing>
      </w:r>
    </w:p>
    <w:p w14:paraId="718CFF3A" w14:textId="77777777" w:rsidR="00971F6A" w:rsidRDefault="00000000">
      <w:pPr>
        <w:spacing w:before="60" w:after="200"/>
        <w:jc w:val="center"/>
      </w:pPr>
      <w:r>
        <w:rPr>
          <w:i/>
          <w:iCs/>
          <w:color w:val="555555"/>
          <w:sz w:val="20"/>
          <w:szCs w:val="20"/>
        </w:rPr>
        <w:t>Figure 13.1 — Proposed three-layer architecture. The engine is the original contribution; the front ends are thin clients of the engine; the model is a pre-existing open-source component invoked locally.</w:t>
      </w:r>
    </w:p>
    <w:p w14:paraId="4928363A" w14:textId="77777777" w:rsidR="00971F6A" w:rsidRDefault="00000000">
      <w:pPr>
        <w:pStyle w:val="Ttulo2"/>
      </w:pPr>
      <w:bookmarkStart w:id="56" w:name="_Toc230771852"/>
      <w:r>
        <w:t>13.1 Review Pipeline in Detail</w:t>
      </w:r>
      <w:bookmarkEnd w:id="56"/>
    </w:p>
    <w:p w14:paraId="26B526F7" w14:textId="77777777" w:rsidR="00971F6A" w:rsidRDefault="00000000">
      <w:pPr>
        <w:spacing w:after="120" w:line="320" w:lineRule="auto"/>
        <w:jc w:val="both"/>
      </w:pPr>
      <w:r>
        <w:rPr>
          <w:color w:val="1A1A1A"/>
        </w:rPr>
        <w:t>When a review is requested, the engine executes the following steps. The order matters: each step assumes the invariants established by its predecessors.</w:t>
      </w:r>
    </w:p>
    <w:p w14:paraId="0EA487AF" w14:textId="77777777" w:rsidR="00971F6A" w:rsidRDefault="00000000">
      <w:pPr>
        <w:pStyle w:val="Prrafodelista"/>
        <w:numPr>
          <w:ilvl w:val="0"/>
          <w:numId w:val="3"/>
        </w:numPr>
        <w:spacing w:after="80" w:line="320" w:lineRule="auto"/>
        <w:jc w:val="both"/>
      </w:pPr>
      <w:r>
        <w:rPr>
          <w:color w:val="1A1A1A"/>
        </w:rPr>
        <w:t>Language detection from the file extension (.py → python, .ts → typescript, …), with a shebang-line override when the file lacks an extension.</w:t>
      </w:r>
    </w:p>
    <w:p w14:paraId="58F5EFA8" w14:textId="77777777" w:rsidR="00971F6A" w:rsidRDefault="00000000">
      <w:pPr>
        <w:pStyle w:val="Prrafodelista"/>
        <w:numPr>
          <w:ilvl w:val="0"/>
          <w:numId w:val="3"/>
        </w:numPr>
        <w:spacing w:after="80" w:line="320" w:lineRule="auto"/>
        <w:jc w:val="both"/>
      </w:pPr>
      <w:r>
        <w:rPr>
          <w:color w:val="1A1A1A"/>
        </w:rPr>
        <w:t>Optional static-analyser invocation. If a registered Analyzer.supports(lang) returns true, the analyser runs as a subprocess and produces an initial list of Finding objects. These findings are passed to the model later as grounding hints.</w:t>
      </w:r>
    </w:p>
    <w:p w14:paraId="6DF7EAE0" w14:textId="77777777" w:rsidR="00971F6A" w:rsidRDefault="00000000">
      <w:pPr>
        <w:pStyle w:val="Prrafodelista"/>
        <w:numPr>
          <w:ilvl w:val="0"/>
          <w:numId w:val="3"/>
        </w:numPr>
        <w:spacing w:after="80" w:line="320" w:lineRule="auto"/>
        <w:jc w:val="both"/>
      </w:pPr>
      <w:r>
        <w:rPr>
          <w:color w:val="1A1A1A"/>
        </w:rPr>
        <w:t>Chunking. Files larger than ~600 lines are split into overlapping chunks (50-line overlap) so that no chunk exceeds the model’s context-window budget. Small files yield a single chunk and are reviewed atomically.</w:t>
      </w:r>
    </w:p>
    <w:p w14:paraId="5AFA9453" w14:textId="77777777" w:rsidR="00971F6A" w:rsidRDefault="00000000">
      <w:pPr>
        <w:pStyle w:val="Prrafodelista"/>
        <w:numPr>
          <w:ilvl w:val="0"/>
          <w:numId w:val="3"/>
        </w:numPr>
        <w:spacing w:after="80" w:line="320" w:lineRule="auto"/>
        <w:jc w:val="both"/>
      </w:pPr>
      <w:r>
        <w:rPr>
          <w:color w:val="1A1A1A"/>
        </w:rPr>
        <w:t xml:space="preserve">Prompt construction. The Jinja2 template combines a fixed system instruction, two worked few-shot examples (one Python with SQL injection, one TypeScript with a </w:t>
      </w:r>
      <w:r>
        <w:rPr>
          <w:color w:val="1A1A1A"/>
        </w:rPr>
        <w:lastRenderedPageBreak/>
        <w:t>missing await), the chunk source numbered by line, and the analyser hints when present.</w:t>
      </w:r>
    </w:p>
    <w:p w14:paraId="5A192538" w14:textId="77777777" w:rsidR="00971F6A" w:rsidRDefault="00000000">
      <w:pPr>
        <w:pStyle w:val="Prrafodelista"/>
        <w:numPr>
          <w:ilvl w:val="0"/>
          <w:numId w:val="3"/>
        </w:numPr>
        <w:spacing w:after="80" w:line="320" w:lineRule="auto"/>
        <w:jc w:val="both"/>
      </w:pPr>
      <w:r>
        <w:rPr>
          <w:color w:val="1A1A1A"/>
        </w:rPr>
        <w:t>Inference. The prompt is sent to Ollama with format='json', temperature 0.1, top-p 0.9, and a fixed seed for reproducibility. The model returns a JSON message containing the list of findings and a summary.</w:t>
      </w:r>
    </w:p>
    <w:p w14:paraId="11B5B2DB" w14:textId="77777777" w:rsidR="00971F6A" w:rsidRDefault="00000000">
      <w:pPr>
        <w:pStyle w:val="Prrafodelista"/>
        <w:numPr>
          <w:ilvl w:val="0"/>
          <w:numId w:val="3"/>
        </w:numPr>
        <w:spacing w:after="80" w:line="320" w:lineRule="auto"/>
        <w:jc w:val="both"/>
      </w:pPr>
      <w:r>
        <w:rPr>
          <w:color w:val="1A1A1A"/>
        </w:rPr>
        <w:t>Response parsing. The parser is defensive: it strips Markdown code fences, removes trailing commas, normalises smart quotes, and validates against the Finding schema. Malformed output triggers exactly one retry with a stricter system prompt; persistent failure raises a controlled error.</w:t>
      </w:r>
    </w:p>
    <w:p w14:paraId="029B496A" w14:textId="77777777" w:rsidR="00971F6A" w:rsidRDefault="00000000">
      <w:pPr>
        <w:pStyle w:val="Prrafodelista"/>
        <w:numPr>
          <w:ilvl w:val="0"/>
          <w:numId w:val="3"/>
        </w:numPr>
        <w:spacing w:after="80" w:line="320" w:lineRule="auto"/>
        <w:jc w:val="both"/>
      </w:pPr>
      <w:r>
        <w:rPr>
          <w:color w:val="1A1A1A"/>
        </w:rPr>
        <w:t>Line-number reconciliation. Findings produced on a chunk are shifted by the chunk’s starting offset so they refer to lines in the original file rather than within the chunk.</w:t>
      </w:r>
    </w:p>
    <w:p w14:paraId="1A5C106C" w14:textId="77777777" w:rsidR="00971F6A" w:rsidRDefault="00000000">
      <w:pPr>
        <w:pStyle w:val="Prrafodelista"/>
        <w:numPr>
          <w:ilvl w:val="0"/>
          <w:numId w:val="3"/>
        </w:numPr>
        <w:spacing w:after="80" w:line="320" w:lineRule="auto"/>
        <w:jc w:val="both"/>
      </w:pPr>
      <w:r>
        <w:rPr>
          <w:color w:val="1A1A1A"/>
        </w:rPr>
        <w:t>Merging. Model findings and analyser findings are unified. RapidFuzz computes a similarity score on the (line_range, title) pair; pairs above 0.85 similarity are merged, keeping the more severe classification and the better-worded explanation.</w:t>
      </w:r>
    </w:p>
    <w:p w14:paraId="58EEB974" w14:textId="77777777" w:rsidR="00971F6A" w:rsidRDefault="00000000">
      <w:pPr>
        <w:pStyle w:val="Prrafodelista"/>
        <w:numPr>
          <w:ilvl w:val="0"/>
          <w:numId w:val="3"/>
        </w:numPr>
        <w:spacing w:after="80" w:line="320" w:lineRule="auto"/>
        <w:jc w:val="both"/>
      </w:pPr>
      <w:r>
        <w:rPr>
          <w:color w:val="1A1A1A"/>
        </w:rPr>
        <w:t>Severity filtering and sorting. Findings below the configured minimum severity are dropped; the remaining findings are sorted by severity (critical first) and then by line number.</w:t>
      </w:r>
    </w:p>
    <w:p w14:paraId="594D8D27" w14:textId="77777777" w:rsidR="00971F6A" w:rsidRDefault="00000000">
      <w:pPr>
        <w:pStyle w:val="Prrafodelista"/>
        <w:numPr>
          <w:ilvl w:val="0"/>
          <w:numId w:val="3"/>
        </w:numPr>
        <w:spacing w:after="80" w:line="320" w:lineRule="auto"/>
        <w:jc w:val="both"/>
      </w:pPr>
      <w:r>
        <w:rPr>
          <w:color w:val="1A1A1A"/>
        </w:rPr>
        <w:t>Reporting. The ReviewResult is handed to the requested Reporter strategy, which serialises it to Markdown, JSON, SARIF, or Rich-formatted terminal output.</w:t>
      </w:r>
    </w:p>
    <w:p w14:paraId="0F2CEE3B" w14:textId="77777777" w:rsidR="00971F6A" w:rsidRDefault="00000000">
      <w:pPr>
        <w:pStyle w:val="Ttulo2"/>
      </w:pPr>
      <w:bookmarkStart w:id="57" w:name="_Toc230771853"/>
      <w:r>
        <w:t>13.2 On the Role of the Model</w:t>
      </w:r>
      <w:bookmarkEnd w:id="57"/>
    </w:p>
    <w:p w14:paraId="49BC17D6" w14:textId="77777777" w:rsidR="00971F6A" w:rsidRDefault="00000000">
      <w:pPr>
        <w:spacing w:after="120" w:line="320" w:lineRule="auto"/>
        <w:jc w:val="both"/>
      </w:pPr>
      <w:r>
        <w:rPr>
          <w:color w:val="1A1A1A"/>
        </w:rPr>
        <w:t>The language model is an open-source, pre-trained component that we run locally; we did not train it, and training a model of this size from scratch is infeasible on the hardware available to a student team. The engineering work of this project is therefore the layer around the model. The prompt design, the structured-output contract, the response parser, the chunking strategy, the analyser fusion, the reporting layer and the two front ends were all designed and implemented by the team. This is the standard arrangement for applied AI systems: the value lies in how a capable model is harnessed for a specific task, and that harness is the original contribution documented in this report.</w:t>
      </w:r>
    </w:p>
    <w:p w14:paraId="4FEB54BE" w14:textId="77777777" w:rsidR="00971F6A" w:rsidRDefault="00000000">
      <w:pPr>
        <w:pStyle w:val="Ttulo1"/>
      </w:pPr>
      <w:bookmarkStart w:id="58" w:name="_Toc230771854"/>
      <w:r>
        <w:t>14. Results and Discussion</w:t>
      </w:r>
      <w:bookmarkEnd w:id="58"/>
    </w:p>
    <w:p w14:paraId="121EDB5C" w14:textId="77777777" w:rsidR="00971F6A" w:rsidRDefault="00000000">
      <w:pPr>
        <w:pStyle w:val="Ttulo2"/>
      </w:pPr>
      <w:bookmarkStart w:id="59" w:name="_Toc230771855"/>
      <w:r>
        <w:lastRenderedPageBreak/>
        <w:t>14.1 Evaluation Method</w:t>
      </w:r>
      <w:bookmarkEnd w:id="59"/>
    </w:p>
    <w:p w14:paraId="44D22633" w14:textId="77777777" w:rsidR="00971F6A" w:rsidRDefault="00000000">
      <w:pPr>
        <w:spacing w:after="120" w:line="320" w:lineRule="auto"/>
        <w:jc w:val="both"/>
      </w:pPr>
      <w:r>
        <w:rPr>
          <w:color w:val="1A1A1A"/>
        </w:rPr>
        <w:t>We evaluated CodeSentinel against a curated benchmark of four source files into which we deliberately introduced a known set of defects, so that detection could be measured against an explicit ground truth. The files were written to resemble realistic production code rather than obvious test cases: they include unrelated correct code around each planted defect, they use idiomatic style for each language, and they reference plausible third-party libraries. The four languages were chosen to cover the principal expected use cases and to probe the model’s behaviour both with static-analyser support (Python, JavaScript/TypeScript) and without it (Go).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300"/>
        <w:gridCol w:w="1600"/>
        <w:gridCol w:w="1238"/>
      </w:tblGrid>
      <w:tr w:rsidR="00971F6A" w14:paraId="49650038"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D103AD5" w14:textId="77777777" w:rsidR="00971F6A" w:rsidRDefault="00000000">
            <w:pPr>
              <w:jc w:val="center"/>
            </w:pPr>
            <w:r>
              <w:rPr>
                <w:b/>
                <w:bCs/>
                <w:color w:val="FFFFFF"/>
                <w:sz w:val="22"/>
                <w:szCs w:val="22"/>
              </w:rPr>
              <w:t>File</w:t>
            </w:r>
          </w:p>
        </w:tc>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2ADE216" w14:textId="77777777" w:rsidR="00971F6A" w:rsidRDefault="00000000">
            <w:pPr>
              <w:jc w:val="center"/>
            </w:pPr>
            <w:r>
              <w:rPr>
                <w:b/>
                <w:bCs/>
                <w:color w:val="FFFFFF"/>
                <w:sz w:val="22"/>
                <w:szCs w:val="22"/>
              </w:rPr>
              <w:t>Language</w:t>
            </w:r>
          </w:p>
        </w:tc>
        <w:tc>
          <w:tcPr>
            <w:tcW w:w="13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63C71E43" w14:textId="77777777" w:rsidR="00971F6A" w:rsidRDefault="00000000">
            <w:pPr>
              <w:jc w:val="center"/>
            </w:pPr>
            <w:r>
              <w:rPr>
                <w:b/>
                <w:bCs/>
                <w:color w:val="FFFFFF"/>
                <w:sz w:val="22"/>
                <w:szCs w:val="22"/>
              </w:rPr>
              <w:t>Lines</w:t>
            </w:r>
          </w:p>
        </w:tc>
        <w:tc>
          <w:tcPr>
            <w:tcW w:w="16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68E0D9FD" w14:textId="77777777" w:rsidR="00971F6A" w:rsidRDefault="00000000">
            <w:pPr>
              <w:jc w:val="center"/>
            </w:pPr>
            <w:r>
              <w:rPr>
                <w:b/>
                <w:bCs/>
                <w:color w:val="FFFFFF"/>
                <w:sz w:val="22"/>
                <w:szCs w:val="22"/>
              </w:rPr>
              <w:t>Planted defects</w:t>
            </w:r>
          </w:p>
        </w:tc>
        <w:tc>
          <w:tcPr>
            <w:tcW w:w="12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1517B41A" w14:textId="77777777" w:rsidR="00971F6A" w:rsidRDefault="00000000">
            <w:pPr>
              <w:jc w:val="center"/>
            </w:pPr>
            <w:r>
              <w:rPr>
                <w:b/>
                <w:bCs/>
                <w:color w:val="FFFFFF"/>
                <w:sz w:val="22"/>
                <w:szCs w:val="22"/>
              </w:rPr>
              <w:t>Analyser support</w:t>
            </w:r>
          </w:p>
        </w:tc>
      </w:tr>
      <w:tr w:rsidR="00971F6A" w14:paraId="025C8218"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2C635B7" w14:textId="77777777" w:rsidR="00971F6A" w:rsidRDefault="00000000">
            <w:pPr>
              <w:spacing w:line="280" w:lineRule="auto"/>
            </w:pPr>
            <w:r>
              <w:rPr>
                <w:color w:val="1A1A1A"/>
                <w:sz w:val="22"/>
                <w:szCs w:val="22"/>
              </w:rPr>
              <w:t>user_service.py</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907915C" w14:textId="77777777" w:rsidR="00971F6A" w:rsidRDefault="00000000">
            <w:pPr>
              <w:spacing w:line="280" w:lineRule="auto"/>
            </w:pPr>
            <w:r>
              <w:rPr>
                <w:color w:val="1A1A1A"/>
                <w:sz w:val="22"/>
                <w:szCs w:val="22"/>
              </w:rPr>
              <w:t>Python</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2605522" w14:textId="77777777" w:rsidR="00971F6A" w:rsidRDefault="00000000">
            <w:pPr>
              <w:spacing w:line="280" w:lineRule="auto"/>
            </w:pPr>
            <w:r>
              <w:rPr>
                <w:color w:val="1A1A1A"/>
                <w:sz w:val="22"/>
                <w:szCs w:val="22"/>
              </w:rPr>
              <w:t>172</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4AEC39C" w14:textId="77777777" w:rsidR="00971F6A" w:rsidRDefault="00000000">
            <w:pPr>
              <w:spacing w:line="280" w:lineRule="auto"/>
            </w:pPr>
            <w:r>
              <w:rPr>
                <w:color w:val="1A1A1A"/>
                <w:sz w:val="22"/>
                <w:szCs w:val="22"/>
              </w:rPr>
              <w:t>12</w:t>
            </w:r>
          </w:p>
        </w:tc>
        <w:tc>
          <w:tcPr>
            <w:tcW w:w="1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F92EB5F" w14:textId="77777777" w:rsidR="00971F6A" w:rsidRDefault="00000000">
            <w:pPr>
              <w:spacing w:line="280" w:lineRule="auto"/>
            </w:pPr>
            <w:r>
              <w:rPr>
                <w:color w:val="1A1A1A"/>
                <w:sz w:val="22"/>
                <w:szCs w:val="22"/>
              </w:rPr>
              <w:t>Bandit + Ruff</w:t>
            </w:r>
          </w:p>
        </w:tc>
      </w:tr>
      <w:tr w:rsidR="00971F6A" w14:paraId="5487D06E" w14:textId="77777777">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1F77962" w14:textId="77777777" w:rsidR="00971F6A" w:rsidRDefault="00000000">
            <w:pPr>
              <w:spacing w:line="280" w:lineRule="auto"/>
            </w:pPr>
            <w:r>
              <w:rPr>
                <w:color w:val="1A1A1A"/>
                <w:sz w:val="22"/>
                <w:szCs w:val="22"/>
              </w:rPr>
              <w:t>users_api.ts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DF873F3" w14:textId="77777777" w:rsidR="00971F6A" w:rsidRDefault="00000000">
            <w:pPr>
              <w:spacing w:line="280" w:lineRule="auto"/>
            </w:pPr>
            <w:r>
              <w:rPr>
                <w:color w:val="1A1A1A"/>
                <w:sz w:val="22"/>
                <w:szCs w:val="22"/>
              </w:rPr>
              <w:t>TypeScript</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F852FD5" w14:textId="77777777" w:rsidR="00971F6A" w:rsidRDefault="00000000">
            <w:pPr>
              <w:spacing w:line="280" w:lineRule="auto"/>
            </w:pPr>
            <w:r>
              <w:rPr>
                <w:color w:val="1A1A1A"/>
                <w:sz w:val="22"/>
                <w:szCs w:val="22"/>
              </w:rPr>
              <w:t>138</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388D046" w14:textId="77777777" w:rsidR="00971F6A" w:rsidRDefault="00000000">
            <w:pPr>
              <w:spacing w:line="280" w:lineRule="auto"/>
            </w:pPr>
            <w:r>
              <w:rPr>
                <w:color w:val="1A1A1A"/>
                <w:sz w:val="22"/>
                <w:szCs w:val="22"/>
              </w:rPr>
              <w:t>9</w:t>
            </w:r>
          </w:p>
        </w:tc>
        <w:tc>
          <w:tcPr>
            <w:tcW w:w="1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2AAFBB9" w14:textId="77777777" w:rsidR="00971F6A" w:rsidRDefault="00000000">
            <w:pPr>
              <w:spacing w:line="280" w:lineRule="auto"/>
            </w:pPr>
            <w:r>
              <w:rPr>
                <w:color w:val="1A1A1A"/>
                <w:sz w:val="22"/>
                <w:szCs w:val="22"/>
              </w:rPr>
              <w:t>ESLint</w:t>
            </w:r>
          </w:p>
        </w:tc>
      </w:tr>
      <w:tr w:rsidR="00971F6A" w14:paraId="6DD72946"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953FF33" w14:textId="77777777" w:rsidR="00971F6A" w:rsidRDefault="00000000">
            <w:pPr>
              <w:spacing w:line="280" w:lineRule="auto"/>
            </w:pPr>
            <w:r>
              <w:rPr>
                <w:color w:val="1A1A1A"/>
                <w:sz w:val="22"/>
                <w:szCs w:val="22"/>
              </w:rPr>
              <w:t>AuthController.java</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6722F4E" w14:textId="77777777" w:rsidR="00971F6A" w:rsidRDefault="00000000">
            <w:pPr>
              <w:spacing w:line="280" w:lineRule="auto"/>
            </w:pPr>
            <w:r>
              <w:rPr>
                <w:color w:val="1A1A1A"/>
                <w:sz w:val="22"/>
                <w:szCs w:val="22"/>
              </w:rPr>
              <w:t>Java</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58D8CD8" w14:textId="77777777" w:rsidR="00971F6A" w:rsidRDefault="00000000">
            <w:pPr>
              <w:spacing w:line="280" w:lineRule="auto"/>
            </w:pPr>
            <w:r>
              <w:rPr>
                <w:color w:val="1A1A1A"/>
                <w:sz w:val="22"/>
                <w:szCs w:val="22"/>
              </w:rPr>
              <w:t>210</w:t>
            </w:r>
          </w:p>
        </w:tc>
        <w:tc>
          <w:tcPr>
            <w:tcW w:w="16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260F537" w14:textId="77777777" w:rsidR="00971F6A" w:rsidRDefault="00000000">
            <w:pPr>
              <w:spacing w:line="280" w:lineRule="auto"/>
            </w:pPr>
            <w:r>
              <w:rPr>
                <w:color w:val="1A1A1A"/>
                <w:sz w:val="22"/>
                <w:szCs w:val="22"/>
              </w:rPr>
              <w:t>9</w:t>
            </w:r>
          </w:p>
        </w:tc>
        <w:tc>
          <w:tcPr>
            <w:tcW w:w="12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CAC020A" w14:textId="77777777" w:rsidR="00971F6A" w:rsidRDefault="00000000">
            <w:pPr>
              <w:spacing w:line="280" w:lineRule="auto"/>
            </w:pPr>
            <w:r>
              <w:rPr>
                <w:color w:val="1A1A1A"/>
                <w:sz w:val="22"/>
                <w:szCs w:val="22"/>
              </w:rPr>
              <w:t>None (LLM-only)</w:t>
            </w:r>
          </w:p>
        </w:tc>
      </w:tr>
      <w:tr w:rsidR="00971F6A" w14:paraId="2206D395" w14:textId="77777777">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25754FE" w14:textId="77777777" w:rsidR="00971F6A" w:rsidRDefault="00000000">
            <w:pPr>
              <w:spacing w:line="280" w:lineRule="auto"/>
            </w:pPr>
            <w:r>
              <w:rPr>
                <w:color w:val="1A1A1A"/>
                <w:sz w:val="22"/>
                <w:szCs w:val="22"/>
              </w:rPr>
              <w:t>payments.go</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B648A23" w14:textId="77777777" w:rsidR="00971F6A" w:rsidRDefault="00000000">
            <w:pPr>
              <w:spacing w:line="280" w:lineRule="auto"/>
            </w:pPr>
            <w:r>
              <w:rPr>
                <w:color w:val="1A1A1A"/>
                <w:sz w:val="22"/>
                <w:szCs w:val="22"/>
              </w:rPr>
              <w:t>Go</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B142FE9" w14:textId="77777777" w:rsidR="00971F6A" w:rsidRDefault="00000000">
            <w:pPr>
              <w:spacing w:line="280" w:lineRule="auto"/>
            </w:pPr>
            <w:r>
              <w:rPr>
                <w:color w:val="1A1A1A"/>
                <w:sz w:val="22"/>
                <w:szCs w:val="22"/>
              </w:rPr>
              <w:t>186</w:t>
            </w:r>
          </w:p>
        </w:tc>
        <w:tc>
          <w:tcPr>
            <w:tcW w:w="1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07EFD9F" w14:textId="77777777" w:rsidR="00971F6A" w:rsidRDefault="00000000">
            <w:pPr>
              <w:spacing w:line="280" w:lineRule="auto"/>
            </w:pPr>
            <w:r>
              <w:rPr>
                <w:color w:val="1A1A1A"/>
                <w:sz w:val="22"/>
                <w:szCs w:val="22"/>
              </w:rPr>
              <w:t>8</w:t>
            </w:r>
          </w:p>
        </w:tc>
        <w:tc>
          <w:tcPr>
            <w:tcW w:w="12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2D49FE5" w14:textId="77777777" w:rsidR="00971F6A" w:rsidRDefault="00000000">
            <w:pPr>
              <w:spacing w:line="280" w:lineRule="auto"/>
            </w:pPr>
            <w:r>
              <w:rPr>
                <w:color w:val="1A1A1A"/>
                <w:sz w:val="22"/>
                <w:szCs w:val="22"/>
              </w:rPr>
              <w:t>None (LLM-only)</w:t>
            </w:r>
          </w:p>
        </w:tc>
      </w:tr>
    </w:tbl>
    <w:p w14:paraId="7AEFC83A" w14:textId="77777777" w:rsidR="00971F6A" w:rsidRDefault="00000000">
      <w:pPr>
        <w:spacing w:before="60" w:after="200"/>
        <w:jc w:val="center"/>
      </w:pPr>
      <w:r>
        <w:rPr>
          <w:i/>
          <w:iCs/>
          <w:color w:val="555555"/>
          <w:sz w:val="20"/>
          <w:szCs w:val="20"/>
        </w:rPr>
        <w:t>Table 14.1 — Composition of the evaluation benchmark.</w:t>
      </w:r>
    </w:p>
    <w:p w14:paraId="5BE155C0" w14:textId="77777777" w:rsidR="00971F6A" w:rsidRDefault="00000000">
      <w:pPr>
        <w:spacing w:after="120" w:line="320" w:lineRule="auto"/>
        <w:jc w:val="both"/>
      </w:pPr>
      <w:r>
        <w:rPr>
          <w:color w:val="1A1A1A"/>
        </w:rPr>
        <w:t>All measurements were taken on a MacBook Pro (Apple M5 chip, 16 GB unified memory, macOS 15.4) running the Qwen2.5-Coder 7B model (Q4_K_M quantisation) under Ollama 0.24. The random seed was fixed at 42, temperature at 0.1, and the model was warmed by an initial dummy review so that the disk-load cost did not pollute the per-file latency measurement. Each file was reviewed three times consecutively and the three runs produced identical output, confirming reproducibility.</w:t>
      </w:r>
    </w:p>
    <w:p w14:paraId="6EA38A2D" w14:textId="77777777" w:rsidR="00971F6A" w:rsidRDefault="00000000">
      <w:pPr>
        <w:pStyle w:val="Ttulo2"/>
      </w:pPr>
      <w:bookmarkStart w:id="60" w:name="_Toc230771856"/>
      <w:r>
        <w:t>14.2 Detection Results</w:t>
      </w:r>
      <w:bookmarkEnd w:id="60"/>
    </w:p>
    <w:p w14:paraId="12F8E1FA" w14:textId="77777777" w:rsidR="00971F6A" w:rsidRDefault="00000000">
      <w:pPr>
        <w:pStyle w:val="Ttulo3"/>
      </w:pPr>
      <w:bookmarkStart w:id="61" w:name="_Toc230771857"/>
      <w:r>
        <w:t>14.2.1 Python — user_service.py</w:t>
      </w:r>
      <w:bookmarkEnd w:id="61"/>
    </w:p>
    <w:p w14:paraId="7101F06F" w14:textId="77777777" w:rsidR="00971F6A" w:rsidRDefault="00000000">
      <w:pPr>
        <w:spacing w:after="120" w:line="320" w:lineRule="auto"/>
        <w:jc w:val="both"/>
      </w:pPr>
      <w:r>
        <w:rPr>
          <w:color w:val="1A1A1A"/>
        </w:rPr>
        <w:t xml:space="preserve">On the Python module, which contained twelve planted defects, the system detected eleven. The catches included all of the critical security issues — SQL injection by string concatenation, use of eval on a request body, insecure deserialisation via pickle.loads on </w:t>
      </w:r>
      <w:r>
        <w:rPr>
          <w:color w:val="1A1A1A"/>
        </w:rPr>
        <w:lastRenderedPageBreak/>
        <w:t>attacker-controlled data, and a hardcoded API credential — and the high-severity bugs — a mutable default argument, the use of assert for runtime validation, and the logging of a password in clear text. The single missed defect was an N+1 query pattern inside a list comprehension: a performance issue that requires reasoning about the control flow that surrounds the query, rather than recognising a syntactic pattern. This is the hardest class of problem for a model of this size and the limitation that future work would most directly target.</w:t>
      </w:r>
    </w:p>
    <w:p w14:paraId="7271D080" w14:textId="77777777" w:rsidR="00971F6A" w:rsidRDefault="00000000">
      <w:pPr>
        <w:pStyle w:val="Ttulo3"/>
      </w:pPr>
      <w:bookmarkStart w:id="62" w:name="_Toc230771858"/>
      <w:r>
        <w:t>14.2.2 Go — payments.go</w:t>
      </w:r>
      <w:bookmarkEnd w:id="62"/>
    </w:p>
    <w:p w14:paraId="1358BA36" w14:textId="77777777" w:rsidR="00971F6A" w:rsidRDefault="00000000">
      <w:pPr>
        <w:spacing w:after="120" w:line="320" w:lineRule="auto"/>
        <w:jc w:val="both"/>
      </w:pPr>
      <w:r>
        <w:rPr>
          <w:color w:val="1A1A1A"/>
        </w:rPr>
        <w:t>On the Go payment handler, which has no static analyser in our pipeline and was therefore reviewed by the model alone, the system reported seven findings out of eight planted, including three SQL-injection points and a business-logic error in the balance update (a missing transaction boundary that would let two concurrent transfers double-spend). Because Go is less represented in the available analysers, this result is a useful measure of the model’s unaided capability, and it confirms that the reasoning layer carries the analysis where rule-based tools cannot.</w:t>
      </w:r>
    </w:p>
    <w:p w14:paraId="4DEC58E5" w14:textId="77777777" w:rsidR="00971F6A" w:rsidRDefault="00000000">
      <w:pPr>
        <w:pStyle w:val="Ttulo3"/>
      </w:pPr>
      <w:bookmarkStart w:id="63" w:name="_Toc230771859"/>
      <w:r>
        <w:t>14.2.3 TypeScript and Java</w:t>
      </w:r>
      <w:bookmarkEnd w:id="63"/>
    </w:p>
    <w:p w14:paraId="7F1B3AA1" w14:textId="77777777" w:rsidR="00971F6A" w:rsidRDefault="00000000">
      <w:pPr>
        <w:spacing w:after="120" w:line="320" w:lineRule="auto"/>
        <w:jc w:val="both"/>
      </w:pPr>
      <w:r>
        <w:rPr>
          <w:color w:val="1A1A1A"/>
        </w:rPr>
        <w:t>On the TypeScript Express API, the system caught the injection through a templated query, the missing await on a database call (which would cause the function to return a Promise rather than its resolved value), and a hardcoded secret committed to the client bundle. On the Java authentication controller, the system caught the use of == to compare strings (which compares references, not contents, and is a textbook Java pitfall), the null-pointer-exception risk on the result of a Map lookup that could return null, and a hashing-by-MD5 of passwords. Some less impactful issues — for example, an unnecessarily public field that could be private, or the use of a checked exception where an unchecked one would be idiomatic — were missed; we judged these acceptable losses for a code-review tool whose value lies in catching the consequential issues.</w:t>
      </w:r>
    </w:p>
    <w:p w14:paraId="52A532D7" w14:textId="77777777" w:rsidR="00971F6A" w:rsidRDefault="00000000">
      <w:pPr>
        <w:pStyle w:val="Ttulo3"/>
      </w:pPr>
      <w:bookmarkStart w:id="64" w:name="_Toc230771860"/>
      <w:r>
        <w:t>14.2.4 Aggregate Detection Numbers</w:t>
      </w:r>
      <w:bookmarkEnd w:id="64"/>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99"/>
        <w:gridCol w:w="1099"/>
        <w:gridCol w:w="1114"/>
        <w:gridCol w:w="1098"/>
        <w:gridCol w:w="2529"/>
      </w:tblGrid>
      <w:tr w:rsidR="00971F6A" w14:paraId="5ED60EED"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69C41CA" w14:textId="77777777" w:rsidR="00971F6A" w:rsidRDefault="00000000">
            <w:pPr>
              <w:jc w:val="center"/>
            </w:pPr>
            <w:r>
              <w:rPr>
                <w:b/>
                <w:bCs/>
                <w:color w:val="FFFFFF"/>
                <w:sz w:val="22"/>
                <w:szCs w:val="22"/>
              </w:rPr>
              <w:lastRenderedPageBreak/>
              <w:t>File</w:t>
            </w:r>
          </w:p>
        </w:tc>
        <w:tc>
          <w:tcPr>
            <w:tcW w:w="13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5394BA7F" w14:textId="77777777" w:rsidR="00971F6A" w:rsidRDefault="00000000">
            <w:pPr>
              <w:jc w:val="center"/>
            </w:pPr>
            <w:r>
              <w:rPr>
                <w:b/>
                <w:bCs/>
                <w:color w:val="FFFFFF"/>
                <w:sz w:val="22"/>
                <w:szCs w:val="22"/>
              </w:rPr>
              <w:t>Language</w:t>
            </w:r>
          </w:p>
        </w:tc>
        <w:tc>
          <w:tcPr>
            <w:tcW w:w="11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BC38B5B" w14:textId="77777777" w:rsidR="00971F6A" w:rsidRDefault="00000000">
            <w:pPr>
              <w:jc w:val="center"/>
            </w:pPr>
            <w:r>
              <w:rPr>
                <w:b/>
                <w:bCs/>
                <w:color w:val="FFFFFF"/>
                <w:sz w:val="22"/>
                <w:szCs w:val="22"/>
              </w:rPr>
              <w:t>Planted</w:t>
            </w:r>
          </w:p>
        </w:tc>
        <w:tc>
          <w:tcPr>
            <w:tcW w:w="11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67C5E724" w14:textId="77777777" w:rsidR="00971F6A" w:rsidRDefault="00000000">
            <w:pPr>
              <w:jc w:val="center"/>
            </w:pPr>
            <w:r>
              <w:rPr>
                <w:b/>
                <w:bCs/>
                <w:color w:val="FFFFFF"/>
                <w:sz w:val="22"/>
                <w:szCs w:val="22"/>
              </w:rPr>
              <w:t>Detected</w:t>
            </w:r>
          </w:p>
        </w:tc>
        <w:tc>
          <w:tcPr>
            <w:tcW w:w="11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E413C0D" w14:textId="77777777" w:rsidR="00971F6A" w:rsidRDefault="00000000">
            <w:pPr>
              <w:jc w:val="center"/>
            </w:pPr>
            <w:r>
              <w:rPr>
                <w:b/>
                <w:bCs/>
                <w:color w:val="FFFFFF"/>
                <w:sz w:val="22"/>
                <w:szCs w:val="22"/>
              </w:rPr>
              <w:t>Recall</w:t>
            </w:r>
          </w:p>
        </w:tc>
        <w:tc>
          <w:tcPr>
            <w:tcW w:w="25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17A98EC0" w14:textId="77777777" w:rsidR="00971F6A" w:rsidRDefault="00000000">
            <w:pPr>
              <w:jc w:val="center"/>
            </w:pPr>
            <w:r>
              <w:rPr>
                <w:b/>
                <w:bCs/>
                <w:color w:val="FFFFFF"/>
                <w:sz w:val="22"/>
                <w:szCs w:val="22"/>
              </w:rPr>
              <w:t>Notably caught</w:t>
            </w:r>
          </w:p>
        </w:tc>
      </w:tr>
      <w:tr w:rsidR="00971F6A" w14:paraId="6AF39F78"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5077642" w14:textId="77777777" w:rsidR="00971F6A" w:rsidRDefault="00000000">
            <w:pPr>
              <w:spacing w:line="280" w:lineRule="auto"/>
            </w:pPr>
            <w:r>
              <w:rPr>
                <w:color w:val="1A1A1A"/>
                <w:sz w:val="22"/>
                <w:szCs w:val="22"/>
              </w:rPr>
              <w:t>user_service</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A50ABDA" w14:textId="77777777" w:rsidR="00971F6A" w:rsidRDefault="00000000">
            <w:pPr>
              <w:spacing w:line="280" w:lineRule="auto"/>
            </w:pPr>
            <w:r>
              <w:rPr>
                <w:color w:val="1A1A1A"/>
                <w:sz w:val="22"/>
                <w:szCs w:val="22"/>
              </w:rPr>
              <w:t>Python</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DD96ED" w14:textId="77777777" w:rsidR="00971F6A" w:rsidRDefault="00000000">
            <w:pPr>
              <w:spacing w:line="280" w:lineRule="auto"/>
            </w:pPr>
            <w:r>
              <w:rPr>
                <w:color w:val="1A1A1A"/>
                <w:sz w:val="22"/>
                <w:szCs w:val="22"/>
              </w:rPr>
              <w:t>12</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6F3B594" w14:textId="77777777" w:rsidR="00971F6A" w:rsidRDefault="00000000">
            <w:pPr>
              <w:spacing w:line="280" w:lineRule="auto"/>
            </w:pPr>
            <w:r>
              <w:rPr>
                <w:color w:val="1A1A1A"/>
                <w:sz w:val="22"/>
                <w:szCs w:val="22"/>
              </w:rPr>
              <w:t>11</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E899A13" w14:textId="77777777" w:rsidR="00971F6A" w:rsidRDefault="00000000">
            <w:pPr>
              <w:spacing w:line="280" w:lineRule="auto"/>
            </w:pPr>
            <w:r>
              <w:rPr>
                <w:color w:val="1A1A1A"/>
                <w:sz w:val="22"/>
                <w:szCs w:val="22"/>
              </w:rPr>
              <w:t>92 %</w:t>
            </w:r>
          </w:p>
        </w:tc>
        <w:tc>
          <w:tcPr>
            <w:tcW w:w="2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FE8A44C" w14:textId="77777777" w:rsidR="00971F6A" w:rsidRDefault="00000000">
            <w:pPr>
              <w:spacing w:line="280" w:lineRule="auto"/>
            </w:pPr>
            <w:r>
              <w:rPr>
                <w:color w:val="1A1A1A"/>
                <w:sz w:val="22"/>
                <w:szCs w:val="22"/>
              </w:rPr>
              <w:t>SQL injection, eval, pickle, hardcoded secret, assert-for-validation</w:t>
            </w:r>
          </w:p>
        </w:tc>
      </w:tr>
      <w:tr w:rsidR="00971F6A" w14:paraId="77128C77"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F39B0B6" w14:textId="77777777" w:rsidR="00971F6A" w:rsidRDefault="00000000">
            <w:pPr>
              <w:spacing w:line="280" w:lineRule="auto"/>
            </w:pPr>
            <w:r>
              <w:rPr>
                <w:color w:val="1A1A1A"/>
                <w:sz w:val="22"/>
                <w:szCs w:val="22"/>
              </w:rPr>
              <w:t>payments</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33D022C" w14:textId="77777777" w:rsidR="00971F6A" w:rsidRDefault="00000000">
            <w:pPr>
              <w:spacing w:line="280" w:lineRule="auto"/>
            </w:pPr>
            <w:r>
              <w:rPr>
                <w:color w:val="1A1A1A"/>
                <w:sz w:val="22"/>
                <w:szCs w:val="22"/>
              </w:rPr>
              <w:t>Go</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6891378" w14:textId="77777777" w:rsidR="00971F6A" w:rsidRDefault="00000000">
            <w:pPr>
              <w:spacing w:line="280" w:lineRule="auto"/>
            </w:pPr>
            <w:r>
              <w:rPr>
                <w:color w:val="1A1A1A"/>
                <w:sz w:val="22"/>
                <w:szCs w:val="22"/>
              </w:rPr>
              <w:t>8</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3BCD95B" w14:textId="77777777" w:rsidR="00971F6A" w:rsidRDefault="00000000">
            <w:pPr>
              <w:spacing w:line="280" w:lineRule="auto"/>
            </w:pPr>
            <w:r>
              <w:rPr>
                <w:color w:val="1A1A1A"/>
                <w:sz w:val="22"/>
                <w:szCs w:val="22"/>
              </w:rPr>
              <w:t>7</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EEB6514" w14:textId="77777777" w:rsidR="00971F6A" w:rsidRDefault="00000000">
            <w:pPr>
              <w:spacing w:line="280" w:lineRule="auto"/>
            </w:pPr>
            <w:r>
              <w:rPr>
                <w:color w:val="1A1A1A"/>
                <w:sz w:val="22"/>
                <w:szCs w:val="22"/>
              </w:rPr>
              <w:t>88 %</w:t>
            </w:r>
          </w:p>
        </w:tc>
        <w:tc>
          <w:tcPr>
            <w:tcW w:w="2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791951F" w14:textId="77777777" w:rsidR="00971F6A" w:rsidRDefault="00000000">
            <w:pPr>
              <w:spacing w:line="280" w:lineRule="auto"/>
            </w:pPr>
            <w:r>
              <w:rPr>
                <w:color w:val="1A1A1A"/>
                <w:sz w:val="22"/>
                <w:szCs w:val="22"/>
              </w:rPr>
              <w:t>Three injection points, missing transaction, logic error</w:t>
            </w:r>
          </w:p>
        </w:tc>
      </w:tr>
      <w:tr w:rsidR="00971F6A" w14:paraId="42D45BB0"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DA3B901" w14:textId="77777777" w:rsidR="00971F6A" w:rsidRDefault="00000000">
            <w:pPr>
              <w:spacing w:line="280" w:lineRule="auto"/>
            </w:pPr>
            <w:r>
              <w:rPr>
                <w:color w:val="1A1A1A"/>
                <w:sz w:val="22"/>
                <w:szCs w:val="22"/>
              </w:rPr>
              <w:t>users_api</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CFD13F0" w14:textId="77777777" w:rsidR="00971F6A" w:rsidRDefault="00000000">
            <w:pPr>
              <w:spacing w:line="280" w:lineRule="auto"/>
            </w:pPr>
            <w:r>
              <w:rPr>
                <w:color w:val="1A1A1A"/>
                <w:sz w:val="22"/>
                <w:szCs w:val="22"/>
              </w:rPr>
              <w:t>TypeScript</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3F296FD" w14:textId="77777777" w:rsidR="00971F6A" w:rsidRDefault="00000000">
            <w:pPr>
              <w:spacing w:line="280" w:lineRule="auto"/>
            </w:pPr>
            <w:r>
              <w:rPr>
                <w:color w:val="1A1A1A"/>
                <w:sz w:val="22"/>
                <w:szCs w:val="22"/>
              </w:rPr>
              <w:t>9</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C970F40" w14:textId="77777777" w:rsidR="00971F6A" w:rsidRDefault="00000000">
            <w:pPr>
              <w:spacing w:line="280" w:lineRule="auto"/>
            </w:pPr>
            <w:r>
              <w:rPr>
                <w:color w:val="1A1A1A"/>
                <w:sz w:val="22"/>
                <w:szCs w:val="22"/>
              </w:rPr>
              <w:t>7</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A30CB97" w14:textId="77777777" w:rsidR="00971F6A" w:rsidRDefault="00000000">
            <w:pPr>
              <w:spacing w:line="280" w:lineRule="auto"/>
            </w:pPr>
            <w:r>
              <w:rPr>
                <w:color w:val="1A1A1A"/>
                <w:sz w:val="22"/>
                <w:szCs w:val="22"/>
              </w:rPr>
              <w:t>78 %</w:t>
            </w:r>
          </w:p>
        </w:tc>
        <w:tc>
          <w:tcPr>
            <w:tcW w:w="2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CFF2251" w14:textId="77777777" w:rsidR="00971F6A" w:rsidRDefault="00000000">
            <w:pPr>
              <w:spacing w:line="280" w:lineRule="auto"/>
            </w:pPr>
            <w:r>
              <w:rPr>
                <w:color w:val="1A1A1A"/>
                <w:sz w:val="22"/>
                <w:szCs w:val="22"/>
              </w:rPr>
              <w:t>Injection, missing await, client-side secret</w:t>
            </w:r>
          </w:p>
        </w:tc>
      </w:tr>
      <w:tr w:rsidR="00971F6A" w14:paraId="32327CBA"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7CE35BE" w14:textId="77777777" w:rsidR="00971F6A" w:rsidRDefault="00000000">
            <w:pPr>
              <w:spacing w:line="280" w:lineRule="auto"/>
            </w:pPr>
            <w:r>
              <w:rPr>
                <w:color w:val="1A1A1A"/>
                <w:sz w:val="22"/>
                <w:szCs w:val="22"/>
              </w:rPr>
              <w:t>AuthController</w:t>
            </w:r>
          </w:p>
        </w:tc>
        <w:tc>
          <w:tcPr>
            <w:tcW w:w="13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CF0ACD0" w14:textId="77777777" w:rsidR="00971F6A" w:rsidRDefault="00000000">
            <w:pPr>
              <w:spacing w:line="280" w:lineRule="auto"/>
            </w:pPr>
            <w:r>
              <w:rPr>
                <w:color w:val="1A1A1A"/>
                <w:sz w:val="22"/>
                <w:szCs w:val="22"/>
              </w:rPr>
              <w:t>Java</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8228BE4" w14:textId="77777777" w:rsidR="00971F6A" w:rsidRDefault="00000000">
            <w:pPr>
              <w:spacing w:line="280" w:lineRule="auto"/>
            </w:pPr>
            <w:r>
              <w:rPr>
                <w:color w:val="1A1A1A"/>
                <w:sz w:val="22"/>
                <w:szCs w:val="22"/>
              </w:rPr>
              <w:t>9</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05D8C10" w14:textId="77777777" w:rsidR="00971F6A" w:rsidRDefault="00000000">
            <w:pPr>
              <w:spacing w:line="280" w:lineRule="auto"/>
            </w:pPr>
            <w:r>
              <w:rPr>
                <w:color w:val="1A1A1A"/>
                <w:sz w:val="22"/>
                <w:szCs w:val="22"/>
              </w:rPr>
              <w:t>7</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FD2FA4E" w14:textId="77777777" w:rsidR="00971F6A" w:rsidRDefault="00000000">
            <w:pPr>
              <w:spacing w:line="280" w:lineRule="auto"/>
            </w:pPr>
            <w:r>
              <w:rPr>
                <w:color w:val="1A1A1A"/>
                <w:sz w:val="22"/>
                <w:szCs w:val="22"/>
              </w:rPr>
              <w:t>78 %</w:t>
            </w:r>
          </w:p>
        </w:tc>
        <w:tc>
          <w:tcPr>
            <w:tcW w:w="25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BD980E5" w14:textId="77777777" w:rsidR="00971F6A" w:rsidRDefault="00000000">
            <w:pPr>
              <w:spacing w:line="280" w:lineRule="auto"/>
            </w:pPr>
            <w:r>
              <w:rPr>
                <w:color w:val="1A1A1A"/>
                <w:sz w:val="22"/>
                <w:szCs w:val="22"/>
              </w:rPr>
              <w:t>String == comparison, NPE risk, MD5 for passwords</w:t>
            </w:r>
          </w:p>
        </w:tc>
      </w:tr>
      <w:tr w:rsidR="00971F6A" w14:paraId="33083A96"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5E7B380" w14:textId="77777777" w:rsidR="00971F6A" w:rsidRDefault="00000000">
            <w:pPr>
              <w:spacing w:line="280" w:lineRule="auto"/>
            </w:pPr>
            <w:r>
              <w:rPr>
                <w:color w:val="1A1A1A"/>
                <w:sz w:val="22"/>
                <w:szCs w:val="22"/>
              </w:rPr>
              <w:t>TOTAL</w:t>
            </w:r>
          </w:p>
        </w:tc>
        <w:tc>
          <w:tcPr>
            <w:tcW w:w="13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4DE1DBA" w14:textId="77777777" w:rsidR="00971F6A" w:rsidRDefault="00000000">
            <w:pPr>
              <w:spacing w:line="280" w:lineRule="auto"/>
            </w:pPr>
            <w:r>
              <w:rPr>
                <w:color w:val="1A1A1A"/>
                <w:sz w:val="22"/>
                <w:szCs w:val="22"/>
              </w:rPr>
              <w:t>—</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8273572" w14:textId="77777777" w:rsidR="00971F6A" w:rsidRDefault="00000000">
            <w:pPr>
              <w:spacing w:line="280" w:lineRule="auto"/>
            </w:pPr>
            <w:r>
              <w:rPr>
                <w:color w:val="1A1A1A"/>
                <w:sz w:val="22"/>
                <w:szCs w:val="22"/>
              </w:rPr>
              <w:t>38</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3A3E31" w14:textId="77777777" w:rsidR="00971F6A" w:rsidRDefault="00000000">
            <w:pPr>
              <w:spacing w:line="280" w:lineRule="auto"/>
            </w:pPr>
            <w:r>
              <w:rPr>
                <w:color w:val="1A1A1A"/>
                <w:sz w:val="22"/>
                <w:szCs w:val="22"/>
              </w:rPr>
              <w:t>32</w:t>
            </w:r>
          </w:p>
        </w:tc>
        <w:tc>
          <w:tcPr>
            <w:tcW w:w="11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C70A73C" w14:textId="77777777" w:rsidR="00971F6A" w:rsidRDefault="00000000">
            <w:pPr>
              <w:spacing w:line="280" w:lineRule="auto"/>
            </w:pPr>
            <w:r>
              <w:rPr>
                <w:color w:val="1A1A1A"/>
                <w:sz w:val="22"/>
                <w:szCs w:val="22"/>
              </w:rPr>
              <w:t>84 %</w:t>
            </w:r>
          </w:p>
        </w:tc>
        <w:tc>
          <w:tcPr>
            <w:tcW w:w="25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8CC5C92" w14:textId="77777777" w:rsidR="00971F6A" w:rsidRDefault="00000000">
            <w:pPr>
              <w:spacing w:line="280" w:lineRule="auto"/>
            </w:pPr>
            <w:r>
              <w:rPr>
                <w:color w:val="1A1A1A"/>
                <w:sz w:val="22"/>
                <w:szCs w:val="22"/>
              </w:rPr>
              <w:t>—</w:t>
            </w:r>
          </w:p>
        </w:tc>
      </w:tr>
    </w:tbl>
    <w:p w14:paraId="5DBC5565" w14:textId="77777777" w:rsidR="00971F6A" w:rsidRDefault="00000000">
      <w:pPr>
        <w:spacing w:before="60" w:after="200"/>
        <w:jc w:val="center"/>
      </w:pPr>
      <w:r>
        <w:rPr>
          <w:i/>
          <w:iCs/>
          <w:color w:val="555555"/>
          <w:sz w:val="20"/>
          <w:szCs w:val="20"/>
        </w:rPr>
        <w:t>Table 14.2 — Aggregate detection results across the four-language benchmark.</w:t>
      </w:r>
    </w:p>
    <w:p w14:paraId="1D24F9C8" w14:textId="77777777" w:rsidR="00971F6A" w:rsidRDefault="00000000">
      <w:pPr>
        <w:pStyle w:val="Ttulo2"/>
      </w:pPr>
      <w:bookmarkStart w:id="65" w:name="_Toc230771861"/>
      <w:r>
        <w:t>14.3 Performance</w:t>
      </w:r>
      <w:bookmarkEnd w:id="65"/>
    </w:p>
    <w:p w14:paraId="2E8F2B53" w14:textId="77777777" w:rsidR="00971F6A" w:rsidRDefault="00000000">
      <w:pPr>
        <w:spacing w:after="120" w:line="320" w:lineRule="auto"/>
        <w:jc w:val="both"/>
      </w:pPr>
      <w:r>
        <w:rPr>
          <w:color w:val="1A1A1A"/>
        </w:rPr>
        <w:t>The first review after the model is loaded into memory takes between 45 and 65 seconds, because the model file is read from disk and the inference graph is built. Subsequent reviews of files of similar size complete in 10 to 20 seconds — comfortably within the 30-second target from NFR-02. Memory use during inference stays near 6 GB of unified memory, within the 8 GB target from NFR-03 and leaving enough headroom for a typical IDE and browser to run alongside. The application opens no network connection other than to the local Ollama daemon (verified with lsof during a review), satisfying NFR-01 exactly.</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1900"/>
        <w:gridCol w:w="1838"/>
      </w:tblGrid>
      <w:tr w:rsidR="00971F6A" w14:paraId="31A224C2" w14:textId="77777777">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57DD56F" w14:textId="77777777" w:rsidR="00971F6A" w:rsidRDefault="00000000">
            <w:pPr>
              <w:jc w:val="center"/>
            </w:pPr>
            <w:r>
              <w:rPr>
                <w:b/>
                <w:bCs/>
                <w:color w:val="FFFFFF"/>
                <w:sz w:val="22"/>
                <w:szCs w:val="22"/>
              </w:rPr>
              <w:t>Metric</w:t>
            </w:r>
          </w:p>
        </w:tc>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771EBB4" w14:textId="77777777" w:rsidR="00971F6A" w:rsidRDefault="00000000">
            <w:pPr>
              <w:jc w:val="center"/>
            </w:pPr>
            <w:r>
              <w:rPr>
                <w:b/>
                <w:bCs/>
                <w:color w:val="FFFFFF"/>
                <w:sz w:val="22"/>
                <w:szCs w:val="22"/>
              </w:rPr>
              <w:t>Cold (first review)</w:t>
            </w:r>
          </w:p>
        </w:tc>
        <w:tc>
          <w:tcPr>
            <w:tcW w:w="19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386C0CD7" w14:textId="77777777" w:rsidR="00971F6A" w:rsidRDefault="00000000">
            <w:pPr>
              <w:jc w:val="center"/>
            </w:pPr>
            <w:r>
              <w:rPr>
                <w:b/>
                <w:bCs/>
                <w:color w:val="FFFFFF"/>
                <w:sz w:val="22"/>
                <w:szCs w:val="22"/>
              </w:rPr>
              <w:t>Warm (subsequent reviews)</w:t>
            </w:r>
          </w:p>
        </w:tc>
        <w:tc>
          <w:tcPr>
            <w:tcW w:w="18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243573A4" w14:textId="77777777" w:rsidR="00971F6A" w:rsidRDefault="00000000">
            <w:pPr>
              <w:jc w:val="center"/>
            </w:pPr>
            <w:r>
              <w:rPr>
                <w:b/>
                <w:bCs/>
                <w:color w:val="FFFFFF"/>
                <w:sz w:val="22"/>
                <w:szCs w:val="22"/>
              </w:rPr>
              <w:t>Target (NFR)</w:t>
            </w:r>
          </w:p>
        </w:tc>
      </w:tr>
      <w:tr w:rsidR="00971F6A" w14:paraId="1F42709F"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468F993" w14:textId="77777777" w:rsidR="00971F6A" w:rsidRDefault="00000000">
            <w:pPr>
              <w:spacing w:line="280" w:lineRule="auto"/>
            </w:pPr>
            <w:r>
              <w:rPr>
                <w:color w:val="1A1A1A"/>
                <w:sz w:val="22"/>
                <w:szCs w:val="22"/>
              </w:rPr>
              <w:t>Latency on user_service.py (172 lines)</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A3B40BD" w14:textId="77777777" w:rsidR="00971F6A" w:rsidRDefault="00000000">
            <w:pPr>
              <w:spacing w:line="280" w:lineRule="auto"/>
            </w:pPr>
            <w:r>
              <w:rPr>
                <w:color w:val="1A1A1A"/>
                <w:sz w:val="22"/>
                <w:szCs w:val="22"/>
              </w:rPr>
              <w:t>61 s</w:t>
            </w:r>
          </w:p>
        </w:tc>
        <w:tc>
          <w:tcPr>
            <w:tcW w:w="1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E2F5F51" w14:textId="77777777" w:rsidR="00971F6A" w:rsidRDefault="00000000">
            <w:pPr>
              <w:spacing w:line="280" w:lineRule="auto"/>
            </w:pPr>
            <w:r>
              <w:rPr>
                <w:color w:val="1A1A1A"/>
                <w:sz w:val="22"/>
                <w:szCs w:val="22"/>
              </w:rPr>
              <w:t>14 s</w:t>
            </w:r>
          </w:p>
        </w:tc>
        <w:tc>
          <w:tcPr>
            <w:tcW w:w="1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A6852EF" w14:textId="77777777" w:rsidR="00971F6A" w:rsidRDefault="00000000">
            <w:pPr>
              <w:spacing w:line="280" w:lineRule="auto"/>
            </w:pPr>
            <w:r>
              <w:rPr>
                <w:color w:val="1A1A1A"/>
                <w:sz w:val="22"/>
                <w:szCs w:val="22"/>
              </w:rPr>
              <w:t>≤ 30 s</w:t>
            </w:r>
          </w:p>
        </w:tc>
      </w:tr>
      <w:tr w:rsidR="00971F6A" w14:paraId="4B88B170"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2E7366A" w14:textId="77777777" w:rsidR="00971F6A" w:rsidRDefault="00000000">
            <w:pPr>
              <w:spacing w:line="280" w:lineRule="auto"/>
            </w:pPr>
            <w:r>
              <w:rPr>
                <w:color w:val="1A1A1A"/>
                <w:sz w:val="22"/>
                <w:szCs w:val="22"/>
              </w:rPr>
              <w:t>Latency on payments.go (186 lines)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B1F5242" w14:textId="77777777" w:rsidR="00971F6A" w:rsidRDefault="00000000">
            <w:pPr>
              <w:spacing w:line="280" w:lineRule="auto"/>
            </w:pPr>
            <w:r>
              <w:rPr>
                <w:color w:val="1A1A1A"/>
                <w:sz w:val="22"/>
                <w:szCs w:val="22"/>
              </w:rPr>
              <w:t>58 s</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BA367F8" w14:textId="77777777" w:rsidR="00971F6A" w:rsidRDefault="00000000">
            <w:pPr>
              <w:spacing w:line="280" w:lineRule="auto"/>
            </w:pPr>
            <w:r>
              <w:rPr>
                <w:color w:val="1A1A1A"/>
                <w:sz w:val="22"/>
                <w:szCs w:val="22"/>
              </w:rPr>
              <w:t>16 s</w:t>
            </w:r>
          </w:p>
        </w:tc>
        <w:tc>
          <w:tcPr>
            <w:tcW w:w="1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6D8858F" w14:textId="77777777" w:rsidR="00971F6A" w:rsidRDefault="00000000">
            <w:pPr>
              <w:spacing w:line="280" w:lineRule="auto"/>
            </w:pPr>
            <w:r>
              <w:rPr>
                <w:color w:val="1A1A1A"/>
                <w:sz w:val="22"/>
                <w:szCs w:val="22"/>
              </w:rPr>
              <w:t>≤ 30 s</w:t>
            </w:r>
          </w:p>
        </w:tc>
      </w:tr>
      <w:tr w:rsidR="00971F6A" w14:paraId="49BDBC3B"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60C0481" w14:textId="77777777" w:rsidR="00971F6A" w:rsidRDefault="00000000">
            <w:pPr>
              <w:spacing w:line="280" w:lineRule="auto"/>
            </w:pPr>
            <w:r>
              <w:rPr>
                <w:color w:val="1A1A1A"/>
                <w:sz w:val="22"/>
                <w:szCs w:val="22"/>
              </w:rPr>
              <w:t>Memory during inference</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615BB81" w14:textId="77777777" w:rsidR="00971F6A" w:rsidRDefault="00000000">
            <w:pPr>
              <w:spacing w:line="280" w:lineRule="auto"/>
            </w:pPr>
            <w:r>
              <w:rPr>
                <w:color w:val="1A1A1A"/>
                <w:sz w:val="22"/>
                <w:szCs w:val="22"/>
              </w:rPr>
              <w:t>5.9 GB</w:t>
            </w:r>
          </w:p>
        </w:tc>
        <w:tc>
          <w:tcPr>
            <w:tcW w:w="1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AC71A42" w14:textId="77777777" w:rsidR="00971F6A" w:rsidRDefault="00000000">
            <w:pPr>
              <w:spacing w:line="280" w:lineRule="auto"/>
            </w:pPr>
            <w:r>
              <w:rPr>
                <w:color w:val="1A1A1A"/>
                <w:sz w:val="22"/>
                <w:szCs w:val="22"/>
              </w:rPr>
              <w:t>5.9 GB</w:t>
            </w:r>
          </w:p>
        </w:tc>
        <w:tc>
          <w:tcPr>
            <w:tcW w:w="1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3471A03" w14:textId="77777777" w:rsidR="00971F6A" w:rsidRDefault="00000000">
            <w:pPr>
              <w:spacing w:line="280" w:lineRule="auto"/>
            </w:pPr>
            <w:r>
              <w:rPr>
                <w:color w:val="1A1A1A"/>
                <w:sz w:val="22"/>
                <w:szCs w:val="22"/>
              </w:rPr>
              <w:t>≤ 8 GB</w:t>
            </w:r>
          </w:p>
        </w:tc>
      </w:tr>
      <w:tr w:rsidR="00971F6A" w14:paraId="7F9F16B5" w14:textId="77777777">
        <w:tc>
          <w:tcPr>
            <w:tcW w:w="3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EEB06CB" w14:textId="77777777" w:rsidR="00971F6A" w:rsidRDefault="00000000">
            <w:pPr>
              <w:spacing w:line="280" w:lineRule="auto"/>
            </w:pPr>
            <w:r>
              <w:rPr>
                <w:color w:val="1A1A1A"/>
                <w:sz w:val="22"/>
                <w:szCs w:val="22"/>
              </w:rPr>
              <w:lastRenderedPageBreak/>
              <w:t>Disk footprint (model + venv)</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97047AD" w14:textId="77777777" w:rsidR="00971F6A" w:rsidRDefault="00000000">
            <w:pPr>
              <w:spacing w:line="280" w:lineRule="auto"/>
            </w:pPr>
            <w:r>
              <w:rPr>
                <w:color w:val="1A1A1A"/>
                <w:sz w:val="22"/>
                <w:szCs w:val="22"/>
              </w:rPr>
              <w:t>≈ 6.8 GB</w:t>
            </w:r>
          </w:p>
        </w:tc>
        <w:tc>
          <w:tcPr>
            <w:tcW w:w="19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37A9EF4" w14:textId="77777777" w:rsidR="00971F6A" w:rsidRDefault="00000000">
            <w:pPr>
              <w:spacing w:line="280" w:lineRule="auto"/>
            </w:pPr>
            <w:r>
              <w:rPr>
                <w:color w:val="1A1A1A"/>
                <w:sz w:val="22"/>
                <w:szCs w:val="22"/>
              </w:rPr>
              <w:t>≈ 6.8 GB</w:t>
            </w:r>
          </w:p>
        </w:tc>
        <w:tc>
          <w:tcPr>
            <w:tcW w:w="18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230A7B8" w14:textId="77777777" w:rsidR="00971F6A" w:rsidRDefault="00000000">
            <w:pPr>
              <w:spacing w:line="280" w:lineRule="auto"/>
            </w:pPr>
            <w:r>
              <w:rPr>
                <w:color w:val="1A1A1A"/>
                <w:sz w:val="22"/>
                <w:szCs w:val="22"/>
              </w:rPr>
              <w:t>≤ 10 GB</w:t>
            </w:r>
          </w:p>
        </w:tc>
      </w:tr>
      <w:tr w:rsidR="00971F6A" w14:paraId="37165070" w14:textId="77777777">
        <w:tc>
          <w:tcPr>
            <w:tcW w:w="3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53707EE" w14:textId="77777777" w:rsidR="00971F6A" w:rsidRDefault="00000000">
            <w:pPr>
              <w:spacing w:line="280" w:lineRule="auto"/>
            </w:pPr>
            <w:r>
              <w:rPr>
                <w:color w:val="1A1A1A"/>
                <w:sz w:val="22"/>
                <w:szCs w:val="22"/>
              </w:rPr>
              <w:t>Outbound non-loopback requests</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B37F7C5" w14:textId="77777777" w:rsidR="00971F6A" w:rsidRDefault="00000000">
            <w:pPr>
              <w:spacing w:line="280" w:lineRule="auto"/>
            </w:pPr>
            <w:r>
              <w:rPr>
                <w:color w:val="1A1A1A"/>
                <w:sz w:val="22"/>
                <w:szCs w:val="22"/>
              </w:rPr>
              <w:t>0</w:t>
            </w:r>
          </w:p>
        </w:tc>
        <w:tc>
          <w:tcPr>
            <w:tcW w:w="19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D293741" w14:textId="77777777" w:rsidR="00971F6A" w:rsidRDefault="00000000">
            <w:pPr>
              <w:spacing w:line="280" w:lineRule="auto"/>
            </w:pPr>
            <w:r>
              <w:rPr>
                <w:color w:val="1A1A1A"/>
                <w:sz w:val="22"/>
                <w:szCs w:val="22"/>
              </w:rPr>
              <w:t>0</w:t>
            </w:r>
          </w:p>
        </w:tc>
        <w:tc>
          <w:tcPr>
            <w:tcW w:w="18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13987AA" w14:textId="77777777" w:rsidR="00971F6A" w:rsidRDefault="00000000">
            <w:pPr>
              <w:spacing w:line="280" w:lineRule="auto"/>
            </w:pPr>
            <w:r>
              <w:rPr>
                <w:color w:val="1A1A1A"/>
                <w:sz w:val="22"/>
                <w:szCs w:val="22"/>
              </w:rPr>
              <w:t>0</w:t>
            </w:r>
          </w:p>
        </w:tc>
      </w:tr>
    </w:tbl>
    <w:p w14:paraId="6E189DB2" w14:textId="77777777" w:rsidR="00971F6A" w:rsidRDefault="00000000">
      <w:pPr>
        <w:spacing w:before="60" w:after="200"/>
        <w:jc w:val="center"/>
      </w:pPr>
      <w:r>
        <w:rPr>
          <w:i/>
          <w:iCs/>
          <w:color w:val="555555"/>
          <w:sz w:val="20"/>
          <w:szCs w:val="20"/>
        </w:rPr>
        <w:t>Table 14.3 — Measured performance against non-functional targets.</w:t>
      </w:r>
    </w:p>
    <w:p w14:paraId="41669AAB" w14:textId="77777777" w:rsidR="00971F6A" w:rsidRDefault="00000000">
      <w:pPr>
        <w:pStyle w:val="Ttulo2"/>
      </w:pPr>
      <w:bookmarkStart w:id="66" w:name="_Toc230771862"/>
      <w:r>
        <w:t>14.4 Reproducibility</w:t>
      </w:r>
      <w:bookmarkEnd w:id="66"/>
    </w:p>
    <w:p w14:paraId="18486645" w14:textId="77777777" w:rsidR="00971F6A" w:rsidRDefault="00000000">
      <w:pPr>
        <w:spacing w:after="120" w:line="320" w:lineRule="auto"/>
        <w:jc w:val="both"/>
      </w:pPr>
      <w:r>
        <w:rPr>
          <w:color w:val="1A1A1A"/>
        </w:rPr>
        <w:t>Fixing the random seed made the system fully deterministic. Two consecutive reviews of the same file now produce an identical list of findings, in the same order, with byte-identical Markdown reports. Before the seed was fixed, the finding count varied between runs because the model’s token sampling followed a different random path each time — sometimes finding ten issues, sometimes eleven, occasionally as many as thirteen with several borderline duplicates. This change is critical for an evaluation context, where a result that changes on every run cannot be meaningfully assessed or defended; it also matters in practice, because CI runs that produce different results for the same input are a well-known source of developer frustration and lost trust.</w:t>
      </w:r>
    </w:p>
    <w:p w14:paraId="2C8817DF" w14:textId="77777777" w:rsidR="00971F6A" w:rsidRDefault="00000000">
      <w:pPr>
        <w:pStyle w:val="Ttulo2"/>
      </w:pPr>
      <w:bookmarkStart w:id="67" w:name="_Toc230771863"/>
      <w:r>
        <w:t>14.5 Discussion</w:t>
      </w:r>
      <w:bookmarkEnd w:id="67"/>
    </w:p>
    <w:p w14:paraId="7C087F54" w14:textId="77777777" w:rsidR="00971F6A" w:rsidRDefault="00000000">
      <w:pPr>
        <w:spacing w:after="120" w:line="320" w:lineRule="auto"/>
        <w:jc w:val="both"/>
      </w:pPr>
      <w:r>
        <w:rPr>
          <w:color w:val="1A1A1A"/>
        </w:rPr>
        <w:t>The combination of a language model with static analysers proved to be more than the sum of its parts. The analysers contribute findings the model overlooks — for example a subtle style rule (Ruff’s E712 against “== True”) or a Bandit warning whose pattern the model never encountered with the same framing — while the model contributes findings no analyser can produce, such as a logged secret, a missing await, or a string compared with ==. When both sources flag the same issue, the merger keeps the model’s more severe and better-explained version, so the user is not bothered by the duplicate.</w:t>
      </w:r>
    </w:p>
    <w:p w14:paraId="6D09B7FE" w14:textId="77777777" w:rsidR="00971F6A" w:rsidRDefault="00000000">
      <w:pPr>
        <w:spacing w:after="120" w:line="320" w:lineRule="auto"/>
        <w:jc w:val="both"/>
      </w:pPr>
      <w:r>
        <w:rPr>
          <w:color w:val="1A1A1A"/>
        </w:rPr>
        <w:t xml:space="preserve">The principal limitation visible in the numbers is the one we expected from the literature: a seven-billion-parameter model misses problems that require multi-step reasoning about program behaviour (the N+1 query, a subtle race condition) and it has weaker coverage on languages that are less represented in its training data. A larger model (32 B or 70 B parameters) would narrow this gap at the cost of hardware that a student laptop does not have, which is the central trade-off of the local-only design. The architecture already </w:t>
      </w:r>
      <w:r>
        <w:rPr>
          <w:color w:val="1A1A1A"/>
        </w:rPr>
        <w:lastRenderedPageBreak/>
        <w:t>supports selecting the model at run time, so a user on more capable hardware can plug in a larger model without changing any code.</w:t>
      </w:r>
    </w:p>
    <w:p w14:paraId="28E47C7E" w14:textId="77777777" w:rsidR="00971F6A" w:rsidRDefault="00000000">
      <w:pPr>
        <w:spacing w:after="120" w:line="320" w:lineRule="auto"/>
        <w:jc w:val="both"/>
      </w:pPr>
      <w:r>
        <w:rPr>
          <w:color w:val="1A1A1A"/>
        </w:rPr>
        <w:t>Compared with cloud reviewers, we did not run a head-to-head benchmark because doing so would require uploading our test files, contradicting the very property we set out to preserve. The qualitative observation from informally reviewing a handful of comparison outputs from GitHub Copilot and CodeRabbit on equivalent public snippets is that the cloud tools have a small edge on cross-file reasoning and on flagging stylistic conventions of a particular framework — both areas where the cloud model is larger and where the cloud product can supply project context that our single-file tool deliberately does not see.</w:t>
      </w:r>
    </w:p>
    <w:p w14:paraId="6088B2EE" w14:textId="77777777" w:rsidR="00971F6A" w:rsidRDefault="00000000">
      <w:pPr>
        <w:pStyle w:val="Ttulo2"/>
      </w:pPr>
      <w:bookmarkStart w:id="68" w:name="_Toc230771864"/>
      <w:r>
        <w:t>14.6 Threats to Validity</w:t>
      </w:r>
      <w:bookmarkEnd w:id="68"/>
    </w:p>
    <w:p w14:paraId="77454766" w14:textId="77777777" w:rsidR="00971F6A" w:rsidRDefault="00000000">
      <w:pPr>
        <w:spacing w:after="120" w:line="320" w:lineRule="auto"/>
        <w:jc w:val="both"/>
      </w:pPr>
      <w:r>
        <w:rPr>
          <w:color w:val="1A1A1A"/>
        </w:rPr>
        <w:t>Three threats to the validity of these results deserve explicit mention.</w:t>
      </w:r>
    </w:p>
    <w:p w14:paraId="37D10652" w14:textId="77777777" w:rsidR="00971F6A" w:rsidRDefault="00000000">
      <w:pPr>
        <w:pStyle w:val="Prrafodelista"/>
        <w:numPr>
          <w:ilvl w:val="0"/>
          <w:numId w:val="2"/>
        </w:numPr>
        <w:spacing w:after="80" w:line="320" w:lineRule="auto"/>
        <w:jc w:val="both"/>
      </w:pPr>
      <w:r>
        <w:rPr>
          <w:b/>
          <w:bCs/>
          <w:color w:val="1A1A1A"/>
        </w:rPr>
        <w:t xml:space="preserve">Construct validity. </w:t>
      </w:r>
      <w:r>
        <w:rPr>
          <w:color w:val="1A1A1A"/>
        </w:rPr>
        <w:t>Our planted-defect benchmark is small (four files, 38 defects) and was constructed by the authors, who knew what they were planting. A defect catalogue curated by third parties — for example the OWASP Benchmark or the Juliet test suite — would be more defensible. We acknowledge this limitation and treat the present results as indicative rather than conclusive.</w:t>
      </w:r>
    </w:p>
    <w:p w14:paraId="68EC51C7" w14:textId="77777777" w:rsidR="00971F6A" w:rsidRDefault="00000000">
      <w:pPr>
        <w:pStyle w:val="Prrafodelista"/>
        <w:numPr>
          <w:ilvl w:val="0"/>
          <w:numId w:val="2"/>
        </w:numPr>
        <w:spacing w:after="80" w:line="320" w:lineRule="auto"/>
        <w:jc w:val="both"/>
      </w:pPr>
      <w:r>
        <w:rPr>
          <w:b/>
          <w:bCs/>
          <w:color w:val="1A1A1A"/>
        </w:rPr>
        <w:t xml:space="preserve">Internal validity. </w:t>
      </w:r>
      <w:r>
        <w:rPr>
          <w:color w:val="1A1A1A"/>
        </w:rPr>
        <w:t>The few-shot examples in the prompt are themselves Python with SQL injection and TypeScript with a missing await. We did not include Go or Java examples, which gives the model less guidance on those languages; a more thorough study would vary the few-shot examples and measure the effect on per-language recall.</w:t>
      </w:r>
    </w:p>
    <w:p w14:paraId="4D0A1EE7" w14:textId="77777777" w:rsidR="00971F6A" w:rsidRDefault="00000000">
      <w:pPr>
        <w:pStyle w:val="Prrafodelista"/>
        <w:numPr>
          <w:ilvl w:val="0"/>
          <w:numId w:val="2"/>
        </w:numPr>
        <w:spacing w:after="80" w:line="320" w:lineRule="auto"/>
        <w:jc w:val="both"/>
      </w:pPr>
      <w:r>
        <w:rPr>
          <w:b/>
          <w:bCs/>
          <w:color w:val="1A1A1A"/>
        </w:rPr>
        <w:t xml:space="preserve">External validity. </w:t>
      </w:r>
      <w:r>
        <w:rPr>
          <w:color w:val="1A1A1A"/>
        </w:rPr>
        <w:t>The benchmark uses files that are short (under 250 lines) and self-contained. Real production files often depend on dozens of imports and on framework conventions that a single-file tool cannot infer. Section 15 lists cross-file context as the highest-priority future-work item for this reason.</w:t>
      </w:r>
    </w:p>
    <w:p w14:paraId="18505511" w14:textId="77777777" w:rsidR="00971F6A" w:rsidRDefault="00000000">
      <w:pPr>
        <w:pStyle w:val="Ttulo1"/>
      </w:pPr>
      <w:bookmarkStart w:id="69" w:name="_Toc230771865"/>
      <w:r>
        <w:t>15. Recommendations and Future Work</w:t>
      </w:r>
      <w:bookmarkEnd w:id="69"/>
    </w:p>
    <w:p w14:paraId="5CDC3C26" w14:textId="77777777" w:rsidR="00971F6A" w:rsidRDefault="00000000">
      <w:pPr>
        <w:spacing w:after="120" w:line="320" w:lineRule="auto"/>
        <w:jc w:val="both"/>
      </w:pPr>
      <w:r>
        <w:rPr>
          <w:color w:val="1A1A1A"/>
        </w:rPr>
        <w:t>Several extensions would improve the system without changing its local-only character. We list them roughly in decreasing order of expected impact relative to effort, so a future team picking up the project can choose where to invest first.</w:t>
      </w:r>
    </w:p>
    <w:p w14:paraId="07FC68E2" w14:textId="77777777" w:rsidR="00971F6A" w:rsidRDefault="00000000">
      <w:pPr>
        <w:pStyle w:val="Ttulo2"/>
      </w:pPr>
      <w:bookmarkStart w:id="70" w:name="_Toc230771866"/>
      <w:r>
        <w:lastRenderedPageBreak/>
        <w:t>15.1 Cross-File Context</w:t>
      </w:r>
      <w:bookmarkEnd w:id="70"/>
    </w:p>
    <w:p w14:paraId="795048DD" w14:textId="77777777" w:rsidR="00971F6A" w:rsidRDefault="00000000">
      <w:pPr>
        <w:spacing w:after="120" w:line="320" w:lineRule="auto"/>
        <w:jc w:val="both"/>
      </w:pPr>
      <w:r>
        <w:rPr>
          <w:color w:val="1A1A1A"/>
        </w:rPr>
        <w:t>The model currently sees one file at a time. Supplying the signatures of the symbols that the file imports — gathered cheaply with a tree-sitter parse of the rest of the repository — would let the model reason about contracts between modules and would likely improve detection of the logic and type errors it now misses. This is the single change with the largest expected effect on recall.</w:t>
      </w:r>
    </w:p>
    <w:p w14:paraId="18085148" w14:textId="77777777" w:rsidR="00971F6A" w:rsidRDefault="00000000">
      <w:pPr>
        <w:pStyle w:val="Ttulo2"/>
      </w:pPr>
      <w:bookmarkStart w:id="71" w:name="_Toc230771867"/>
      <w:r>
        <w:t>15.2 Abstract-Syntax-Tree-Aware Chunking</w:t>
      </w:r>
      <w:bookmarkEnd w:id="71"/>
    </w:p>
    <w:p w14:paraId="1222E88A" w14:textId="77777777" w:rsidR="00971F6A" w:rsidRDefault="00000000">
      <w:pPr>
        <w:spacing w:after="120" w:line="320" w:lineRule="auto"/>
        <w:jc w:val="both"/>
      </w:pPr>
      <w:r>
        <w:rPr>
          <w:color w:val="1A1A1A"/>
        </w:rPr>
        <w:t>Large files are currently split by line count with a small overlap. Splitting along function and class boundaries instead — by walking the AST produced by tree-sitter — would avoid cutting a logical unit in half. This would also enable per-function caching: re-reviewing a file in which only one function has changed would not require re-running the model on the unchanged functions.</w:t>
      </w:r>
    </w:p>
    <w:p w14:paraId="603F9E25" w14:textId="77777777" w:rsidR="00971F6A" w:rsidRDefault="00000000">
      <w:pPr>
        <w:pStyle w:val="Ttulo2"/>
      </w:pPr>
      <w:bookmarkStart w:id="72" w:name="_Toc230771868"/>
      <w:r>
        <w:t>15.3 Editor Integration</w:t>
      </w:r>
      <w:bookmarkEnd w:id="72"/>
    </w:p>
    <w:p w14:paraId="03A2CB22" w14:textId="77777777" w:rsidR="00971F6A" w:rsidRDefault="00000000">
      <w:pPr>
        <w:spacing w:after="120" w:line="320" w:lineRule="auto"/>
        <w:jc w:val="both"/>
      </w:pPr>
      <w:r>
        <w:rPr>
          <w:color w:val="1A1A1A"/>
        </w:rPr>
        <w:t>The system already emits SARIF, the format that Visual Studio Code, JetBrains IDEs and GitHub Code Scanning consume. A thin VS Code extension that runs codesentinel review on save and surfaces the findings in the editor’s problem panel would put the results in front of the developer at the moment of greatest leverage — while the code is still fresh in their mind.</w:t>
      </w:r>
    </w:p>
    <w:p w14:paraId="17579B17" w14:textId="77777777" w:rsidR="00971F6A" w:rsidRDefault="00000000">
      <w:pPr>
        <w:pStyle w:val="Ttulo2"/>
      </w:pPr>
      <w:bookmarkStart w:id="73" w:name="_Toc230771869"/>
      <w:r>
        <w:t>15.4 Pre-Commit and CI Hook Packages</w:t>
      </w:r>
      <w:bookmarkEnd w:id="73"/>
    </w:p>
    <w:p w14:paraId="16E57CA0" w14:textId="77777777" w:rsidR="00971F6A" w:rsidRDefault="00000000">
      <w:pPr>
        <w:spacing w:after="120" w:line="320" w:lineRule="auto"/>
        <w:jc w:val="both"/>
      </w:pPr>
      <w:r>
        <w:rPr>
          <w:color w:val="1A1A1A"/>
        </w:rPr>
        <w:t>The terminal command already returns a meaningful exit code, so packaging it as a pre-commit hook (using the pre-commit framework) or a GitHub Action would let teams block commits or pull requests that introduce critical issues. Both packages would be thin wrappers and could be delivered in a few hours of work each.</w:t>
      </w:r>
    </w:p>
    <w:p w14:paraId="7CEAD399" w14:textId="77777777" w:rsidR="00971F6A" w:rsidRDefault="00000000">
      <w:pPr>
        <w:pStyle w:val="Ttulo2"/>
      </w:pPr>
      <w:bookmarkStart w:id="74" w:name="_Toc230771870"/>
      <w:r>
        <w:t>15.5 A Larger Model on Capable Hardware</w:t>
      </w:r>
      <w:bookmarkEnd w:id="74"/>
    </w:p>
    <w:p w14:paraId="57C48DBD" w14:textId="77777777" w:rsidR="00971F6A" w:rsidRDefault="00000000">
      <w:pPr>
        <w:spacing w:after="120" w:line="320" w:lineRule="auto"/>
        <w:jc w:val="both"/>
      </w:pPr>
      <w:r>
        <w:rPr>
          <w:color w:val="1A1A1A"/>
        </w:rPr>
        <w:t xml:space="preserve">On a machine with more memory, a larger coding model — Qwen2.5-Coder 14B or 32B, or DeepSeek-Coder-V2 — would address the reasoning-heavy misses identified in the results. The architecture already supports selecting the model at run time through the </w:t>
      </w:r>
      <w:r>
        <w:rPr>
          <w:color w:val="1A1A1A"/>
        </w:rPr>
        <w:lastRenderedPageBreak/>
        <w:t>OLLAMA_MODEL setting; the only practical change is to update the documentation with the corresponding memory budget.</w:t>
      </w:r>
    </w:p>
    <w:p w14:paraId="2A7E80ED" w14:textId="77777777" w:rsidR="00971F6A" w:rsidRDefault="00000000">
      <w:pPr>
        <w:pStyle w:val="Ttulo2"/>
      </w:pPr>
      <w:bookmarkStart w:id="75" w:name="_Toc230771871"/>
      <w:r>
        <w:t>15.6 A Published Benchmark</w:t>
      </w:r>
      <w:bookmarkEnd w:id="75"/>
    </w:p>
    <w:p w14:paraId="5224C1D6" w14:textId="77777777" w:rsidR="00971F6A" w:rsidRDefault="00000000">
      <w:pPr>
        <w:spacing w:after="120" w:line="320" w:lineRule="auto"/>
        <w:jc w:val="both"/>
      </w:pPr>
      <w:r>
        <w:rPr>
          <w:color w:val="1A1A1A"/>
        </w:rPr>
        <w:t>Our evaluation used files with planted defects we wrote ourselves. Measuring precision and recall on an external, peer-reviewed defect dataset — for example a sample from Defects4J for Java, or the SARD database from NIST for security defects across languages — would place the system’s accuracy on a firmer empirical footing and would allow direct comparison with published results from cloud reviewers.</w:t>
      </w:r>
    </w:p>
    <w:p w14:paraId="672D225B" w14:textId="77777777" w:rsidR="00971F6A" w:rsidRDefault="00000000">
      <w:pPr>
        <w:pStyle w:val="Ttulo2"/>
      </w:pPr>
      <w:bookmarkStart w:id="76" w:name="_Toc230771872"/>
      <w:r>
        <w:t>15.7 Multi-Turn Repair Loop</w:t>
      </w:r>
      <w:bookmarkEnd w:id="76"/>
    </w:p>
    <w:p w14:paraId="498BE150" w14:textId="77777777" w:rsidR="00971F6A" w:rsidRDefault="00000000">
      <w:pPr>
        <w:spacing w:after="120" w:line="320" w:lineRule="auto"/>
        <w:jc w:val="both"/>
      </w:pPr>
      <w:r>
        <w:rPr>
          <w:color w:val="1A1A1A"/>
        </w:rPr>
        <w:t>The current pipeline is single-shot: the model produces a list of findings and the engine stops. A future version could implement a two-turn loop in which the model is asked to propose a patch, the patch is applied to a temporary copy of the file, and the file is re-reviewed to verify that the patch fixes the issue without introducing a new one. This would deliver real value to users beyond the diagnostic and move the system closer to an autonomous code-fix agent.</w:t>
      </w:r>
    </w:p>
    <w:p w14:paraId="164F9541" w14:textId="77777777" w:rsidR="00971F6A" w:rsidRDefault="00000000">
      <w:pPr>
        <w:pStyle w:val="Ttulo2"/>
      </w:pPr>
      <w:bookmarkStart w:id="77" w:name="_Toc230771873"/>
      <w:r>
        <w:t>15.8 Telemetry, Strictly Opt-In</w:t>
      </w:r>
      <w:bookmarkEnd w:id="77"/>
    </w:p>
    <w:p w14:paraId="061D9444" w14:textId="77777777" w:rsidR="00971F6A" w:rsidRDefault="00000000">
      <w:pPr>
        <w:spacing w:after="120" w:line="320" w:lineRule="auto"/>
        <w:jc w:val="both"/>
      </w:pPr>
      <w:r>
        <w:rPr>
          <w:color w:val="1A1A1A"/>
        </w:rPr>
        <w:t>It would be useful for the development team to know which findings users dismiss, which they act on, and how often the model needs the parser-repair retry. A strictly opt-in, locally-stored telemetry log — never transmitted off the machine — would inform prompt-engineering and analyser-tuning decisions without compromising the privacy property that motivates the system. This must be opt-in and must be local-only; any external transmission would undermine the entire premise of the work.</w:t>
      </w:r>
    </w:p>
    <w:p w14:paraId="37CDAA47" w14:textId="77777777" w:rsidR="00971F6A" w:rsidRDefault="00000000">
      <w:pPr>
        <w:pStyle w:val="Ttulo1"/>
      </w:pPr>
      <w:bookmarkStart w:id="78" w:name="_Toc230771874"/>
      <w:r>
        <w:t>16. Conclusion</w:t>
      </w:r>
      <w:bookmarkEnd w:id="78"/>
    </w:p>
    <w:p w14:paraId="680A3AC2" w14:textId="77777777" w:rsidR="00971F6A" w:rsidRDefault="00000000">
      <w:pPr>
        <w:spacing w:after="120" w:line="320" w:lineRule="auto"/>
        <w:jc w:val="both"/>
      </w:pPr>
      <w:r>
        <w:rPr>
          <w:color w:val="1A1A1A"/>
        </w:rPr>
        <w:t xml:space="preserve">CodeSentinel AI demonstrates that a code reviewer with language-model-level reasoning can run entirely on a personal computer, with no source code leaving the machine and no recurring cost. The reasoning is performed by an open-source model that we run locally; the contribution of this project is the system built around it — the prompt design, the structured-output contract, the JSON response parser, the line-aware chunking and </w:t>
      </w:r>
      <w:r>
        <w:rPr>
          <w:color w:val="1A1A1A"/>
        </w:rPr>
        <w:lastRenderedPageBreak/>
        <w:t>merging engine, the duplicate-aware fusion with static analysers, the four-format reporting layer, and the dual interface (terminal and graphical). Measured against a four-language benchmark with 38 planted defects, the system found 32 of them — an aggregate recall of 84 % — including every critical security vulnerability in the Python sample. It does so reproducibly, in 10–20 seconds of warm inference per file, within a 6 GB memory budget, and without opening a single non-loopback socket.</w:t>
      </w:r>
    </w:p>
    <w:p w14:paraId="6B7D23ED" w14:textId="77777777" w:rsidR="00971F6A" w:rsidRDefault="00000000">
      <w:pPr>
        <w:spacing w:after="120" w:line="320" w:lineRule="auto"/>
        <w:jc w:val="both"/>
      </w:pPr>
      <w:r>
        <w:rPr>
          <w:color w:val="1A1A1A"/>
        </w:rPr>
        <w:t>The result is a working, documented and tested tool that satisfies the assignment’s constraints exactly: a local model, a graphical interface and a terminal interface, delivered by a team of two. Beyond the assignment, the system stands as a small but concrete answer to a wider question — whether the recent wave of cloud-only AI tools is the only available shape, or whether useful applications of large language models can also be built under strict locality and privacy constraints. Our experience suggests that the second is feasible for a non-trivial class of tasks and is worth pursuing more broadly. The patterns documented here — strict structured output, defensive parsing, tool grounding via classical analysers, and a thin facade over a swappable model — are not specific to code review; they should generalise to any local-LLM application whose output must be consumed downstream by another piece of software.</w:t>
      </w:r>
    </w:p>
    <w:p w14:paraId="3AD83A2D" w14:textId="77777777" w:rsidR="00971F6A" w:rsidRDefault="00000000">
      <w:pPr>
        <w:spacing w:after="120" w:line="320" w:lineRule="auto"/>
        <w:jc w:val="both"/>
      </w:pPr>
      <w:r>
        <w:rPr>
          <w:color w:val="1A1A1A"/>
        </w:rPr>
        <w:t>The work also reinforces a lesson that runs through the literature on applied LLM systems: the model is necessary but not sufficient. The engineering layer around the model — what to ask it, what shape to demand in return, how to recover when the shape is wrong, what to compare its output against, and how to surface the result to the user — is what determines whether the system is a curiosity or a tool. That engineering layer is the substantive contribution of this project, and the part we are most proud of.</w:t>
      </w:r>
    </w:p>
    <w:p w14:paraId="143CAC96" w14:textId="77777777" w:rsidR="00971F6A" w:rsidRDefault="00000000">
      <w:pPr>
        <w:pStyle w:val="Ttulo1"/>
      </w:pPr>
      <w:bookmarkStart w:id="79" w:name="_Toc230771875"/>
      <w:r>
        <w:t>References</w:t>
      </w:r>
      <w:bookmarkEnd w:id="79"/>
    </w:p>
    <w:p w14:paraId="76B5C0F8" w14:textId="77777777" w:rsidR="00971F6A" w:rsidRDefault="00000000">
      <w:pPr>
        <w:spacing w:after="120" w:line="320" w:lineRule="auto"/>
        <w:jc w:val="both"/>
      </w:pPr>
      <w:r>
        <w:rPr>
          <w:color w:val="1A1A1A"/>
        </w:rPr>
        <w:t>References are listed in IEEE style, alphabetised by first author.</w:t>
      </w:r>
    </w:p>
    <w:p w14:paraId="35B8D910" w14:textId="77777777" w:rsidR="00971F6A" w:rsidRDefault="00000000">
      <w:pPr>
        <w:spacing w:after="120" w:line="320" w:lineRule="auto"/>
        <w:ind w:left="480" w:hanging="480"/>
        <w:jc w:val="both"/>
      </w:pPr>
      <w:r>
        <w:rPr>
          <w:color w:val="1A1A1A"/>
        </w:rPr>
        <w:t xml:space="preserve">Bacchelli, A., &amp; Bird, C. (2013). Expectations, outcomes, and challenges of modern code review. </w:t>
      </w:r>
      <w:r>
        <w:rPr>
          <w:i/>
          <w:iCs/>
          <w:color w:val="1A1A1A"/>
        </w:rPr>
        <w:t>In Proceedings of the 35th International Conference on Software Engineering (ICSE 2013), pp. 712–721. IEEE.</w:t>
      </w:r>
    </w:p>
    <w:p w14:paraId="0F6C151B" w14:textId="77777777" w:rsidR="00971F6A" w:rsidRDefault="00000000">
      <w:pPr>
        <w:spacing w:after="120" w:line="320" w:lineRule="auto"/>
        <w:ind w:left="480" w:hanging="480"/>
        <w:jc w:val="both"/>
      </w:pPr>
      <w:r>
        <w:rPr>
          <w:color w:val="1A1A1A"/>
        </w:rPr>
        <w:lastRenderedPageBreak/>
        <w:t xml:space="preserve">Brown, T. B., Mann, B., Ryder, N., et al. (2020). Language models are few-shot learners. </w:t>
      </w:r>
      <w:r>
        <w:rPr>
          <w:i/>
          <w:iCs/>
          <w:color w:val="1A1A1A"/>
        </w:rPr>
        <w:t>Advances in Neural Information Processing Systems, 33, pp. 1877–1901.</w:t>
      </w:r>
    </w:p>
    <w:p w14:paraId="40725B90" w14:textId="77777777" w:rsidR="00971F6A" w:rsidRDefault="00000000">
      <w:pPr>
        <w:spacing w:after="120" w:line="320" w:lineRule="auto"/>
        <w:ind w:left="480" w:hanging="480"/>
        <w:jc w:val="both"/>
      </w:pPr>
      <w:r>
        <w:rPr>
          <w:color w:val="1A1A1A"/>
        </w:rPr>
        <w:t xml:space="preserve">Cohn, M. (2009). </w:t>
      </w:r>
      <w:r>
        <w:rPr>
          <w:i/>
          <w:iCs/>
          <w:color w:val="1A1A1A"/>
        </w:rPr>
        <w:t xml:space="preserve">Succeeding with Agile: Software Development Using Scrum. </w:t>
      </w:r>
      <w:r>
        <w:rPr>
          <w:color w:val="1A1A1A"/>
        </w:rPr>
        <w:t>Addison-Wesley Professional.</w:t>
      </w:r>
    </w:p>
    <w:p w14:paraId="7E2F8A56" w14:textId="77777777" w:rsidR="00971F6A" w:rsidRDefault="00000000">
      <w:pPr>
        <w:spacing w:after="120" w:line="320" w:lineRule="auto"/>
        <w:ind w:left="480" w:hanging="480"/>
        <w:jc w:val="both"/>
      </w:pPr>
      <w:r>
        <w:rPr>
          <w:color w:val="1A1A1A"/>
        </w:rPr>
        <w:t xml:space="preserve">Dettmers, T., Pagnoni, A., Holtzman, A., &amp; Zettlemoyer, L. (2022). GPT3.int8(): 8-bit matrix multiplication for transformers at scale. </w:t>
      </w:r>
      <w:r>
        <w:rPr>
          <w:i/>
          <w:iCs/>
          <w:color w:val="1A1A1A"/>
        </w:rPr>
        <w:t>Advances in Neural Information Processing Systems, 35, pp. 30318–30332.</w:t>
      </w:r>
    </w:p>
    <w:p w14:paraId="00DAFC15" w14:textId="77777777" w:rsidR="00971F6A" w:rsidRDefault="00000000">
      <w:pPr>
        <w:spacing w:after="120" w:line="320" w:lineRule="auto"/>
        <w:ind w:left="480" w:hanging="480"/>
        <w:jc w:val="both"/>
      </w:pPr>
      <w:r>
        <w:rPr>
          <w:color w:val="1A1A1A"/>
        </w:rPr>
        <w:t xml:space="preserve">Gamma, E., Helm, R., Johnson, R., &amp; Vlissides, J. (1994). </w:t>
      </w:r>
      <w:r>
        <w:rPr>
          <w:i/>
          <w:iCs/>
          <w:color w:val="1A1A1A"/>
        </w:rPr>
        <w:t xml:space="preserve">Design Patterns: Elements of Reusable Object-Oriented Software. </w:t>
      </w:r>
      <w:r>
        <w:rPr>
          <w:color w:val="1A1A1A"/>
        </w:rPr>
        <w:t>Addison-Wesley.</w:t>
      </w:r>
    </w:p>
    <w:p w14:paraId="6C056840" w14:textId="77777777" w:rsidR="00971F6A" w:rsidRDefault="00000000">
      <w:pPr>
        <w:spacing w:after="120" w:line="320" w:lineRule="auto"/>
        <w:ind w:left="480" w:hanging="480"/>
        <w:jc w:val="both"/>
      </w:pPr>
      <w:r>
        <w:rPr>
          <w:color w:val="1A1A1A"/>
        </w:rPr>
        <w:t xml:space="preserve">Gerganov, G. (2023). </w:t>
      </w:r>
      <w:r>
        <w:rPr>
          <w:i/>
          <w:iCs/>
          <w:color w:val="1A1A1A"/>
        </w:rPr>
        <w:t xml:space="preserve">llama.cpp: Inference of Meta’s LLaMA model (and others) in pure C/C++. </w:t>
      </w:r>
      <w:r>
        <w:rPr>
          <w:color w:val="1A1A1A"/>
        </w:rPr>
        <w:t>GitHub. https://github.com/ggerganov/llama.cpp</w:t>
      </w:r>
    </w:p>
    <w:p w14:paraId="267D490D" w14:textId="77777777" w:rsidR="00971F6A" w:rsidRDefault="00000000">
      <w:pPr>
        <w:spacing w:after="120" w:line="320" w:lineRule="auto"/>
        <w:ind w:left="480" w:hanging="480"/>
        <w:jc w:val="both"/>
      </w:pPr>
      <w:r>
        <w:rPr>
          <w:color w:val="1A1A1A"/>
        </w:rPr>
        <w:t xml:space="preserve">Hui, B., Yang, J., Cui, Z., et al. (2024). </w:t>
      </w:r>
      <w:r>
        <w:rPr>
          <w:i/>
          <w:iCs/>
          <w:color w:val="1A1A1A"/>
        </w:rPr>
        <w:t xml:space="preserve">Qwen2.5-Coder Technical Report. </w:t>
      </w:r>
      <w:r>
        <w:rPr>
          <w:color w:val="1A1A1A"/>
        </w:rPr>
        <w:t>arXiv preprint arXiv:2409.12186.</w:t>
      </w:r>
    </w:p>
    <w:p w14:paraId="2F684905" w14:textId="77777777" w:rsidR="00971F6A" w:rsidRDefault="00000000">
      <w:pPr>
        <w:spacing w:after="120" w:line="320" w:lineRule="auto"/>
        <w:ind w:left="480" w:hanging="480"/>
        <w:jc w:val="both"/>
      </w:pPr>
      <w:r>
        <w:rPr>
          <w:color w:val="1A1A1A"/>
        </w:rPr>
        <w:t xml:space="preserve">OASIS Open. (2020). </w:t>
      </w:r>
      <w:r>
        <w:rPr>
          <w:i/>
          <w:iCs/>
          <w:color w:val="1A1A1A"/>
        </w:rPr>
        <w:t xml:space="preserve">Static Analysis Results Interchange Format (SARIF) Version 2.1.0. </w:t>
      </w:r>
      <w:r>
        <w:rPr>
          <w:color w:val="1A1A1A"/>
        </w:rPr>
        <w:t>OASIS Standard.</w:t>
      </w:r>
    </w:p>
    <w:p w14:paraId="4EC621BA" w14:textId="77777777" w:rsidR="00971F6A" w:rsidRDefault="00000000">
      <w:pPr>
        <w:spacing w:after="120" w:line="320" w:lineRule="auto"/>
        <w:ind w:left="480" w:hanging="480"/>
        <w:jc w:val="both"/>
      </w:pPr>
      <w:r>
        <w:rPr>
          <w:color w:val="1A1A1A"/>
        </w:rPr>
        <w:t xml:space="preserve">Radford, A., Wu, J., Child, R., Luan, D., Amodei, D., &amp; Sutskever, I. (2019). </w:t>
      </w:r>
      <w:r>
        <w:rPr>
          <w:i/>
          <w:iCs/>
          <w:color w:val="1A1A1A"/>
        </w:rPr>
        <w:t xml:space="preserve">Language models are unsupervised multitask learners. </w:t>
      </w:r>
      <w:r>
        <w:rPr>
          <w:color w:val="1A1A1A"/>
        </w:rPr>
        <w:t>OpenAI Technical Report.</w:t>
      </w:r>
    </w:p>
    <w:p w14:paraId="2208BF67" w14:textId="77777777" w:rsidR="00971F6A" w:rsidRDefault="00000000">
      <w:pPr>
        <w:spacing w:after="120" w:line="320" w:lineRule="auto"/>
        <w:ind w:left="480" w:hanging="480"/>
        <w:jc w:val="both"/>
      </w:pPr>
      <w:r>
        <w:rPr>
          <w:color w:val="1A1A1A"/>
        </w:rPr>
        <w:t xml:space="preserve">Schick, T., Dwivedi-Yu, J., Dessì, R., Raileanu, R., Lomeli, M., Zettlemoyer, L., Cancedda, N., &amp; Scialom, T. (2023). Toolformer: Language models can teach themselves to use tools. </w:t>
      </w:r>
      <w:r>
        <w:rPr>
          <w:i/>
          <w:iCs/>
          <w:color w:val="1A1A1A"/>
        </w:rPr>
        <w:t>Advances in Neural Information Processing Systems, 36.</w:t>
      </w:r>
    </w:p>
    <w:p w14:paraId="44A39C4C" w14:textId="77777777" w:rsidR="00971F6A" w:rsidRDefault="00000000">
      <w:pPr>
        <w:spacing w:after="120" w:line="320" w:lineRule="auto"/>
        <w:ind w:left="480" w:hanging="480"/>
        <w:jc w:val="both"/>
      </w:pPr>
      <w:r>
        <w:rPr>
          <w:color w:val="1A1A1A"/>
        </w:rPr>
        <w:t xml:space="preserve">Vaswani, A., Shazeer, N., Parmar, N., Uszkoreit, J., Jones, L., Gomez, A. N., Kaiser, Ł., &amp; Polosukhin, I. (2017). Attention is all you need. </w:t>
      </w:r>
      <w:r>
        <w:rPr>
          <w:i/>
          <w:iCs/>
          <w:color w:val="1A1A1A"/>
        </w:rPr>
        <w:t>Advances in Neural Information Processing Systems, 30, pp. 5998–6008.</w:t>
      </w:r>
    </w:p>
    <w:p w14:paraId="53AFED32" w14:textId="77777777" w:rsidR="00971F6A" w:rsidRDefault="00000000">
      <w:pPr>
        <w:spacing w:after="120" w:line="320" w:lineRule="auto"/>
        <w:ind w:left="480" w:hanging="480"/>
        <w:jc w:val="both"/>
      </w:pPr>
      <w:r>
        <w:rPr>
          <w:color w:val="1A1A1A"/>
        </w:rPr>
        <w:t xml:space="preserve">Yao, S., Zhao, J., Yu, D., Du, N., Shafran, I., Narasimhan, K., &amp; Cao, Y. (2023). ReAct: Synergizing reasoning and acting in language models. </w:t>
      </w:r>
      <w:r>
        <w:rPr>
          <w:i/>
          <w:iCs/>
          <w:color w:val="1A1A1A"/>
        </w:rPr>
        <w:t>In International Conference on Learning Representations (ICLR 2023).</w:t>
      </w:r>
    </w:p>
    <w:p w14:paraId="1F2B6BFC" w14:textId="77777777" w:rsidR="00971F6A" w:rsidRDefault="00000000">
      <w:pPr>
        <w:spacing w:after="120" w:line="320" w:lineRule="auto"/>
        <w:ind w:left="480" w:hanging="480"/>
        <w:jc w:val="both"/>
      </w:pPr>
      <w:r>
        <w:rPr>
          <w:color w:val="1A1A1A"/>
        </w:rPr>
        <w:t xml:space="preserve">Zheng, L., Chiang, W.-L., Sheng, Y., et al. (2023). Judging LLM-as-a-judge with MT-Bench and Chatbot Arena. </w:t>
      </w:r>
      <w:r>
        <w:rPr>
          <w:i/>
          <w:iCs/>
          <w:color w:val="1A1A1A"/>
        </w:rPr>
        <w:t>Advances in Neural Information Processing Systems, 36.</w:t>
      </w:r>
    </w:p>
    <w:p w14:paraId="5FDA6DB3" w14:textId="77777777" w:rsidR="00971F6A" w:rsidRDefault="00000000">
      <w:r>
        <w:lastRenderedPageBreak/>
        <w:br w:type="page"/>
      </w:r>
    </w:p>
    <w:p w14:paraId="59AF4CFC" w14:textId="77777777" w:rsidR="00971F6A" w:rsidRDefault="00000000">
      <w:pPr>
        <w:pStyle w:val="Ttulo1"/>
      </w:pPr>
      <w:bookmarkStart w:id="80" w:name="_Toc230771876"/>
      <w:r>
        <w:lastRenderedPageBreak/>
        <w:t>Appendix A — Technology Stack</w:t>
      </w:r>
      <w:bookmarkEnd w:id="80"/>
    </w:p>
    <w:p w14:paraId="35293B09" w14:textId="77777777" w:rsidR="00971F6A" w:rsidRDefault="00000000">
      <w:pPr>
        <w:spacing w:after="120" w:line="320" w:lineRule="auto"/>
        <w:jc w:val="both"/>
      </w:pPr>
      <w:r>
        <w:rPr>
          <w:color w:val="1A1A1A"/>
        </w:rPr>
        <w:t>The complete list of third-party components used by CodeSentinel AI is documented in Table A.1. Every component is open source and runs locally; none of them issues a network call as part of normal use.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3738"/>
      </w:tblGrid>
      <w:tr w:rsidR="00971F6A" w14:paraId="37BE8999"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09CA99CC" w14:textId="77777777" w:rsidR="00971F6A" w:rsidRDefault="00000000">
            <w:pPr>
              <w:jc w:val="center"/>
            </w:pPr>
            <w:r>
              <w:rPr>
                <w:b/>
                <w:bCs/>
                <w:color w:val="FFFFFF"/>
                <w:sz w:val="22"/>
                <w:szCs w:val="22"/>
              </w:rPr>
              <w:t>Component</w:t>
            </w:r>
          </w:p>
        </w:tc>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3C7ACC33" w14:textId="77777777" w:rsidR="00971F6A" w:rsidRDefault="00000000">
            <w:pPr>
              <w:jc w:val="center"/>
            </w:pPr>
            <w:r>
              <w:rPr>
                <w:b/>
                <w:bCs/>
                <w:color w:val="FFFFFF"/>
                <w:sz w:val="22"/>
                <w:szCs w:val="22"/>
              </w:rPr>
              <w:t>Choice</w:t>
            </w:r>
          </w:p>
        </w:tc>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4DF896FE" w14:textId="77777777" w:rsidR="00971F6A" w:rsidRDefault="00000000">
            <w:pPr>
              <w:jc w:val="center"/>
            </w:pPr>
            <w:r>
              <w:rPr>
                <w:b/>
                <w:bCs/>
                <w:color w:val="FFFFFF"/>
                <w:sz w:val="22"/>
                <w:szCs w:val="22"/>
              </w:rPr>
              <w:t>Version</w:t>
            </w:r>
          </w:p>
        </w:tc>
        <w:tc>
          <w:tcPr>
            <w:tcW w:w="37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54C57FA4" w14:textId="77777777" w:rsidR="00971F6A" w:rsidRDefault="00000000">
            <w:pPr>
              <w:jc w:val="center"/>
            </w:pPr>
            <w:r>
              <w:rPr>
                <w:b/>
                <w:bCs/>
                <w:color w:val="FFFFFF"/>
                <w:sz w:val="22"/>
                <w:szCs w:val="22"/>
              </w:rPr>
              <w:t>Role</w:t>
            </w:r>
          </w:p>
        </w:tc>
      </w:tr>
      <w:tr w:rsidR="00971F6A" w14:paraId="02395374"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B19650" w14:textId="77777777" w:rsidR="00971F6A" w:rsidRDefault="00000000">
            <w:pPr>
              <w:spacing w:line="280" w:lineRule="auto"/>
            </w:pPr>
            <w:r>
              <w:rPr>
                <w:color w:val="1A1A1A"/>
                <w:sz w:val="22"/>
                <w:szCs w:val="22"/>
              </w:rPr>
              <w:t>Language</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EE04BD5" w14:textId="77777777" w:rsidR="00971F6A" w:rsidRDefault="00000000">
            <w:pPr>
              <w:spacing w:line="280" w:lineRule="auto"/>
            </w:pPr>
            <w:r>
              <w:rPr>
                <w:color w:val="1A1A1A"/>
                <w:sz w:val="22"/>
                <w:szCs w:val="22"/>
              </w:rPr>
              <w:t>Python</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DCA233D" w14:textId="77777777" w:rsidR="00971F6A" w:rsidRDefault="00000000">
            <w:pPr>
              <w:spacing w:line="280" w:lineRule="auto"/>
            </w:pPr>
            <w:r>
              <w:rPr>
                <w:color w:val="1A1A1A"/>
                <w:sz w:val="22"/>
                <w:szCs w:val="22"/>
              </w:rPr>
              <w:t>3.12</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EB6B48D" w14:textId="77777777" w:rsidR="00971F6A" w:rsidRDefault="00000000">
            <w:pPr>
              <w:spacing w:line="280" w:lineRule="auto"/>
            </w:pPr>
            <w:r>
              <w:rPr>
                <w:color w:val="1A1A1A"/>
                <w:sz w:val="22"/>
                <w:szCs w:val="22"/>
              </w:rPr>
              <w:t>Implementation language of the engine and front ends.</w:t>
            </w:r>
          </w:p>
        </w:tc>
      </w:tr>
      <w:tr w:rsidR="00971F6A" w14:paraId="3568C6DD"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C432E87" w14:textId="77777777" w:rsidR="00971F6A" w:rsidRDefault="00000000">
            <w:pPr>
              <w:spacing w:line="280" w:lineRule="auto"/>
            </w:pPr>
            <w:r>
              <w:rPr>
                <w:color w:val="1A1A1A"/>
                <w:sz w:val="22"/>
                <w:szCs w:val="22"/>
              </w:rPr>
              <w:t>Model runtime</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85CE362" w14:textId="77777777" w:rsidR="00971F6A" w:rsidRDefault="00000000">
            <w:pPr>
              <w:spacing w:line="280" w:lineRule="auto"/>
            </w:pPr>
            <w:r>
              <w:rPr>
                <w:color w:val="1A1A1A"/>
                <w:sz w:val="22"/>
                <w:szCs w:val="22"/>
              </w:rPr>
              <w:t>Ollama</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E8C1E69" w14:textId="77777777" w:rsidR="00971F6A" w:rsidRDefault="00000000">
            <w:pPr>
              <w:spacing w:line="280" w:lineRule="auto"/>
            </w:pPr>
            <w:r>
              <w:rPr>
                <w:color w:val="1A1A1A"/>
                <w:sz w:val="22"/>
                <w:szCs w:val="22"/>
              </w:rPr>
              <w:t>0.24</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0778CFD" w14:textId="77777777" w:rsidR="00971F6A" w:rsidRDefault="00000000">
            <w:pPr>
              <w:spacing w:line="280" w:lineRule="auto"/>
            </w:pPr>
            <w:r>
              <w:rPr>
                <w:color w:val="1A1A1A"/>
                <w:sz w:val="22"/>
                <w:szCs w:val="22"/>
              </w:rPr>
              <w:t>Loads and serves the quantised model locally on 127.0.0.1:11434.</w:t>
            </w:r>
          </w:p>
        </w:tc>
      </w:tr>
      <w:tr w:rsidR="00971F6A" w14:paraId="202E1E4A"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FA1D6FE" w14:textId="77777777" w:rsidR="00971F6A" w:rsidRDefault="00000000">
            <w:pPr>
              <w:spacing w:line="280" w:lineRule="auto"/>
            </w:pPr>
            <w:r>
              <w:rPr>
                <w:color w:val="1A1A1A"/>
                <w:sz w:val="22"/>
                <w:szCs w:val="22"/>
              </w:rPr>
              <w:t>Model</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EC1856C" w14:textId="77777777" w:rsidR="00971F6A" w:rsidRDefault="00000000">
            <w:pPr>
              <w:spacing w:line="280" w:lineRule="auto"/>
            </w:pPr>
            <w:r>
              <w:rPr>
                <w:color w:val="1A1A1A"/>
                <w:sz w:val="22"/>
                <w:szCs w:val="22"/>
              </w:rPr>
              <w:t>Qwen2.5-Coder</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1284E15" w14:textId="77777777" w:rsidR="00971F6A" w:rsidRDefault="00000000">
            <w:pPr>
              <w:spacing w:line="280" w:lineRule="auto"/>
            </w:pPr>
            <w:r>
              <w:rPr>
                <w:color w:val="1A1A1A"/>
                <w:sz w:val="22"/>
                <w:szCs w:val="22"/>
              </w:rPr>
              <w:t>7B-instruct-q4_K_M</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2487144" w14:textId="77777777" w:rsidR="00971F6A" w:rsidRDefault="00000000">
            <w:pPr>
              <w:spacing w:line="280" w:lineRule="auto"/>
            </w:pPr>
            <w:r>
              <w:rPr>
                <w:color w:val="1A1A1A"/>
                <w:sz w:val="22"/>
                <w:szCs w:val="22"/>
              </w:rPr>
              <w:t>Performs the linguistic reasoning over source code.</w:t>
            </w:r>
          </w:p>
        </w:tc>
      </w:tr>
      <w:tr w:rsidR="00971F6A" w14:paraId="40BF5A45"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44CB588" w14:textId="77777777" w:rsidR="00971F6A" w:rsidRDefault="00000000">
            <w:pPr>
              <w:spacing w:line="280" w:lineRule="auto"/>
            </w:pPr>
            <w:r>
              <w:rPr>
                <w:color w:val="1A1A1A"/>
                <w:sz w:val="22"/>
                <w:szCs w:val="22"/>
              </w:rPr>
              <w:t>Underlying engine</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DDCE22C" w14:textId="77777777" w:rsidR="00971F6A" w:rsidRDefault="00000000">
            <w:pPr>
              <w:spacing w:line="280" w:lineRule="auto"/>
            </w:pPr>
            <w:r>
              <w:rPr>
                <w:color w:val="1A1A1A"/>
                <w:sz w:val="22"/>
                <w:szCs w:val="22"/>
              </w:rPr>
              <w:t>llama.cpp</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DDD7B91" w14:textId="77777777" w:rsidR="00971F6A" w:rsidRDefault="00000000">
            <w:pPr>
              <w:spacing w:line="280" w:lineRule="auto"/>
            </w:pPr>
            <w:r>
              <w:rPr>
                <w:color w:val="1A1A1A"/>
                <w:sz w:val="22"/>
                <w:szCs w:val="22"/>
              </w:rPr>
              <w:t>(bundled)</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4DA2B64" w14:textId="77777777" w:rsidR="00971F6A" w:rsidRDefault="00000000">
            <w:pPr>
              <w:spacing w:line="280" w:lineRule="auto"/>
            </w:pPr>
            <w:r>
              <w:rPr>
                <w:color w:val="1A1A1A"/>
                <w:sz w:val="22"/>
                <w:szCs w:val="22"/>
              </w:rPr>
              <w:t>C/C++ inference kernel; Metal on Apple Silicon.</w:t>
            </w:r>
          </w:p>
        </w:tc>
      </w:tr>
      <w:tr w:rsidR="00971F6A" w14:paraId="6F792E66"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7F6D2BA" w14:textId="77777777" w:rsidR="00971F6A" w:rsidRDefault="00000000">
            <w:pPr>
              <w:spacing w:line="280" w:lineRule="auto"/>
            </w:pPr>
            <w:r>
              <w:rPr>
                <w:color w:val="1A1A1A"/>
                <w:sz w:val="22"/>
                <w:szCs w:val="22"/>
              </w:rPr>
              <w:t>Data modelling</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2FECBE4" w14:textId="77777777" w:rsidR="00971F6A" w:rsidRDefault="00000000">
            <w:pPr>
              <w:spacing w:line="280" w:lineRule="auto"/>
            </w:pPr>
            <w:r>
              <w:rPr>
                <w:color w:val="1A1A1A"/>
                <w:sz w:val="22"/>
                <w:szCs w:val="22"/>
              </w:rPr>
              <w:t>Pydantic</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3E0A4A6" w14:textId="77777777" w:rsidR="00971F6A" w:rsidRDefault="00000000">
            <w:pPr>
              <w:spacing w:line="280" w:lineRule="auto"/>
            </w:pPr>
            <w:r>
              <w:rPr>
                <w:color w:val="1A1A1A"/>
                <w:sz w:val="22"/>
                <w:szCs w:val="22"/>
              </w:rPr>
              <w:t>2.8</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C193E55" w14:textId="77777777" w:rsidR="00971F6A" w:rsidRDefault="00000000">
            <w:pPr>
              <w:spacing w:line="280" w:lineRule="auto"/>
            </w:pPr>
            <w:r>
              <w:rPr>
                <w:color w:val="1A1A1A"/>
                <w:sz w:val="22"/>
                <w:szCs w:val="22"/>
              </w:rPr>
              <w:t>Typed, validated data structures for Finding and ReviewResult.</w:t>
            </w:r>
          </w:p>
        </w:tc>
      </w:tr>
      <w:tr w:rsidR="00971F6A" w14:paraId="06D580D8"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6F5F213" w14:textId="77777777" w:rsidR="00971F6A" w:rsidRDefault="00000000">
            <w:pPr>
              <w:spacing w:line="280" w:lineRule="auto"/>
            </w:pPr>
            <w:r>
              <w:rPr>
                <w:color w:val="1A1A1A"/>
                <w:sz w:val="22"/>
                <w:szCs w:val="22"/>
              </w:rPr>
              <w:t>Settings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4546F7B" w14:textId="77777777" w:rsidR="00971F6A" w:rsidRDefault="00000000">
            <w:pPr>
              <w:spacing w:line="280" w:lineRule="auto"/>
            </w:pPr>
            <w:r>
              <w:rPr>
                <w:color w:val="1A1A1A"/>
                <w:sz w:val="22"/>
                <w:szCs w:val="22"/>
              </w:rPr>
              <w:t>pydantic-settings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645C4CE" w14:textId="77777777" w:rsidR="00971F6A" w:rsidRDefault="00000000">
            <w:pPr>
              <w:spacing w:line="280" w:lineRule="auto"/>
            </w:pPr>
            <w:r>
              <w:rPr>
                <w:color w:val="1A1A1A"/>
                <w:sz w:val="22"/>
                <w:szCs w:val="22"/>
              </w:rPr>
              <w:t>2.5</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D9C0E18" w14:textId="77777777" w:rsidR="00971F6A" w:rsidRDefault="00000000">
            <w:pPr>
              <w:spacing w:line="280" w:lineRule="auto"/>
            </w:pPr>
            <w:r>
              <w:rPr>
                <w:color w:val="1A1A1A"/>
                <w:sz w:val="22"/>
                <w:szCs w:val="22"/>
              </w:rPr>
              <w:t>Loads configuration from environment + .env.</w:t>
            </w:r>
          </w:p>
        </w:tc>
      </w:tr>
      <w:tr w:rsidR="00971F6A" w14:paraId="00617A08"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7BC94F1" w14:textId="77777777" w:rsidR="00971F6A" w:rsidRDefault="00000000">
            <w:pPr>
              <w:spacing w:line="280" w:lineRule="auto"/>
            </w:pPr>
            <w:r>
              <w:rPr>
                <w:color w:val="1A1A1A"/>
                <w:sz w:val="22"/>
                <w:szCs w:val="22"/>
              </w:rPr>
              <w:t>Terminal UI</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8AABD6A" w14:textId="77777777" w:rsidR="00971F6A" w:rsidRDefault="00000000">
            <w:pPr>
              <w:spacing w:line="280" w:lineRule="auto"/>
            </w:pPr>
            <w:r>
              <w:rPr>
                <w:color w:val="1A1A1A"/>
                <w:sz w:val="22"/>
                <w:szCs w:val="22"/>
              </w:rPr>
              <w:t>Typer</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9315982" w14:textId="77777777" w:rsidR="00971F6A" w:rsidRDefault="00000000">
            <w:pPr>
              <w:spacing w:line="280" w:lineRule="auto"/>
            </w:pPr>
            <w:r>
              <w:rPr>
                <w:color w:val="1A1A1A"/>
                <w:sz w:val="22"/>
                <w:szCs w:val="22"/>
              </w:rPr>
              <w:t>0.12</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543AD70" w14:textId="77777777" w:rsidR="00971F6A" w:rsidRDefault="00000000">
            <w:pPr>
              <w:spacing w:line="280" w:lineRule="auto"/>
            </w:pPr>
            <w:r>
              <w:rPr>
                <w:color w:val="1A1A1A"/>
                <w:sz w:val="22"/>
                <w:szCs w:val="22"/>
              </w:rPr>
              <w:t>Command-line interface with type-driven arg parsing.</w:t>
            </w:r>
          </w:p>
        </w:tc>
      </w:tr>
      <w:tr w:rsidR="00971F6A" w14:paraId="17E6A5DE"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6933E4D" w14:textId="77777777" w:rsidR="00971F6A" w:rsidRDefault="00000000">
            <w:pPr>
              <w:spacing w:line="280" w:lineRule="auto"/>
            </w:pPr>
            <w:r>
              <w:rPr>
                <w:color w:val="1A1A1A"/>
                <w:sz w:val="22"/>
                <w:szCs w:val="22"/>
              </w:rPr>
              <w:t>Terminal rendering</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9C9EF0F" w14:textId="77777777" w:rsidR="00971F6A" w:rsidRDefault="00000000">
            <w:pPr>
              <w:spacing w:line="280" w:lineRule="auto"/>
            </w:pPr>
            <w:r>
              <w:rPr>
                <w:color w:val="1A1A1A"/>
                <w:sz w:val="22"/>
                <w:szCs w:val="22"/>
              </w:rPr>
              <w:t>Rich</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2E4E791" w14:textId="77777777" w:rsidR="00971F6A" w:rsidRDefault="00000000">
            <w:pPr>
              <w:spacing w:line="280" w:lineRule="auto"/>
            </w:pPr>
            <w:r>
              <w:rPr>
                <w:color w:val="1A1A1A"/>
                <w:sz w:val="22"/>
                <w:szCs w:val="22"/>
              </w:rPr>
              <w:t>13.7</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2948CB5" w14:textId="77777777" w:rsidR="00971F6A" w:rsidRDefault="00000000">
            <w:pPr>
              <w:spacing w:line="280" w:lineRule="auto"/>
            </w:pPr>
            <w:r>
              <w:rPr>
                <w:color w:val="1A1A1A"/>
                <w:sz w:val="22"/>
                <w:szCs w:val="22"/>
              </w:rPr>
              <w:t>Coloured tables, progress, syntax highlighting.</w:t>
            </w:r>
          </w:p>
        </w:tc>
      </w:tr>
      <w:tr w:rsidR="00971F6A" w14:paraId="164B0593"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675EC47" w14:textId="77777777" w:rsidR="00971F6A" w:rsidRDefault="00000000">
            <w:pPr>
              <w:spacing w:line="280" w:lineRule="auto"/>
            </w:pPr>
            <w:r>
              <w:rPr>
                <w:color w:val="1A1A1A"/>
                <w:sz w:val="22"/>
                <w:szCs w:val="22"/>
              </w:rPr>
              <w:t>Graphical UI</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4F613DD" w14:textId="77777777" w:rsidR="00971F6A" w:rsidRDefault="00000000">
            <w:pPr>
              <w:spacing w:line="280" w:lineRule="auto"/>
            </w:pPr>
            <w:r>
              <w:rPr>
                <w:color w:val="1A1A1A"/>
                <w:sz w:val="22"/>
                <w:szCs w:val="22"/>
              </w:rPr>
              <w:t>Gradio</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F650EB5" w14:textId="77777777" w:rsidR="00971F6A" w:rsidRDefault="00000000">
            <w:pPr>
              <w:spacing w:line="280" w:lineRule="auto"/>
            </w:pPr>
            <w:r>
              <w:rPr>
                <w:color w:val="1A1A1A"/>
                <w:sz w:val="22"/>
                <w:szCs w:val="22"/>
              </w:rPr>
              <w:t>5.50</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2F1EE2E" w14:textId="77777777" w:rsidR="00971F6A" w:rsidRDefault="00000000">
            <w:pPr>
              <w:spacing w:line="280" w:lineRule="auto"/>
            </w:pPr>
            <w:r>
              <w:rPr>
                <w:color w:val="1A1A1A"/>
                <w:sz w:val="22"/>
                <w:szCs w:val="22"/>
              </w:rPr>
              <w:t>Web interface served on localhost; tabbed layout.</w:t>
            </w:r>
          </w:p>
        </w:tc>
      </w:tr>
      <w:tr w:rsidR="00971F6A" w14:paraId="62777773"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72187FC" w14:textId="77777777" w:rsidR="00971F6A" w:rsidRDefault="00000000">
            <w:pPr>
              <w:spacing w:line="280" w:lineRule="auto"/>
            </w:pPr>
            <w:r>
              <w:rPr>
                <w:color w:val="1A1A1A"/>
                <w:sz w:val="22"/>
                <w:szCs w:val="22"/>
              </w:rPr>
              <w:t>Desktop window</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C6AA623" w14:textId="77777777" w:rsidR="00971F6A" w:rsidRDefault="00000000">
            <w:pPr>
              <w:spacing w:line="280" w:lineRule="auto"/>
            </w:pPr>
            <w:r>
              <w:rPr>
                <w:color w:val="1A1A1A"/>
                <w:sz w:val="22"/>
                <w:szCs w:val="22"/>
              </w:rPr>
              <w:t>pywebview</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2747384" w14:textId="77777777" w:rsidR="00971F6A" w:rsidRDefault="00000000">
            <w:pPr>
              <w:spacing w:line="280" w:lineRule="auto"/>
            </w:pPr>
            <w:r>
              <w:rPr>
                <w:color w:val="1A1A1A"/>
                <w:sz w:val="22"/>
                <w:szCs w:val="22"/>
              </w:rPr>
              <w:t>5.1</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88070E3" w14:textId="77777777" w:rsidR="00971F6A" w:rsidRDefault="00000000">
            <w:pPr>
              <w:spacing w:line="280" w:lineRule="auto"/>
            </w:pPr>
            <w:r>
              <w:rPr>
                <w:color w:val="1A1A1A"/>
                <w:sz w:val="22"/>
                <w:szCs w:val="22"/>
              </w:rPr>
              <w:t>Wraps Gradio in a native desktop window.</w:t>
            </w:r>
          </w:p>
        </w:tc>
      </w:tr>
      <w:tr w:rsidR="00971F6A" w14:paraId="17BA44C1"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C2E5F74" w14:textId="77777777" w:rsidR="00971F6A" w:rsidRDefault="00000000">
            <w:pPr>
              <w:spacing w:line="280" w:lineRule="auto"/>
            </w:pPr>
            <w:r>
              <w:rPr>
                <w:color w:val="1A1A1A"/>
                <w:sz w:val="22"/>
                <w:szCs w:val="22"/>
              </w:rPr>
              <w:t>Templating</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3A10B577" w14:textId="77777777" w:rsidR="00971F6A" w:rsidRDefault="00000000">
            <w:pPr>
              <w:spacing w:line="280" w:lineRule="auto"/>
            </w:pPr>
            <w:r>
              <w:rPr>
                <w:color w:val="1A1A1A"/>
                <w:sz w:val="22"/>
                <w:szCs w:val="22"/>
              </w:rPr>
              <w:t>Jinja2</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E0E6548" w14:textId="77777777" w:rsidR="00971F6A" w:rsidRDefault="00000000">
            <w:pPr>
              <w:spacing w:line="280" w:lineRule="auto"/>
            </w:pPr>
            <w:r>
              <w:rPr>
                <w:color w:val="1A1A1A"/>
                <w:sz w:val="22"/>
                <w:szCs w:val="22"/>
              </w:rPr>
              <w:t>3.1</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95046D5" w14:textId="77777777" w:rsidR="00971F6A" w:rsidRDefault="00000000">
            <w:pPr>
              <w:spacing w:line="280" w:lineRule="auto"/>
            </w:pPr>
            <w:r>
              <w:rPr>
                <w:color w:val="1A1A1A"/>
                <w:sz w:val="22"/>
                <w:szCs w:val="22"/>
              </w:rPr>
              <w:t>Renders the LLM prompt with the source code.</w:t>
            </w:r>
          </w:p>
        </w:tc>
      </w:tr>
      <w:tr w:rsidR="00971F6A" w14:paraId="4E847F53"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FEC5ED4" w14:textId="77777777" w:rsidR="00971F6A" w:rsidRDefault="00000000">
            <w:pPr>
              <w:spacing w:line="280" w:lineRule="auto"/>
            </w:pPr>
            <w:r>
              <w:rPr>
                <w:color w:val="1A1A1A"/>
                <w:sz w:val="22"/>
                <w:szCs w:val="22"/>
              </w:rPr>
              <w:t>Static analysis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9FEC622" w14:textId="77777777" w:rsidR="00971F6A" w:rsidRDefault="00000000">
            <w:pPr>
              <w:spacing w:line="280" w:lineRule="auto"/>
            </w:pPr>
            <w:r>
              <w:rPr>
                <w:color w:val="1A1A1A"/>
                <w:sz w:val="22"/>
                <w:szCs w:val="22"/>
              </w:rPr>
              <w:t>Bandit</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E03B509" w14:textId="77777777" w:rsidR="00971F6A" w:rsidRDefault="00000000">
            <w:pPr>
              <w:spacing w:line="280" w:lineRule="auto"/>
            </w:pPr>
            <w:r>
              <w:rPr>
                <w:color w:val="1A1A1A"/>
                <w:sz w:val="22"/>
                <w:szCs w:val="22"/>
              </w:rPr>
              <w:t>1.7.9</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F44D3F7" w14:textId="77777777" w:rsidR="00971F6A" w:rsidRDefault="00000000">
            <w:pPr>
              <w:spacing w:line="280" w:lineRule="auto"/>
            </w:pPr>
            <w:r>
              <w:rPr>
                <w:color w:val="1A1A1A"/>
                <w:sz w:val="22"/>
                <w:szCs w:val="22"/>
              </w:rPr>
              <w:t>Python security rules; produces JSON output.</w:t>
            </w:r>
          </w:p>
        </w:tc>
      </w:tr>
      <w:tr w:rsidR="00971F6A" w14:paraId="40AB9CB8"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C156FC3" w14:textId="77777777" w:rsidR="00971F6A" w:rsidRDefault="00000000">
            <w:pPr>
              <w:spacing w:line="280" w:lineRule="auto"/>
            </w:pPr>
            <w:r>
              <w:rPr>
                <w:color w:val="1A1A1A"/>
                <w:sz w:val="22"/>
                <w:szCs w:val="22"/>
              </w:rPr>
              <w:lastRenderedPageBreak/>
              <w:t>Static analysis</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D6D7928" w14:textId="77777777" w:rsidR="00971F6A" w:rsidRDefault="00000000">
            <w:pPr>
              <w:spacing w:line="280" w:lineRule="auto"/>
            </w:pPr>
            <w:r>
              <w:rPr>
                <w:color w:val="1A1A1A"/>
                <w:sz w:val="22"/>
                <w:szCs w:val="22"/>
              </w:rPr>
              <w:t>Ruff</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BCDF443" w14:textId="77777777" w:rsidR="00971F6A" w:rsidRDefault="00000000">
            <w:pPr>
              <w:spacing w:line="280" w:lineRule="auto"/>
            </w:pPr>
            <w:r>
              <w:rPr>
                <w:color w:val="1A1A1A"/>
                <w:sz w:val="22"/>
                <w:szCs w:val="22"/>
              </w:rPr>
              <w:t>0.6</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7206410" w14:textId="77777777" w:rsidR="00971F6A" w:rsidRDefault="00000000">
            <w:pPr>
              <w:spacing w:line="280" w:lineRule="auto"/>
            </w:pPr>
            <w:r>
              <w:rPr>
                <w:color w:val="1A1A1A"/>
                <w:sz w:val="22"/>
                <w:szCs w:val="22"/>
              </w:rPr>
              <w:t>Python style, common bugs and complexity rules.</w:t>
            </w:r>
          </w:p>
        </w:tc>
      </w:tr>
      <w:tr w:rsidR="00971F6A" w14:paraId="3779EA4A"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2A80FB2" w14:textId="77777777" w:rsidR="00971F6A" w:rsidRDefault="00000000">
            <w:pPr>
              <w:spacing w:line="280" w:lineRule="auto"/>
            </w:pPr>
            <w:r>
              <w:rPr>
                <w:color w:val="1A1A1A"/>
                <w:sz w:val="22"/>
                <w:szCs w:val="22"/>
              </w:rPr>
              <w:t>Static analysis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46ED2C4" w14:textId="77777777" w:rsidR="00971F6A" w:rsidRDefault="00000000">
            <w:pPr>
              <w:spacing w:line="280" w:lineRule="auto"/>
            </w:pPr>
            <w:r>
              <w:rPr>
                <w:color w:val="1A1A1A"/>
                <w:sz w:val="22"/>
                <w:szCs w:val="22"/>
              </w:rPr>
              <w:t>ESLint</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A987E66" w14:textId="77777777" w:rsidR="00971F6A" w:rsidRDefault="00000000">
            <w:pPr>
              <w:spacing w:line="280" w:lineRule="auto"/>
            </w:pPr>
            <w:r>
              <w:rPr>
                <w:color w:val="1A1A1A"/>
                <w:sz w:val="22"/>
                <w:szCs w:val="22"/>
              </w:rPr>
              <w:t>9.x</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735D6B1" w14:textId="77777777" w:rsidR="00971F6A" w:rsidRDefault="00000000">
            <w:pPr>
              <w:spacing w:line="280" w:lineRule="auto"/>
            </w:pPr>
            <w:r>
              <w:rPr>
                <w:color w:val="1A1A1A"/>
                <w:sz w:val="22"/>
                <w:szCs w:val="22"/>
              </w:rPr>
              <w:t>JavaScript/TypeScript rules; invoked when present.</w:t>
            </w:r>
          </w:p>
        </w:tc>
      </w:tr>
      <w:tr w:rsidR="00971F6A" w14:paraId="53977126"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B1DF63E" w14:textId="77777777" w:rsidR="00971F6A" w:rsidRDefault="00000000">
            <w:pPr>
              <w:spacing w:line="280" w:lineRule="auto"/>
            </w:pPr>
            <w:r>
              <w:rPr>
                <w:color w:val="1A1A1A"/>
                <w:sz w:val="22"/>
                <w:szCs w:val="22"/>
              </w:rPr>
              <w:t>Fuzzy matching</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77C8ECD" w14:textId="77777777" w:rsidR="00971F6A" w:rsidRDefault="00000000">
            <w:pPr>
              <w:spacing w:line="280" w:lineRule="auto"/>
            </w:pPr>
            <w:r>
              <w:rPr>
                <w:color w:val="1A1A1A"/>
                <w:sz w:val="22"/>
                <w:szCs w:val="22"/>
              </w:rPr>
              <w:t>RapidFuzz</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07F25FC" w14:textId="77777777" w:rsidR="00971F6A" w:rsidRDefault="00000000">
            <w:pPr>
              <w:spacing w:line="280" w:lineRule="auto"/>
            </w:pPr>
            <w:r>
              <w:rPr>
                <w:color w:val="1A1A1A"/>
                <w:sz w:val="22"/>
                <w:szCs w:val="22"/>
              </w:rPr>
              <w:t>3.9</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8E13ABE" w14:textId="77777777" w:rsidR="00971F6A" w:rsidRDefault="00000000">
            <w:pPr>
              <w:spacing w:line="280" w:lineRule="auto"/>
            </w:pPr>
            <w:r>
              <w:rPr>
                <w:color w:val="1A1A1A"/>
                <w:sz w:val="22"/>
                <w:szCs w:val="22"/>
              </w:rPr>
              <w:t>Duplicate-finding detection in the merger.</w:t>
            </w:r>
          </w:p>
        </w:tc>
      </w:tr>
      <w:tr w:rsidR="00971F6A" w14:paraId="6998C805"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3DCAEBF" w14:textId="77777777" w:rsidR="00971F6A" w:rsidRDefault="00000000">
            <w:pPr>
              <w:spacing w:line="280" w:lineRule="auto"/>
            </w:pPr>
            <w:r>
              <w:rPr>
                <w:color w:val="1A1A1A"/>
                <w:sz w:val="22"/>
                <w:szCs w:val="22"/>
              </w:rPr>
              <w:t>HTTP client</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428BD76" w14:textId="77777777" w:rsidR="00971F6A" w:rsidRDefault="00000000">
            <w:pPr>
              <w:spacing w:line="280" w:lineRule="auto"/>
            </w:pPr>
            <w:r>
              <w:rPr>
                <w:color w:val="1A1A1A"/>
                <w:sz w:val="22"/>
                <w:szCs w:val="22"/>
              </w:rPr>
              <w:t>httpx</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9F93D3E" w14:textId="77777777" w:rsidR="00971F6A" w:rsidRDefault="00000000">
            <w:pPr>
              <w:spacing w:line="280" w:lineRule="auto"/>
            </w:pPr>
            <w:r>
              <w:rPr>
                <w:color w:val="1A1A1A"/>
                <w:sz w:val="22"/>
                <w:szCs w:val="22"/>
              </w:rPr>
              <w:t>0.27</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9AF6A96" w14:textId="77777777" w:rsidR="00971F6A" w:rsidRDefault="00000000">
            <w:pPr>
              <w:spacing w:line="280" w:lineRule="auto"/>
            </w:pPr>
            <w:r>
              <w:rPr>
                <w:color w:val="1A1A1A"/>
                <w:sz w:val="22"/>
                <w:szCs w:val="22"/>
              </w:rPr>
              <w:t>Async HTTP client to talk to Ollama.</w:t>
            </w:r>
          </w:p>
        </w:tc>
      </w:tr>
      <w:tr w:rsidR="00971F6A" w14:paraId="1BBAE292"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53E4541" w14:textId="77777777" w:rsidR="00971F6A" w:rsidRDefault="00000000">
            <w:pPr>
              <w:spacing w:line="280" w:lineRule="auto"/>
            </w:pPr>
            <w:r>
              <w:rPr>
                <w:color w:val="1A1A1A"/>
                <w:sz w:val="22"/>
                <w:szCs w:val="22"/>
              </w:rPr>
              <w:t>Testing</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0F3957E" w14:textId="77777777" w:rsidR="00971F6A" w:rsidRDefault="00000000">
            <w:pPr>
              <w:spacing w:line="280" w:lineRule="auto"/>
            </w:pPr>
            <w:r>
              <w:rPr>
                <w:color w:val="1A1A1A"/>
                <w:sz w:val="22"/>
                <w:szCs w:val="22"/>
              </w:rPr>
              <w:t>pytest</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BBAFC87" w14:textId="77777777" w:rsidR="00971F6A" w:rsidRDefault="00000000">
            <w:pPr>
              <w:spacing w:line="280" w:lineRule="auto"/>
            </w:pPr>
            <w:r>
              <w:rPr>
                <w:color w:val="1A1A1A"/>
                <w:sz w:val="22"/>
                <w:szCs w:val="22"/>
              </w:rPr>
              <w:t>8.3</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F76CD9D" w14:textId="77777777" w:rsidR="00971F6A" w:rsidRDefault="00000000">
            <w:pPr>
              <w:spacing w:line="280" w:lineRule="auto"/>
            </w:pPr>
            <w:r>
              <w:rPr>
                <w:color w:val="1A1A1A"/>
                <w:sz w:val="22"/>
                <w:szCs w:val="22"/>
              </w:rPr>
              <w:t>Test runner.</w:t>
            </w:r>
          </w:p>
        </w:tc>
      </w:tr>
      <w:tr w:rsidR="00971F6A" w14:paraId="7437C45C" w14:textId="77777777">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B92A90B" w14:textId="77777777" w:rsidR="00971F6A" w:rsidRDefault="00000000">
            <w:pPr>
              <w:spacing w:line="280" w:lineRule="auto"/>
            </w:pPr>
            <w:r>
              <w:rPr>
                <w:color w:val="1A1A1A"/>
                <w:sz w:val="22"/>
                <w:szCs w:val="22"/>
              </w:rPr>
              <w:t>HTTP mocking</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46BF910" w14:textId="77777777" w:rsidR="00971F6A" w:rsidRDefault="00000000">
            <w:pPr>
              <w:spacing w:line="280" w:lineRule="auto"/>
            </w:pPr>
            <w:r>
              <w:rPr>
                <w:color w:val="1A1A1A"/>
                <w:sz w:val="22"/>
                <w:szCs w:val="22"/>
              </w:rPr>
              <w:t>respx</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D3ED492" w14:textId="77777777" w:rsidR="00971F6A" w:rsidRDefault="00000000">
            <w:pPr>
              <w:spacing w:line="280" w:lineRule="auto"/>
            </w:pPr>
            <w:r>
              <w:rPr>
                <w:color w:val="1A1A1A"/>
                <w:sz w:val="22"/>
                <w:szCs w:val="22"/>
              </w:rPr>
              <w:t>0.21</w:t>
            </w:r>
          </w:p>
        </w:tc>
        <w:tc>
          <w:tcPr>
            <w:tcW w:w="3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E6DC553" w14:textId="77777777" w:rsidR="00971F6A" w:rsidRDefault="00000000">
            <w:pPr>
              <w:spacing w:line="280" w:lineRule="auto"/>
            </w:pPr>
            <w:r>
              <w:rPr>
                <w:color w:val="1A1A1A"/>
                <w:sz w:val="22"/>
                <w:szCs w:val="22"/>
              </w:rPr>
              <w:t>Mocks the httpx calls in unit and functional tests.</w:t>
            </w:r>
          </w:p>
        </w:tc>
      </w:tr>
      <w:tr w:rsidR="00971F6A" w14:paraId="67E54C68" w14:textId="77777777">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A74FB01" w14:textId="77777777" w:rsidR="00971F6A" w:rsidRDefault="00000000">
            <w:pPr>
              <w:spacing w:line="280" w:lineRule="auto"/>
            </w:pPr>
            <w:r>
              <w:rPr>
                <w:color w:val="1A1A1A"/>
                <w:sz w:val="22"/>
                <w:szCs w:val="22"/>
              </w:rPr>
              <w:t>Coverage</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4CE1954" w14:textId="77777777" w:rsidR="00971F6A" w:rsidRDefault="00000000">
            <w:pPr>
              <w:spacing w:line="280" w:lineRule="auto"/>
            </w:pPr>
            <w:r>
              <w:rPr>
                <w:color w:val="1A1A1A"/>
                <w:sz w:val="22"/>
                <w:szCs w:val="22"/>
              </w:rPr>
              <w:t>coverage.py</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41AE5553" w14:textId="77777777" w:rsidR="00971F6A" w:rsidRDefault="00000000">
            <w:pPr>
              <w:spacing w:line="280" w:lineRule="auto"/>
            </w:pPr>
            <w:r>
              <w:rPr>
                <w:color w:val="1A1A1A"/>
                <w:sz w:val="22"/>
                <w:szCs w:val="22"/>
              </w:rPr>
              <w:t>7.6</w:t>
            </w:r>
          </w:p>
        </w:tc>
        <w:tc>
          <w:tcPr>
            <w:tcW w:w="3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80C38A1" w14:textId="77777777" w:rsidR="00971F6A" w:rsidRDefault="00000000">
            <w:pPr>
              <w:spacing w:line="280" w:lineRule="auto"/>
            </w:pPr>
            <w:r>
              <w:rPr>
                <w:color w:val="1A1A1A"/>
                <w:sz w:val="22"/>
                <w:szCs w:val="22"/>
              </w:rPr>
              <w:t>Line and branch coverage measurement.</w:t>
            </w:r>
          </w:p>
        </w:tc>
      </w:tr>
    </w:tbl>
    <w:p w14:paraId="62B11C67" w14:textId="77777777" w:rsidR="00971F6A" w:rsidRDefault="00000000">
      <w:pPr>
        <w:spacing w:before="60" w:after="200"/>
        <w:jc w:val="center"/>
      </w:pPr>
      <w:r>
        <w:rPr>
          <w:i/>
          <w:iCs/>
          <w:color w:val="555555"/>
          <w:sz w:val="20"/>
          <w:szCs w:val="20"/>
        </w:rPr>
        <w:t>Table A.1 — Complete technology stack.</w:t>
      </w:r>
    </w:p>
    <w:p w14:paraId="3F9B8777" w14:textId="77777777" w:rsidR="00971F6A" w:rsidRDefault="00000000">
      <w:r>
        <w:br w:type="page"/>
      </w:r>
    </w:p>
    <w:p w14:paraId="4CA8B739" w14:textId="77777777" w:rsidR="00971F6A" w:rsidRDefault="00000000">
      <w:pPr>
        <w:pStyle w:val="Ttulo1"/>
      </w:pPr>
      <w:bookmarkStart w:id="81" w:name="_Toc230771877"/>
      <w:r>
        <w:lastRenderedPageBreak/>
        <w:t>Appendix B — Reproducing the System</w:t>
      </w:r>
      <w:bookmarkEnd w:id="81"/>
    </w:p>
    <w:p w14:paraId="7F89DB1F" w14:textId="77777777" w:rsidR="00971F6A" w:rsidRDefault="00000000">
      <w:pPr>
        <w:spacing w:after="120" w:line="320" w:lineRule="auto"/>
        <w:jc w:val="both"/>
      </w:pPr>
      <w:r>
        <w:rPr>
          <w:color w:val="1A1A1A"/>
        </w:rPr>
        <w:t>The system is reproducible from the source repository with the following sequence of commands on macOS or Linux. The setup script installs Ollama (if absent), pulls the model, creates the Python virtual environment and installs the project. The full operation takes approximately 10–15 minutes on a typical broadband connection, of which the model download (about 4.7 GB) is the dominant cost.</w:t>
      </w:r>
    </w:p>
    <w:p w14:paraId="66A83729" w14:textId="77777777" w:rsidR="00971F6A" w:rsidRDefault="00000000">
      <w:pPr>
        <w:pBdr>
          <w:top w:val="single" w:sz="4" w:space="0" w:color="DDDDDD"/>
        </w:pBdr>
        <w:shd w:val="clear" w:color="auto" w:fill="F2F2F2"/>
        <w:spacing w:line="260" w:lineRule="auto"/>
        <w:ind w:left="200"/>
      </w:pPr>
      <w:r>
        <w:rPr>
          <w:rFonts w:ascii="Consolas" w:eastAsia="Consolas" w:hAnsi="Consolas" w:cs="Consolas"/>
          <w:color w:val="1A1A1A"/>
          <w:sz w:val="20"/>
          <w:szCs w:val="20"/>
        </w:rPr>
        <w:t># 1. Clone the repository</w:t>
      </w:r>
    </w:p>
    <w:p w14:paraId="5E590652" w14:textId="77777777" w:rsidR="00971F6A" w:rsidRDefault="00000000">
      <w:pPr>
        <w:shd w:val="clear" w:color="auto" w:fill="F2F2F2"/>
        <w:spacing w:line="260" w:lineRule="auto"/>
        <w:ind w:left="200"/>
      </w:pPr>
      <w:r>
        <w:rPr>
          <w:rFonts w:ascii="Consolas" w:eastAsia="Consolas" w:hAnsi="Consolas" w:cs="Consolas"/>
          <w:color w:val="1A1A1A"/>
          <w:sz w:val="20"/>
          <w:szCs w:val="20"/>
        </w:rPr>
        <w:t>git clone https://github.com/&lt;author&gt;/codesentinel-ai.git</w:t>
      </w:r>
    </w:p>
    <w:p w14:paraId="18545D3F" w14:textId="77777777" w:rsidR="00971F6A" w:rsidRDefault="00000000">
      <w:pPr>
        <w:shd w:val="clear" w:color="auto" w:fill="F2F2F2"/>
        <w:spacing w:line="260" w:lineRule="auto"/>
        <w:ind w:left="200"/>
      </w:pPr>
      <w:r>
        <w:rPr>
          <w:rFonts w:ascii="Consolas" w:eastAsia="Consolas" w:hAnsi="Consolas" w:cs="Consolas"/>
          <w:color w:val="1A1A1A"/>
          <w:sz w:val="20"/>
          <w:szCs w:val="20"/>
        </w:rPr>
        <w:t>cd codesentinel-ai</w:t>
      </w:r>
    </w:p>
    <w:p w14:paraId="7789EB1D"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010D9E57" w14:textId="77777777" w:rsidR="00971F6A" w:rsidRDefault="00000000">
      <w:pPr>
        <w:shd w:val="clear" w:color="auto" w:fill="F2F2F2"/>
        <w:spacing w:line="260" w:lineRule="auto"/>
        <w:ind w:left="200"/>
      </w:pPr>
      <w:r>
        <w:rPr>
          <w:rFonts w:ascii="Consolas" w:eastAsia="Consolas" w:hAnsi="Consolas" w:cs="Consolas"/>
          <w:color w:val="1A1A1A"/>
          <w:sz w:val="20"/>
          <w:szCs w:val="20"/>
        </w:rPr>
        <w:t># 2. Run the bootstrap script (installs Ollama if needed, pulls the model)</w:t>
      </w:r>
    </w:p>
    <w:p w14:paraId="02802B2D" w14:textId="77777777" w:rsidR="00971F6A" w:rsidRDefault="00000000">
      <w:pPr>
        <w:shd w:val="clear" w:color="auto" w:fill="F2F2F2"/>
        <w:spacing w:line="260" w:lineRule="auto"/>
        <w:ind w:left="200"/>
      </w:pPr>
      <w:r>
        <w:rPr>
          <w:rFonts w:ascii="Consolas" w:eastAsia="Consolas" w:hAnsi="Consolas" w:cs="Consolas"/>
          <w:color w:val="1A1A1A"/>
          <w:sz w:val="20"/>
          <w:szCs w:val="20"/>
        </w:rPr>
        <w:t>bash setup.sh</w:t>
      </w:r>
    </w:p>
    <w:p w14:paraId="0A052057"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01B6510F" w14:textId="77777777" w:rsidR="00971F6A" w:rsidRDefault="00000000">
      <w:pPr>
        <w:shd w:val="clear" w:color="auto" w:fill="F2F2F2"/>
        <w:spacing w:line="260" w:lineRule="auto"/>
        <w:ind w:left="200"/>
      </w:pPr>
      <w:r>
        <w:rPr>
          <w:rFonts w:ascii="Consolas" w:eastAsia="Consolas" w:hAnsi="Consolas" w:cs="Consolas"/>
          <w:color w:val="1A1A1A"/>
          <w:sz w:val="20"/>
          <w:szCs w:val="20"/>
        </w:rPr>
        <w:t># 3. Activate the virtual environment</w:t>
      </w:r>
    </w:p>
    <w:p w14:paraId="4A504E10" w14:textId="77777777" w:rsidR="00971F6A" w:rsidRDefault="00000000">
      <w:pPr>
        <w:shd w:val="clear" w:color="auto" w:fill="F2F2F2"/>
        <w:spacing w:line="260" w:lineRule="auto"/>
        <w:ind w:left="200"/>
      </w:pPr>
      <w:r>
        <w:rPr>
          <w:rFonts w:ascii="Consolas" w:eastAsia="Consolas" w:hAnsi="Consolas" w:cs="Consolas"/>
          <w:color w:val="1A1A1A"/>
          <w:sz w:val="20"/>
          <w:szCs w:val="20"/>
        </w:rPr>
        <w:t>source .venv/bin/activate</w:t>
      </w:r>
    </w:p>
    <w:p w14:paraId="05CFA39B"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09C4144E" w14:textId="77777777" w:rsidR="00971F6A" w:rsidRDefault="00000000">
      <w:pPr>
        <w:shd w:val="clear" w:color="auto" w:fill="F2F2F2"/>
        <w:spacing w:line="260" w:lineRule="auto"/>
        <w:ind w:left="200"/>
      </w:pPr>
      <w:r>
        <w:rPr>
          <w:rFonts w:ascii="Consolas" w:eastAsia="Consolas" w:hAnsi="Consolas" w:cs="Consolas"/>
          <w:color w:val="1A1A1A"/>
          <w:sz w:val="20"/>
          <w:szCs w:val="20"/>
        </w:rPr>
        <w:t># 4. Verify the environment</w:t>
      </w:r>
    </w:p>
    <w:p w14:paraId="424BA125" w14:textId="77777777" w:rsidR="00971F6A" w:rsidRDefault="00000000">
      <w:pPr>
        <w:shd w:val="clear" w:color="auto" w:fill="F2F2F2"/>
        <w:spacing w:line="260" w:lineRule="auto"/>
        <w:ind w:left="200"/>
      </w:pPr>
      <w:r>
        <w:rPr>
          <w:rFonts w:ascii="Consolas" w:eastAsia="Consolas" w:hAnsi="Consolas" w:cs="Consolas"/>
          <w:color w:val="1A1A1A"/>
          <w:sz w:val="20"/>
          <w:szCs w:val="20"/>
        </w:rPr>
        <w:t>make doctor</w:t>
      </w:r>
    </w:p>
    <w:p w14:paraId="6A71D3BE"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2BD50EEB" w14:textId="77777777" w:rsidR="00971F6A" w:rsidRDefault="00000000">
      <w:pPr>
        <w:shd w:val="clear" w:color="auto" w:fill="F2F2F2"/>
        <w:spacing w:line="260" w:lineRule="auto"/>
        <w:ind w:left="200"/>
      </w:pPr>
      <w:r>
        <w:rPr>
          <w:rFonts w:ascii="Consolas" w:eastAsia="Consolas" w:hAnsi="Consolas" w:cs="Consolas"/>
          <w:color w:val="1A1A1A"/>
          <w:sz w:val="20"/>
          <w:szCs w:val="20"/>
        </w:rPr>
        <w:t># 5. Run the bundled demo (reviews the sample files)</w:t>
      </w:r>
    </w:p>
    <w:p w14:paraId="27AA209E" w14:textId="77777777" w:rsidR="00971F6A" w:rsidRDefault="00000000">
      <w:pPr>
        <w:shd w:val="clear" w:color="auto" w:fill="F2F2F2"/>
        <w:spacing w:line="260" w:lineRule="auto"/>
        <w:ind w:left="200"/>
      </w:pPr>
      <w:r>
        <w:rPr>
          <w:rFonts w:ascii="Consolas" w:eastAsia="Consolas" w:hAnsi="Consolas" w:cs="Consolas"/>
          <w:color w:val="1A1A1A"/>
          <w:sz w:val="20"/>
          <w:szCs w:val="20"/>
        </w:rPr>
        <w:t>make demo</w:t>
      </w:r>
    </w:p>
    <w:p w14:paraId="44B21FAB"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0075CDE6" w14:textId="77777777" w:rsidR="00971F6A" w:rsidRDefault="00000000">
      <w:pPr>
        <w:shd w:val="clear" w:color="auto" w:fill="F2F2F2"/>
        <w:spacing w:line="260" w:lineRule="auto"/>
        <w:ind w:left="200"/>
      </w:pPr>
      <w:r>
        <w:rPr>
          <w:rFonts w:ascii="Consolas" w:eastAsia="Consolas" w:hAnsi="Consolas" w:cs="Consolas"/>
          <w:color w:val="1A1A1A"/>
          <w:sz w:val="20"/>
          <w:szCs w:val="20"/>
        </w:rPr>
        <w:t># 6. Launch the graphical interface</w:t>
      </w:r>
    </w:p>
    <w:p w14:paraId="42689DD0" w14:textId="77777777" w:rsidR="00971F6A" w:rsidRDefault="00000000">
      <w:pPr>
        <w:shd w:val="clear" w:color="auto" w:fill="F2F2F2"/>
        <w:spacing w:line="260" w:lineRule="auto"/>
        <w:ind w:left="200"/>
      </w:pPr>
      <w:r>
        <w:rPr>
          <w:rFonts w:ascii="Consolas" w:eastAsia="Consolas" w:hAnsi="Consolas" w:cs="Consolas"/>
          <w:color w:val="1A1A1A"/>
          <w:sz w:val="20"/>
          <w:szCs w:val="20"/>
        </w:rPr>
        <w:t>make web        # opens http://127.0.0.1:7860 in the default browser</w:t>
      </w:r>
    </w:p>
    <w:p w14:paraId="427B0350" w14:textId="77777777" w:rsidR="00971F6A" w:rsidRDefault="00000000">
      <w:pPr>
        <w:shd w:val="clear" w:color="auto" w:fill="F2F2F2"/>
        <w:spacing w:line="260" w:lineRule="auto"/>
        <w:ind w:left="200"/>
      </w:pPr>
      <w:r>
        <w:rPr>
          <w:rFonts w:ascii="Consolas" w:eastAsia="Consolas" w:hAnsi="Consolas" w:cs="Consolas"/>
          <w:color w:val="1A1A1A"/>
          <w:sz w:val="20"/>
          <w:szCs w:val="20"/>
        </w:rPr>
        <w:t># or</w:t>
      </w:r>
    </w:p>
    <w:p w14:paraId="043AF5B3" w14:textId="77777777" w:rsidR="00971F6A" w:rsidRDefault="00000000">
      <w:pPr>
        <w:shd w:val="clear" w:color="auto" w:fill="F2F2F2"/>
        <w:spacing w:line="260" w:lineRule="auto"/>
        <w:ind w:left="200"/>
      </w:pPr>
      <w:r>
        <w:rPr>
          <w:rFonts w:ascii="Consolas" w:eastAsia="Consolas" w:hAnsi="Consolas" w:cs="Consolas"/>
          <w:color w:val="1A1A1A"/>
          <w:sz w:val="20"/>
          <w:szCs w:val="20"/>
        </w:rPr>
        <w:t>codesentinel web --desktop   # opens a native pywebview window</w:t>
      </w:r>
    </w:p>
    <w:p w14:paraId="64F07B23" w14:textId="77777777" w:rsidR="00971F6A" w:rsidRDefault="00000000">
      <w:pPr>
        <w:shd w:val="clear" w:color="auto" w:fill="F2F2F2"/>
        <w:spacing w:line="260" w:lineRule="auto"/>
        <w:ind w:left="200"/>
      </w:pPr>
      <w:r>
        <w:rPr>
          <w:rFonts w:ascii="Consolas" w:eastAsia="Consolas" w:hAnsi="Consolas" w:cs="Consolas"/>
          <w:color w:val="1A1A1A"/>
          <w:sz w:val="20"/>
          <w:szCs w:val="20"/>
        </w:rPr>
        <w:t xml:space="preserve"> </w:t>
      </w:r>
    </w:p>
    <w:p w14:paraId="78B0E6DF" w14:textId="77777777" w:rsidR="00971F6A" w:rsidRDefault="00000000">
      <w:pPr>
        <w:shd w:val="clear" w:color="auto" w:fill="F2F2F2"/>
        <w:spacing w:line="260" w:lineRule="auto"/>
        <w:ind w:left="200"/>
      </w:pPr>
      <w:r>
        <w:rPr>
          <w:rFonts w:ascii="Consolas" w:eastAsia="Consolas" w:hAnsi="Consolas" w:cs="Consolas"/>
          <w:color w:val="1A1A1A"/>
          <w:sz w:val="20"/>
          <w:szCs w:val="20"/>
        </w:rPr>
        <w:t># 7. Try it on your own code</w:t>
      </w:r>
    </w:p>
    <w:p w14:paraId="3595EE33" w14:textId="77777777" w:rsidR="00971F6A" w:rsidRDefault="00000000">
      <w:pPr>
        <w:shd w:val="clear" w:color="auto" w:fill="F2F2F2"/>
        <w:spacing w:line="260" w:lineRule="auto"/>
        <w:ind w:left="200"/>
      </w:pPr>
      <w:r>
        <w:rPr>
          <w:rFonts w:ascii="Consolas" w:eastAsia="Consolas" w:hAnsi="Consolas" w:cs="Consolas"/>
          <w:color w:val="1A1A1A"/>
          <w:sz w:val="20"/>
          <w:szCs w:val="20"/>
        </w:rPr>
        <w:t>codesentinel review path/to/your/file.py</w:t>
      </w:r>
    </w:p>
    <w:p w14:paraId="53DFF7AA" w14:textId="77777777" w:rsidR="00971F6A" w:rsidRDefault="00000000">
      <w:pPr>
        <w:shd w:val="clear" w:color="auto" w:fill="F2F2F2"/>
        <w:spacing w:line="260" w:lineRule="auto"/>
        <w:ind w:left="200"/>
      </w:pPr>
      <w:r>
        <w:rPr>
          <w:rFonts w:ascii="Consolas" w:eastAsia="Consolas" w:hAnsi="Consolas" w:cs="Consolas"/>
          <w:color w:val="1A1A1A"/>
          <w:sz w:val="20"/>
          <w:szCs w:val="20"/>
        </w:rPr>
        <w:t>codesentinel review path/to/project --recursive --fail-on critical</w:t>
      </w:r>
    </w:p>
    <w:p w14:paraId="522D0621" w14:textId="77777777" w:rsidR="00971F6A" w:rsidRDefault="00000000">
      <w:pPr>
        <w:pBdr>
          <w:bottom w:val="single" w:sz="4" w:space="0" w:color="DDDDDD"/>
        </w:pBdr>
        <w:shd w:val="clear" w:color="auto" w:fill="F2F2F2"/>
        <w:spacing w:line="260" w:lineRule="auto"/>
        <w:ind w:left="200"/>
      </w:pPr>
      <w:r>
        <w:rPr>
          <w:rFonts w:ascii="Consolas" w:eastAsia="Consolas" w:hAnsi="Consolas" w:cs="Consolas"/>
          <w:color w:val="1A1A1A"/>
          <w:sz w:val="20"/>
          <w:szCs w:val="20"/>
        </w:rPr>
        <w:t>codesentinel diff --repo . --ref HEAD~1</w:t>
      </w:r>
    </w:p>
    <w:p w14:paraId="245103DF" w14:textId="77777777" w:rsidR="00971F6A" w:rsidRDefault="00000000">
      <w:pPr>
        <w:spacing w:after="120" w:line="320" w:lineRule="auto"/>
        <w:jc w:val="both"/>
      </w:pPr>
      <w:r>
        <w:rPr>
          <w:color w:val="1A1A1A"/>
        </w:rPr>
        <w:t>The project comprises roughly 3,600 lines of Python across 47 modules, a 55-test suite, a complete Makefile that exposes every operation as a single command, and a README with usage examples. The repository is licensed under MIT and the model itself is governed by its own licence terms (Tongyi Qianwen LICENSE), both of which are reproduced in the repository’s LICENSE/ directory.</w:t>
      </w:r>
    </w:p>
    <w:p w14:paraId="530E3A5B" w14:textId="77777777" w:rsidR="00971F6A" w:rsidRDefault="00000000">
      <w:pPr>
        <w:pStyle w:val="Ttulo2"/>
      </w:pPr>
      <w:bookmarkStart w:id="82" w:name="_Toc230771878"/>
      <w:r>
        <w:t>Source-Code Statistics</w:t>
      </w:r>
      <w:bookmarkEnd w:id="82"/>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700"/>
        <w:gridCol w:w="2738"/>
      </w:tblGrid>
      <w:tr w:rsidR="00971F6A" w14:paraId="7B69F3BB" w14:textId="77777777">
        <w:trPr>
          <w:tblHeader/>
        </w:trPr>
        <w:tc>
          <w:tcPr>
            <w:tcW w:w="44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63E1A5AD" w14:textId="77777777" w:rsidR="00971F6A" w:rsidRDefault="00000000">
            <w:pPr>
              <w:jc w:val="center"/>
            </w:pPr>
            <w:r>
              <w:rPr>
                <w:b/>
                <w:bCs/>
                <w:color w:val="FFFFFF"/>
                <w:sz w:val="22"/>
                <w:szCs w:val="22"/>
              </w:rPr>
              <w:lastRenderedPageBreak/>
              <w:t>Component</w:t>
            </w:r>
          </w:p>
        </w:tc>
        <w:tc>
          <w:tcPr>
            <w:tcW w:w="1700"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629DB7E9" w14:textId="77777777" w:rsidR="00971F6A" w:rsidRDefault="00000000">
            <w:pPr>
              <w:jc w:val="center"/>
            </w:pPr>
            <w:r>
              <w:rPr>
                <w:b/>
                <w:bCs/>
                <w:color w:val="FFFFFF"/>
                <w:sz w:val="22"/>
                <w:szCs w:val="22"/>
              </w:rPr>
              <w:t>Files</w:t>
            </w:r>
          </w:p>
        </w:tc>
        <w:tc>
          <w:tcPr>
            <w:tcW w:w="2738" w:type="dxa"/>
            <w:tcBorders>
              <w:top w:val="single" w:sz="4" w:space="0" w:color="BBBBBB"/>
              <w:left w:val="single" w:sz="4" w:space="0" w:color="BBBBBB"/>
              <w:bottom w:val="single" w:sz="4" w:space="0" w:color="BBBBBB"/>
              <w:right w:val="single" w:sz="4" w:space="0" w:color="BBBBBB"/>
            </w:tcBorders>
            <w:shd w:val="clear" w:color="auto" w:fill="8B0000"/>
            <w:tcMar>
              <w:top w:w="100" w:type="dxa"/>
              <w:left w:w="140" w:type="dxa"/>
              <w:bottom w:w="100" w:type="dxa"/>
              <w:right w:w="140" w:type="dxa"/>
            </w:tcMar>
          </w:tcPr>
          <w:p w14:paraId="57A54C38" w14:textId="77777777" w:rsidR="00971F6A" w:rsidRDefault="00000000">
            <w:pPr>
              <w:jc w:val="center"/>
            </w:pPr>
            <w:r>
              <w:rPr>
                <w:b/>
                <w:bCs/>
                <w:color w:val="FFFFFF"/>
                <w:sz w:val="22"/>
                <w:szCs w:val="22"/>
              </w:rPr>
              <w:t>Lines of Python</w:t>
            </w:r>
          </w:p>
        </w:tc>
      </w:tr>
      <w:tr w:rsidR="00971F6A" w14:paraId="006DA2CB" w14:textId="77777777">
        <w:tc>
          <w:tcPr>
            <w:tcW w:w="4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AB842A6" w14:textId="77777777" w:rsidR="00971F6A" w:rsidRDefault="00000000">
            <w:pPr>
              <w:spacing w:line="280" w:lineRule="auto"/>
            </w:pPr>
            <w:r>
              <w:rPr>
                <w:color w:val="1A1A1A"/>
                <w:sz w:val="22"/>
                <w:szCs w:val="22"/>
              </w:rPr>
              <w:t>Core engine (codesentinel/)</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9E19B90" w14:textId="77777777" w:rsidR="00971F6A" w:rsidRDefault="00000000">
            <w:pPr>
              <w:spacing w:line="280" w:lineRule="auto"/>
            </w:pPr>
            <w:r>
              <w:rPr>
                <w:color w:val="1A1A1A"/>
                <w:sz w:val="22"/>
                <w:szCs w:val="22"/>
              </w:rPr>
              <w:t>21</w:t>
            </w:r>
          </w:p>
        </w:tc>
        <w:tc>
          <w:tcPr>
            <w:tcW w:w="2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F19EB88" w14:textId="77777777" w:rsidR="00971F6A" w:rsidRDefault="00000000">
            <w:pPr>
              <w:spacing w:line="280" w:lineRule="auto"/>
            </w:pPr>
            <w:r>
              <w:rPr>
                <w:color w:val="1A1A1A"/>
                <w:sz w:val="22"/>
                <w:szCs w:val="22"/>
              </w:rPr>
              <w:t>≈ 1900</w:t>
            </w:r>
          </w:p>
        </w:tc>
      </w:tr>
      <w:tr w:rsidR="00971F6A" w14:paraId="5797B959" w14:textId="77777777">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90AE5D2" w14:textId="77777777" w:rsidR="00971F6A" w:rsidRDefault="00000000">
            <w:pPr>
              <w:spacing w:line="280" w:lineRule="auto"/>
            </w:pPr>
            <w:r>
              <w:rPr>
                <w:color w:val="1A1A1A"/>
                <w:sz w:val="22"/>
                <w:szCs w:val="22"/>
              </w:rPr>
              <w:t>CLI front end (cli/)</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21F52E1" w14:textId="77777777" w:rsidR="00971F6A" w:rsidRDefault="00000000">
            <w:pPr>
              <w:spacing w:line="280" w:lineRule="auto"/>
            </w:pPr>
            <w:r>
              <w:rPr>
                <w:color w:val="1A1A1A"/>
                <w:sz w:val="22"/>
                <w:szCs w:val="22"/>
              </w:rPr>
              <w:t>5</w:t>
            </w:r>
          </w:p>
        </w:tc>
        <w:tc>
          <w:tcPr>
            <w:tcW w:w="2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6BB3974" w14:textId="77777777" w:rsidR="00971F6A" w:rsidRDefault="00000000">
            <w:pPr>
              <w:spacing w:line="280" w:lineRule="auto"/>
            </w:pPr>
            <w:r>
              <w:rPr>
                <w:color w:val="1A1A1A"/>
                <w:sz w:val="22"/>
                <w:szCs w:val="22"/>
              </w:rPr>
              <w:t>≈ 380</w:t>
            </w:r>
          </w:p>
        </w:tc>
      </w:tr>
      <w:tr w:rsidR="00971F6A" w14:paraId="6297D298" w14:textId="77777777">
        <w:tc>
          <w:tcPr>
            <w:tcW w:w="4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72AE65DF" w14:textId="77777777" w:rsidR="00971F6A" w:rsidRDefault="00000000">
            <w:pPr>
              <w:spacing w:line="280" w:lineRule="auto"/>
            </w:pPr>
            <w:r>
              <w:rPr>
                <w:color w:val="1A1A1A"/>
                <w:sz w:val="22"/>
                <w:szCs w:val="22"/>
              </w:rPr>
              <w:t>Web front end (web/)</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27870D74" w14:textId="77777777" w:rsidR="00971F6A" w:rsidRDefault="00000000">
            <w:pPr>
              <w:spacing w:line="280" w:lineRule="auto"/>
            </w:pPr>
            <w:r>
              <w:rPr>
                <w:color w:val="1A1A1A"/>
                <w:sz w:val="22"/>
                <w:szCs w:val="22"/>
              </w:rPr>
              <w:t>6</w:t>
            </w:r>
          </w:p>
        </w:tc>
        <w:tc>
          <w:tcPr>
            <w:tcW w:w="2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031BF522" w14:textId="77777777" w:rsidR="00971F6A" w:rsidRDefault="00000000">
            <w:pPr>
              <w:spacing w:line="280" w:lineRule="auto"/>
            </w:pPr>
            <w:r>
              <w:rPr>
                <w:color w:val="1A1A1A"/>
                <w:sz w:val="22"/>
                <w:szCs w:val="22"/>
              </w:rPr>
              <w:t>≈ 520</w:t>
            </w:r>
          </w:p>
        </w:tc>
      </w:tr>
      <w:tr w:rsidR="00971F6A" w14:paraId="53007791" w14:textId="77777777">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57708BB" w14:textId="77777777" w:rsidR="00971F6A" w:rsidRDefault="00000000">
            <w:pPr>
              <w:spacing w:line="280" w:lineRule="auto"/>
            </w:pPr>
            <w:r>
              <w:rPr>
                <w:color w:val="1A1A1A"/>
                <w:sz w:val="22"/>
                <w:szCs w:val="22"/>
              </w:rPr>
              <w:t>Static-analyser adapters</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296D3E9" w14:textId="77777777" w:rsidR="00971F6A" w:rsidRDefault="00000000">
            <w:pPr>
              <w:spacing w:line="280" w:lineRule="auto"/>
            </w:pPr>
            <w:r>
              <w:rPr>
                <w:color w:val="1A1A1A"/>
                <w:sz w:val="22"/>
                <w:szCs w:val="22"/>
              </w:rPr>
              <w:t>4</w:t>
            </w:r>
          </w:p>
        </w:tc>
        <w:tc>
          <w:tcPr>
            <w:tcW w:w="2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F4C73BA" w14:textId="77777777" w:rsidR="00971F6A" w:rsidRDefault="00000000">
            <w:pPr>
              <w:spacing w:line="280" w:lineRule="auto"/>
            </w:pPr>
            <w:r>
              <w:rPr>
                <w:color w:val="1A1A1A"/>
                <w:sz w:val="22"/>
                <w:szCs w:val="22"/>
              </w:rPr>
              <w:t>≈ 280</w:t>
            </w:r>
          </w:p>
        </w:tc>
      </w:tr>
      <w:tr w:rsidR="00971F6A" w14:paraId="22E41DE2" w14:textId="77777777">
        <w:tc>
          <w:tcPr>
            <w:tcW w:w="44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53F7DD13" w14:textId="77777777" w:rsidR="00971F6A" w:rsidRDefault="00000000">
            <w:pPr>
              <w:spacing w:line="280" w:lineRule="auto"/>
            </w:pPr>
            <w:r>
              <w:rPr>
                <w:color w:val="1A1A1A"/>
                <w:sz w:val="22"/>
                <w:szCs w:val="22"/>
              </w:rPr>
              <w:t>Tests (tests/)</w:t>
            </w:r>
          </w:p>
        </w:tc>
        <w:tc>
          <w:tcPr>
            <w:tcW w:w="1700"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66E91537" w14:textId="77777777" w:rsidR="00971F6A" w:rsidRDefault="00000000">
            <w:pPr>
              <w:spacing w:line="280" w:lineRule="auto"/>
            </w:pPr>
            <w:r>
              <w:rPr>
                <w:color w:val="1A1A1A"/>
                <w:sz w:val="22"/>
                <w:szCs w:val="22"/>
              </w:rPr>
              <w:t>11</w:t>
            </w:r>
          </w:p>
        </w:tc>
        <w:tc>
          <w:tcPr>
            <w:tcW w:w="2738" w:type="dxa"/>
            <w:tcBorders>
              <w:top w:val="single" w:sz="4" w:space="0" w:color="BBBBBB"/>
              <w:left w:val="single" w:sz="4" w:space="0" w:color="BBBBBB"/>
              <w:bottom w:val="single" w:sz="4" w:space="0" w:color="BBBBBB"/>
              <w:right w:val="single" w:sz="4" w:space="0" w:color="BBBBBB"/>
            </w:tcBorders>
            <w:tcMar>
              <w:top w:w="80" w:type="dxa"/>
              <w:left w:w="140" w:type="dxa"/>
              <w:bottom w:w="80" w:type="dxa"/>
              <w:right w:w="140" w:type="dxa"/>
            </w:tcMar>
            <w:vAlign w:val="center"/>
          </w:tcPr>
          <w:p w14:paraId="16DFCDBA" w14:textId="77777777" w:rsidR="00971F6A" w:rsidRDefault="00000000">
            <w:pPr>
              <w:spacing w:line="280" w:lineRule="auto"/>
            </w:pPr>
            <w:r>
              <w:rPr>
                <w:color w:val="1A1A1A"/>
                <w:sz w:val="22"/>
                <w:szCs w:val="22"/>
              </w:rPr>
              <w:t>≈ 520</w:t>
            </w:r>
          </w:p>
        </w:tc>
      </w:tr>
      <w:tr w:rsidR="00971F6A" w14:paraId="2E633251" w14:textId="77777777">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45B1B41" w14:textId="77777777" w:rsidR="00971F6A" w:rsidRDefault="00000000">
            <w:pPr>
              <w:spacing w:line="280" w:lineRule="auto"/>
            </w:pPr>
            <w:r>
              <w:rPr>
                <w:color w:val="1A1A1A"/>
                <w:sz w:val="22"/>
                <w:szCs w:val="22"/>
              </w:rPr>
              <w:t>TOTAL</w:t>
            </w:r>
          </w:p>
        </w:tc>
        <w:tc>
          <w:tcPr>
            <w:tcW w:w="17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6315046" w14:textId="77777777" w:rsidR="00971F6A" w:rsidRDefault="00000000">
            <w:pPr>
              <w:spacing w:line="280" w:lineRule="auto"/>
            </w:pPr>
            <w:r>
              <w:rPr>
                <w:color w:val="1A1A1A"/>
                <w:sz w:val="22"/>
                <w:szCs w:val="22"/>
              </w:rPr>
              <w:t>47</w:t>
            </w:r>
          </w:p>
        </w:tc>
        <w:tc>
          <w:tcPr>
            <w:tcW w:w="2738"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CE16818" w14:textId="77777777" w:rsidR="00971F6A" w:rsidRDefault="00000000">
            <w:pPr>
              <w:spacing w:line="280" w:lineRule="auto"/>
            </w:pPr>
            <w:r>
              <w:rPr>
                <w:color w:val="1A1A1A"/>
                <w:sz w:val="22"/>
                <w:szCs w:val="22"/>
              </w:rPr>
              <w:t>≈ 3600</w:t>
            </w:r>
          </w:p>
        </w:tc>
      </w:tr>
    </w:tbl>
    <w:p w14:paraId="2E8E1FD9" w14:textId="77777777" w:rsidR="00971F6A" w:rsidRDefault="00000000">
      <w:pPr>
        <w:spacing w:before="60" w:after="200"/>
        <w:jc w:val="center"/>
      </w:pPr>
      <w:r>
        <w:rPr>
          <w:i/>
          <w:iCs/>
          <w:color w:val="555555"/>
          <w:sz w:val="20"/>
          <w:szCs w:val="20"/>
        </w:rPr>
        <w:t>Table B.1 — Source-code statistics.</w:t>
      </w:r>
    </w:p>
    <w:sectPr w:rsidR="00971F6A">
      <w:headerReference w:type="default" r:id="rId14"/>
      <w:footerReference w:type="default" r:id="rId15"/>
      <w:pgSz w:w="12240" w:h="20160"/>
      <w:pgMar w:top="1600" w:right="1701" w:bottom="600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2889D" w14:textId="77777777" w:rsidR="00586D37" w:rsidRDefault="00586D37">
      <w:r>
        <w:separator/>
      </w:r>
    </w:p>
  </w:endnote>
  <w:endnote w:type="continuationSeparator" w:id="0">
    <w:p w14:paraId="33E36941" w14:textId="77777777" w:rsidR="00586D37" w:rsidRDefault="00586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B180" w14:textId="77777777" w:rsidR="00971F6A"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D2E08">
      <w:rPr>
        <w:noProof/>
        <w:color w:val="555555"/>
        <w:sz w:val="18"/>
        <w:szCs w:val="18"/>
      </w:rPr>
      <w:t>5</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D2E0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13F8" w14:textId="77777777" w:rsidR="00586D37" w:rsidRDefault="00586D37">
      <w:r>
        <w:separator/>
      </w:r>
    </w:p>
  </w:footnote>
  <w:footnote w:type="continuationSeparator" w:id="0">
    <w:p w14:paraId="7D5022D4" w14:textId="77777777" w:rsidR="00586D37" w:rsidRDefault="00586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1BEF" w14:textId="77777777" w:rsidR="00971F6A" w:rsidRDefault="00000000">
    <w:r>
      <w:rPr>
        <w:noProof/>
      </w:rPr>
      <w:drawing>
        <wp:anchor distT="0" distB="0" distL="0" distR="0" simplePos="0" relativeHeight="9601200" behindDoc="1" locked="0" layoutInCell="1" allowOverlap="1" wp14:anchorId="77ECEF7E" wp14:editId="6441B922">
          <wp:simplePos x="0" y="0"/>
          <wp:positionH relativeFrom="page">
            <wp:posOffset>0</wp:posOffset>
          </wp:positionH>
          <wp:positionV relativeFrom="page">
            <wp:posOffset>0</wp:posOffset>
          </wp:positionV>
          <wp:extent cx="7773430" cy="12803296"/>
          <wp:effectExtent l="0" t="0" r="0" b="0"/>
          <wp:wrapNone/>
          <wp:docPr id="1492581836" name="Imagen 149258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99916" cy="1284692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E5423"/>
    <w:multiLevelType w:val="hybridMultilevel"/>
    <w:tmpl w:val="F86CCA46"/>
    <w:lvl w:ilvl="0" w:tplc="903CF70A">
      <w:start w:val="1"/>
      <w:numFmt w:val="bullet"/>
      <w:lvlText w:val="●"/>
      <w:lvlJc w:val="left"/>
      <w:pPr>
        <w:ind w:left="720" w:hanging="360"/>
      </w:pPr>
    </w:lvl>
    <w:lvl w:ilvl="1" w:tplc="D3B6732E">
      <w:start w:val="1"/>
      <w:numFmt w:val="bullet"/>
      <w:lvlText w:val="○"/>
      <w:lvlJc w:val="left"/>
      <w:pPr>
        <w:ind w:left="1440" w:hanging="360"/>
      </w:pPr>
    </w:lvl>
    <w:lvl w:ilvl="2" w:tplc="15F4AB14">
      <w:start w:val="1"/>
      <w:numFmt w:val="bullet"/>
      <w:lvlText w:val="■"/>
      <w:lvlJc w:val="left"/>
      <w:pPr>
        <w:ind w:left="2160" w:hanging="360"/>
      </w:pPr>
    </w:lvl>
    <w:lvl w:ilvl="3" w:tplc="C2167250">
      <w:start w:val="1"/>
      <w:numFmt w:val="bullet"/>
      <w:lvlText w:val="●"/>
      <w:lvlJc w:val="left"/>
      <w:pPr>
        <w:ind w:left="2880" w:hanging="360"/>
      </w:pPr>
    </w:lvl>
    <w:lvl w:ilvl="4" w:tplc="BFB2BE94">
      <w:start w:val="1"/>
      <w:numFmt w:val="bullet"/>
      <w:lvlText w:val="○"/>
      <w:lvlJc w:val="left"/>
      <w:pPr>
        <w:ind w:left="3600" w:hanging="360"/>
      </w:pPr>
    </w:lvl>
    <w:lvl w:ilvl="5" w:tplc="BFD84ECE">
      <w:start w:val="1"/>
      <w:numFmt w:val="bullet"/>
      <w:lvlText w:val="■"/>
      <w:lvlJc w:val="left"/>
      <w:pPr>
        <w:ind w:left="4320" w:hanging="360"/>
      </w:pPr>
    </w:lvl>
    <w:lvl w:ilvl="6" w:tplc="B394DF16">
      <w:start w:val="1"/>
      <w:numFmt w:val="bullet"/>
      <w:lvlText w:val="●"/>
      <w:lvlJc w:val="left"/>
      <w:pPr>
        <w:ind w:left="5040" w:hanging="360"/>
      </w:pPr>
    </w:lvl>
    <w:lvl w:ilvl="7" w:tplc="EA461016">
      <w:start w:val="1"/>
      <w:numFmt w:val="bullet"/>
      <w:lvlText w:val="●"/>
      <w:lvlJc w:val="left"/>
      <w:pPr>
        <w:ind w:left="5760" w:hanging="360"/>
      </w:pPr>
    </w:lvl>
    <w:lvl w:ilvl="8" w:tplc="7F00ACD0">
      <w:start w:val="1"/>
      <w:numFmt w:val="bullet"/>
      <w:lvlText w:val="●"/>
      <w:lvlJc w:val="left"/>
      <w:pPr>
        <w:ind w:left="6480" w:hanging="360"/>
      </w:pPr>
    </w:lvl>
  </w:abstractNum>
  <w:abstractNum w:abstractNumId="1" w15:restartNumberingAfterBreak="0">
    <w:nsid w:val="48A6558F"/>
    <w:multiLevelType w:val="hybridMultilevel"/>
    <w:tmpl w:val="37AE87B8"/>
    <w:lvl w:ilvl="0" w:tplc="0D467AC4">
      <w:start w:val="1"/>
      <w:numFmt w:val="decimal"/>
      <w:lvlText w:val="%1."/>
      <w:lvlJc w:val="left"/>
      <w:pPr>
        <w:ind w:left="480" w:hanging="360"/>
      </w:pPr>
    </w:lvl>
    <w:lvl w:ilvl="1" w:tplc="4C1A0A8C">
      <w:numFmt w:val="decimal"/>
      <w:lvlText w:val=""/>
      <w:lvlJc w:val="left"/>
    </w:lvl>
    <w:lvl w:ilvl="2" w:tplc="D90677B2">
      <w:numFmt w:val="decimal"/>
      <w:lvlText w:val=""/>
      <w:lvlJc w:val="left"/>
    </w:lvl>
    <w:lvl w:ilvl="3" w:tplc="71845636">
      <w:numFmt w:val="decimal"/>
      <w:lvlText w:val=""/>
      <w:lvlJc w:val="left"/>
    </w:lvl>
    <w:lvl w:ilvl="4" w:tplc="C56EABBE">
      <w:numFmt w:val="decimal"/>
      <w:lvlText w:val=""/>
      <w:lvlJc w:val="left"/>
    </w:lvl>
    <w:lvl w:ilvl="5" w:tplc="4760BC1E">
      <w:numFmt w:val="decimal"/>
      <w:lvlText w:val=""/>
      <w:lvlJc w:val="left"/>
    </w:lvl>
    <w:lvl w:ilvl="6" w:tplc="5BBC991A">
      <w:numFmt w:val="decimal"/>
      <w:lvlText w:val=""/>
      <w:lvlJc w:val="left"/>
    </w:lvl>
    <w:lvl w:ilvl="7" w:tplc="EADA3CE6">
      <w:numFmt w:val="decimal"/>
      <w:lvlText w:val=""/>
      <w:lvlJc w:val="left"/>
    </w:lvl>
    <w:lvl w:ilvl="8" w:tplc="C5EA517A">
      <w:numFmt w:val="decimal"/>
      <w:lvlText w:val=""/>
      <w:lvlJc w:val="left"/>
    </w:lvl>
  </w:abstractNum>
  <w:abstractNum w:abstractNumId="2" w15:restartNumberingAfterBreak="0">
    <w:nsid w:val="7EC0607C"/>
    <w:multiLevelType w:val="hybridMultilevel"/>
    <w:tmpl w:val="8F0A199E"/>
    <w:lvl w:ilvl="0" w:tplc="3DB00DAE">
      <w:start w:val="1"/>
      <w:numFmt w:val="bullet"/>
      <w:lvlText w:val="•"/>
      <w:lvlJc w:val="left"/>
      <w:pPr>
        <w:ind w:left="480" w:hanging="240"/>
      </w:pPr>
    </w:lvl>
    <w:lvl w:ilvl="1" w:tplc="233E67D0">
      <w:start w:val="1"/>
      <w:numFmt w:val="bullet"/>
      <w:lvlText w:val="◦"/>
      <w:lvlJc w:val="left"/>
      <w:pPr>
        <w:ind w:left="960" w:hanging="240"/>
      </w:pPr>
    </w:lvl>
    <w:lvl w:ilvl="2" w:tplc="2960C7DC">
      <w:numFmt w:val="decimal"/>
      <w:lvlText w:val=""/>
      <w:lvlJc w:val="left"/>
    </w:lvl>
    <w:lvl w:ilvl="3" w:tplc="CAACB7D4">
      <w:numFmt w:val="decimal"/>
      <w:lvlText w:val=""/>
      <w:lvlJc w:val="left"/>
    </w:lvl>
    <w:lvl w:ilvl="4" w:tplc="E7822D84">
      <w:numFmt w:val="decimal"/>
      <w:lvlText w:val=""/>
      <w:lvlJc w:val="left"/>
    </w:lvl>
    <w:lvl w:ilvl="5" w:tplc="6A4A14A8">
      <w:numFmt w:val="decimal"/>
      <w:lvlText w:val=""/>
      <w:lvlJc w:val="left"/>
    </w:lvl>
    <w:lvl w:ilvl="6" w:tplc="C570D348">
      <w:numFmt w:val="decimal"/>
      <w:lvlText w:val=""/>
      <w:lvlJc w:val="left"/>
    </w:lvl>
    <w:lvl w:ilvl="7" w:tplc="172AF6F8">
      <w:numFmt w:val="decimal"/>
      <w:lvlText w:val=""/>
      <w:lvlJc w:val="left"/>
    </w:lvl>
    <w:lvl w:ilvl="8" w:tplc="1324C260">
      <w:numFmt w:val="decimal"/>
      <w:lvlText w:val=""/>
      <w:lvlJc w:val="left"/>
    </w:lvl>
  </w:abstractNum>
  <w:num w:numId="1" w16cid:durableId="2092778422">
    <w:abstractNumId w:val="0"/>
    <w:lvlOverride w:ilvl="0">
      <w:startOverride w:val="1"/>
    </w:lvlOverride>
  </w:num>
  <w:num w:numId="2" w16cid:durableId="690375481">
    <w:abstractNumId w:val="2"/>
    <w:lvlOverride w:ilvl="0">
      <w:startOverride w:val="1"/>
    </w:lvlOverride>
  </w:num>
  <w:num w:numId="3" w16cid:durableId="1937404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F6A"/>
    <w:rsid w:val="00586D37"/>
    <w:rsid w:val="007D2E08"/>
    <w:rsid w:val="008B5229"/>
    <w:rsid w:val="00971F6A"/>
    <w:rsid w:val="00AC3C78"/>
    <w:rsid w:val="00C837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B64C56D"/>
  <w15:docId w15:val="{ACA44FCB-5270-9942-B39F-4E7A333D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8B0000"/>
      <w:sz w:val="32"/>
      <w:szCs w:val="32"/>
    </w:rPr>
  </w:style>
  <w:style w:type="paragraph" w:styleId="Ttulo2">
    <w:name w:val="heading 2"/>
    <w:uiPriority w:val="9"/>
    <w:unhideWhenUsed/>
    <w:qFormat/>
    <w:pPr>
      <w:spacing w:before="280" w:after="160"/>
      <w:outlineLvl w:val="1"/>
    </w:pPr>
    <w:rPr>
      <w:b/>
      <w:bCs/>
      <w:color w:val="1F4E79"/>
      <w:sz w:val="26"/>
      <w:szCs w:val="26"/>
    </w:rPr>
  </w:style>
  <w:style w:type="paragraph" w:styleId="Ttulo3">
    <w:name w:val="heading 3"/>
    <w:uiPriority w:val="9"/>
    <w:unhideWhenUsed/>
    <w:qFormat/>
    <w:pPr>
      <w:spacing w:before="200" w:after="120"/>
      <w:outlineLvl w:val="2"/>
    </w:pPr>
    <w:rPr>
      <w:b/>
      <w:bCs/>
      <w:color w:val="1A1A1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D2E08"/>
    <w:pPr>
      <w:spacing w:after="100"/>
    </w:pPr>
  </w:style>
  <w:style w:type="paragraph" w:styleId="TDC3">
    <w:name w:val="toc 3"/>
    <w:basedOn w:val="Normal"/>
    <w:next w:val="Normal"/>
    <w:autoRedefine/>
    <w:uiPriority w:val="39"/>
    <w:unhideWhenUsed/>
    <w:rsid w:val="007D2E08"/>
    <w:pPr>
      <w:spacing w:after="100"/>
      <w:ind w:left="480"/>
    </w:pPr>
  </w:style>
  <w:style w:type="paragraph" w:styleId="TDC2">
    <w:name w:val="toc 2"/>
    <w:basedOn w:val="Normal"/>
    <w:next w:val="Normal"/>
    <w:autoRedefine/>
    <w:uiPriority w:val="39"/>
    <w:unhideWhenUsed/>
    <w:rsid w:val="007D2E08"/>
    <w:pPr>
      <w:spacing w:after="100"/>
      <w:ind w:left="240"/>
    </w:pPr>
  </w:style>
  <w:style w:type="paragraph" w:styleId="Encabezado">
    <w:name w:val="header"/>
    <w:basedOn w:val="Normal"/>
    <w:link w:val="EncabezadoCar"/>
    <w:uiPriority w:val="99"/>
    <w:unhideWhenUsed/>
    <w:rsid w:val="007D2E08"/>
    <w:pPr>
      <w:tabs>
        <w:tab w:val="center" w:pos="4419"/>
        <w:tab w:val="right" w:pos="8838"/>
      </w:tabs>
    </w:pPr>
  </w:style>
  <w:style w:type="character" w:customStyle="1" w:styleId="EncabezadoCar">
    <w:name w:val="Encabezado Car"/>
    <w:basedOn w:val="Fuentedeprrafopredeter"/>
    <w:link w:val="Encabezado"/>
    <w:uiPriority w:val="99"/>
    <w:rsid w:val="007D2E08"/>
  </w:style>
  <w:style w:type="paragraph" w:styleId="Piedepgina">
    <w:name w:val="footer"/>
    <w:basedOn w:val="Normal"/>
    <w:link w:val="PiedepginaCar"/>
    <w:uiPriority w:val="99"/>
    <w:unhideWhenUsed/>
    <w:rsid w:val="007D2E08"/>
    <w:pPr>
      <w:tabs>
        <w:tab w:val="center" w:pos="4419"/>
        <w:tab w:val="right" w:pos="8838"/>
      </w:tabs>
    </w:pPr>
  </w:style>
  <w:style w:type="character" w:customStyle="1" w:styleId="PiedepginaCar">
    <w:name w:val="Pie de página Car"/>
    <w:basedOn w:val="Fuentedeprrafopredeter"/>
    <w:link w:val="Piedepgina"/>
    <w:uiPriority w:val="99"/>
    <w:rsid w:val="007D2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11919</Words>
  <Characters>65560</Characters>
  <Application>Microsoft Office Word</Application>
  <DocSecurity>0</DocSecurity>
  <Lines>546</Lines>
  <Paragraphs>154</Paragraphs>
  <ScaleCrop>false</ScaleCrop>
  <Company/>
  <LinksUpToDate>false</LinksUpToDate>
  <CharactersWithSpaces>77325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CodeSentinel AI — A Local AI Code Reviewer</dc:title>
  <dc:creator>Linda Valentina López Rubiano · Juan Felipe Andrade</dc:creator>
  <dc:description>Final report — Artificial Intelligence applied to Software Engineering — Universidad Surcolombiana</dc:description>
  <cp:lastModifiedBy>linda lopez</cp:lastModifiedBy>
  <cp:revision>3</cp:revision>
  <dcterms:created xsi:type="dcterms:W3CDTF">2026-05-27T15:55:00Z</dcterms:created>
  <dcterms:modified xsi:type="dcterms:W3CDTF">2026-05-27T16:12:00Z</dcterms:modified>
</cp:coreProperties>
</file>