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8ADB91" w14:textId="1C895FAC" w:rsidR="00201936" w:rsidRPr="00910F7F" w:rsidRDefault="00201936" w:rsidP="00780B87">
      <w:pPr>
        <w:pStyle w:val="Photo"/>
        <w:spacing w:line="276" w:lineRule="auto"/>
        <w:jc w:val="both"/>
        <w:rPr>
          <w:rFonts w:ascii="Times New Roman" w:hAnsi="Times New Roman" w:cs="Times New Roman"/>
        </w:rPr>
      </w:pPr>
      <w:bookmarkStart w:id="0" w:name="_Toc321147149"/>
      <w:bookmarkStart w:id="1" w:name="_Toc318188227"/>
      <w:bookmarkStart w:id="2" w:name="_Toc318188327"/>
      <w:bookmarkStart w:id="3" w:name="_Toc318189312"/>
      <w:bookmarkStart w:id="4" w:name="_Toc321147011"/>
    </w:p>
    <w:p w14:paraId="5386D967" w14:textId="34AB0402" w:rsidR="00201936" w:rsidRPr="00910F7F" w:rsidRDefault="00201936" w:rsidP="00780B87">
      <w:pPr>
        <w:pStyle w:val="Photo"/>
        <w:spacing w:line="276" w:lineRule="auto"/>
        <w:jc w:val="both"/>
        <w:rPr>
          <w:rFonts w:ascii="Times New Roman" w:hAnsi="Times New Roman" w:cs="Times New Roman"/>
        </w:rPr>
      </w:pPr>
    </w:p>
    <w:bookmarkEnd w:id="0"/>
    <w:bookmarkEnd w:id="1"/>
    <w:bookmarkEnd w:id="2"/>
    <w:bookmarkEnd w:id="3"/>
    <w:bookmarkEnd w:id="4"/>
    <w:p w14:paraId="2297A77E" w14:textId="77777777" w:rsidR="00551FD1" w:rsidRPr="00910F7F" w:rsidRDefault="00551FD1" w:rsidP="00780B87">
      <w:pPr>
        <w:pStyle w:val="Title"/>
        <w:spacing w:line="276" w:lineRule="auto"/>
        <w:jc w:val="both"/>
        <w:rPr>
          <w:rFonts w:ascii="Times New Roman" w:hAnsi="Times New Roman" w:cs="Times New Roman"/>
          <w:sz w:val="22"/>
        </w:rPr>
      </w:pPr>
    </w:p>
    <w:p w14:paraId="51274D9F" w14:textId="23805A56" w:rsidR="00574CE9" w:rsidRPr="00E46484" w:rsidRDefault="00D66FC3" w:rsidP="00780B87">
      <w:pPr>
        <w:pStyle w:val="Subtitle"/>
        <w:spacing w:line="276" w:lineRule="auto"/>
        <w:rPr>
          <w:rFonts w:ascii="Times New Roman" w:hAnsi="Times New Roman" w:cs="Times New Roman"/>
          <w:sz w:val="44"/>
          <w:szCs w:val="44"/>
        </w:rPr>
      </w:pPr>
      <w:r w:rsidRPr="00E46484">
        <w:rPr>
          <w:rFonts w:ascii="Times New Roman" w:hAnsi="Times New Roman" w:cs="Times New Roman"/>
          <w:sz w:val="44"/>
          <w:szCs w:val="44"/>
        </w:rPr>
        <w:t>Explainable methods for financial</w:t>
      </w:r>
      <w:r w:rsidR="00665D75" w:rsidRPr="00E46484">
        <w:rPr>
          <w:rFonts w:ascii="Times New Roman" w:hAnsi="Times New Roman" w:cs="Times New Roman"/>
          <w:sz w:val="44"/>
          <w:szCs w:val="44"/>
        </w:rPr>
        <w:t xml:space="preserve"> </w:t>
      </w:r>
      <w:r w:rsidR="00574CE9" w:rsidRPr="00E46484">
        <w:rPr>
          <w:rFonts w:ascii="Times New Roman" w:hAnsi="Times New Roman" w:cs="Times New Roman"/>
          <w:sz w:val="44"/>
          <w:szCs w:val="44"/>
        </w:rPr>
        <w:t>technologies</w:t>
      </w:r>
    </w:p>
    <w:p w14:paraId="49E125DA" w14:textId="77777777" w:rsidR="004A2033" w:rsidRDefault="004A2033" w:rsidP="00780B87">
      <w:pPr>
        <w:pStyle w:val="ContactInfo"/>
        <w:spacing w:line="276" w:lineRule="auto"/>
        <w:jc w:val="both"/>
        <w:rPr>
          <w:rFonts w:ascii="Times New Roman" w:hAnsi="Times New Roman" w:cs="Times New Roman"/>
          <w:color w:val="007789" w:themeColor="accent1" w:themeShade="BF"/>
        </w:rPr>
      </w:pPr>
    </w:p>
    <w:p w14:paraId="10A92020" w14:textId="77777777" w:rsidR="004A2033" w:rsidRDefault="004A2033" w:rsidP="00780B87">
      <w:pPr>
        <w:pStyle w:val="ContactInfo"/>
        <w:spacing w:line="276" w:lineRule="auto"/>
        <w:jc w:val="both"/>
        <w:rPr>
          <w:rFonts w:ascii="Times New Roman" w:hAnsi="Times New Roman" w:cs="Times New Roman"/>
          <w:color w:val="007789" w:themeColor="accent1" w:themeShade="BF"/>
        </w:rPr>
      </w:pPr>
    </w:p>
    <w:p w14:paraId="5BA72EFE" w14:textId="77777777" w:rsidR="004A2033" w:rsidRDefault="004A2033" w:rsidP="00780B87">
      <w:pPr>
        <w:pStyle w:val="ContactInfo"/>
        <w:spacing w:line="276" w:lineRule="auto"/>
        <w:jc w:val="both"/>
        <w:rPr>
          <w:rFonts w:ascii="Times New Roman" w:hAnsi="Times New Roman" w:cs="Times New Roman"/>
          <w:color w:val="007789" w:themeColor="accent1" w:themeShade="BF"/>
        </w:rPr>
      </w:pPr>
    </w:p>
    <w:p w14:paraId="4F08EC90" w14:textId="37C78C2E" w:rsidR="00005B7E" w:rsidRDefault="00005B7E">
      <w:pPr>
        <w:rPr>
          <w:rFonts w:ascii="Times New Roman" w:eastAsiaTheme="majorEastAsia" w:hAnsi="Times New Roman" w:cs="Times New Roman"/>
          <w:color w:val="007789" w:themeColor="accent1" w:themeShade="BF"/>
        </w:rPr>
      </w:pPr>
      <w:r>
        <w:rPr>
          <w:rFonts w:cs="Times New Roman"/>
        </w:rPr>
        <w:br w:type="page"/>
      </w:r>
    </w:p>
    <w:sdt>
      <w:sdtPr>
        <w:rPr>
          <w:rFonts w:asciiTheme="minorHAnsi" w:eastAsia="SimSun" w:hAnsiTheme="minorHAnsi" w:cstheme="minorBidi"/>
          <w:color w:val="595959" w:themeColor="text1" w:themeTint="A6"/>
          <w:sz w:val="22"/>
          <w:szCs w:val="22"/>
        </w:rPr>
        <w:id w:val="-325520134"/>
        <w:docPartObj>
          <w:docPartGallery w:val="Table of Contents"/>
          <w:docPartUnique/>
        </w:docPartObj>
      </w:sdtPr>
      <w:sdtEndPr>
        <w:rPr>
          <w:b/>
          <w:bCs/>
          <w:noProof/>
        </w:rPr>
      </w:sdtEndPr>
      <w:sdtContent>
        <w:p w14:paraId="5495733F" w14:textId="175D6DDF" w:rsidR="00620CFD" w:rsidRDefault="00620CFD" w:rsidP="00780B87">
          <w:pPr>
            <w:pStyle w:val="TOCHeading"/>
            <w:spacing w:line="276" w:lineRule="auto"/>
          </w:pPr>
          <w:r>
            <w:t>Table of Contents</w:t>
          </w:r>
        </w:p>
        <w:p w14:paraId="5B67EF5B" w14:textId="1B798618" w:rsidR="00005B7E" w:rsidRDefault="00620CFD">
          <w:pPr>
            <w:pStyle w:val="TOC1"/>
            <w:tabs>
              <w:tab w:val="right" w:leader="dot" w:pos="8630"/>
            </w:tabs>
            <w:rPr>
              <w:rFonts w:cstheme="minorBidi"/>
              <w:noProof/>
              <w:sz w:val="24"/>
              <w:szCs w:val="24"/>
            </w:rPr>
          </w:pPr>
          <w:r>
            <w:fldChar w:fldCharType="begin"/>
          </w:r>
          <w:r>
            <w:instrText xml:space="preserve"> TOC \o "1-3" \h \z \u </w:instrText>
          </w:r>
          <w:r>
            <w:fldChar w:fldCharType="separate"/>
          </w:r>
          <w:hyperlink w:anchor="_Toc116717366" w:history="1">
            <w:r w:rsidR="00005B7E" w:rsidRPr="006524BE">
              <w:rPr>
                <w:rStyle w:val="Hyperlink"/>
                <w:noProof/>
              </w:rPr>
              <w:t>1. Introduction</w:t>
            </w:r>
            <w:r w:rsidR="00005B7E">
              <w:rPr>
                <w:noProof/>
                <w:webHidden/>
              </w:rPr>
              <w:tab/>
            </w:r>
            <w:r w:rsidR="00005B7E">
              <w:rPr>
                <w:noProof/>
                <w:webHidden/>
              </w:rPr>
              <w:fldChar w:fldCharType="begin"/>
            </w:r>
            <w:r w:rsidR="00005B7E">
              <w:rPr>
                <w:noProof/>
                <w:webHidden/>
              </w:rPr>
              <w:instrText xml:space="preserve"> PAGEREF _Toc116717366 \h </w:instrText>
            </w:r>
            <w:r w:rsidR="00005B7E">
              <w:rPr>
                <w:noProof/>
                <w:webHidden/>
              </w:rPr>
            </w:r>
            <w:r w:rsidR="00005B7E">
              <w:rPr>
                <w:noProof/>
                <w:webHidden/>
              </w:rPr>
              <w:fldChar w:fldCharType="separate"/>
            </w:r>
            <w:r w:rsidR="00005B7E">
              <w:rPr>
                <w:noProof/>
                <w:webHidden/>
              </w:rPr>
              <w:t>2</w:t>
            </w:r>
            <w:r w:rsidR="00005B7E">
              <w:rPr>
                <w:noProof/>
                <w:webHidden/>
              </w:rPr>
              <w:fldChar w:fldCharType="end"/>
            </w:r>
          </w:hyperlink>
        </w:p>
        <w:p w14:paraId="3D564DCD" w14:textId="068CBCB9" w:rsidR="00005B7E" w:rsidRDefault="00000000">
          <w:pPr>
            <w:pStyle w:val="TOC1"/>
            <w:tabs>
              <w:tab w:val="right" w:leader="dot" w:pos="8630"/>
            </w:tabs>
            <w:rPr>
              <w:rFonts w:cstheme="minorBidi"/>
              <w:noProof/>
              <w:sz w:val="24"/>
              <w:szCs w:val="24"/>
            </w:rPr>
          </w:pPr>
          <w:hyperlink w:anchor="_Toc116717367" w:history="1">
            <w:r w:rsidR="00005B7E" w:rsidRPr="006524BE">
              <w:rPr>
                <w:rStyle w:val="Hyperlink"/>
                <w:noProof/>
              </w:rPr>
              <w:t>2. Problem definition</w:t>
            </w:r>
            <w:r w:rsidR="00005B7E">
              <w:rPr>
                <w:noProof/>
                <w:webHidden/>
              </w:rPr>
              <w:tab/>
            </w:r>
            <w:r w:rsidR="00005B7E">
              <w:rPr>
                <w:noProof/>
                <w:webHidden/>
              </w:rPr>
              <w:fldChar w:fldCharType="begin"/>
            </w:r>
            <w:r w:rsidR="00005B7E">
              <w:rPr>
                <w:noProof/>
                <w:webHidden/>
              </w:rPr>
              <w:instrText xml:space="preserve"> PAGEREF _Toc116717367 \h </w:instrText>
            </w:r>
            <w:r w:rsidR="00005B7E">
              <w:rPr>
                <w:noProof/>
                <w:webHidden/>
              </w:rPr>
            </w:r>
            <w:r w:rsidR="00005B7E">
              <w:rPr>
                <w:noProof/>
                <w:webHidden/>
              </w:rPr>
              <w:fldChar w:fldCharType="separate"/>
            </w:r>
            <w:r w:rsidR="00005B7E">
              <w:rPr>
                <w:noProof/>
                <w:webHidden/>
              </w:rPr>
              <w:t>2</w:t>
            </w:r>
            <w:r w:rsidR="00005B7E">
              <w:rPr>
                <w:noProof/>
                <w:webHidden/>
              </w:rPr>
              <w:fldChar w:fldCharType="end"/>
            </w:r>
          </w:hyperlink>
        </w:p>
        <w:p w14:paraId="32F37FD9" w14:textId="6B26C8AA" w:rsidR="00005B7E" w:rsidRDefault="00000000">
          <w:pPr>
            <w:pStyle w:val="TOC1"/>
            <w:tabs>
              <w:tab w:val="right" w:leader="dot" w:pos="8630"/>
            </w:tabs>
            <w:rPr>
              <w:rFonts w:cstheme="minorBidi"/>
              <w:noProof/>
              <w:sz w:val="24"/>
              <w:szCs w:val="24"/>
            </w:rPr>
          </w:pPr>
          <w:hyperlink w:anchor="_Toc116717368" w:history="1">
            <w:r w:rsidR="00005B7E" w:rsidRPr="006524BE">
              <w:rPr>
                <w:rStyle w:val="Hyperlink"/>
                <w:noProof/>
              </w:rPr>
              <w:t>3. Our solution / Product Prototype</w:t>
            </w:r>
            <w:r w:rsidR="00005B7E">
              <w:rPr>
                <w:noProof/>
                <w:webHidden/>
              </w:rPr>
              <w:tab/>
            </w:r>
            <w:r w:rsidR="00005B7E">
              <w:rPr>
                <w:noProof/>
                <w:webHidden/>
              </w:rPr>
              <w:fldChar w:fldCharType="begin"/>
            </w:r>
            <w:r w:rsidR="00005B7E">
              <w:rPr>
                <w:noProof/>
                <w:webHidden/>
              </w:rPr>
              <w:instrText xml:space="preserve"> PAGEREF _Toc116717368 \h </w:instrText>
            </w:r>
            <w:r w:rsidR="00005B7E">
              <w:rPr>
                <w:noProof/>
                <w:webHidden/>
              </w:rPr>
            </w:r>
            <w:r w:rsidR="00005B7E">
              <w:rPr>
                <w:noProof/>
                <w:webHidden/>
              </w:rPr>
              <w:fldChar w:fldCharType="separate"/>
            </w:r>
            <w:r w:rsidR="00005B7E">
              <w:rPr>
                <w:noProof/>
                <w:webHidden/>
              </w:rPr>
              <w:t>2</w:t>
            </w:r>
            <w:r w:rsidR="00005B7E">
              <w:rPr>
                <w:noProof/>
                <w:webHidden/>
              </w:rPr>
              <w:fldChar w:fldCharType="end"/>
            </w:r>
          </w:hyperlink>
        </w:p>
        <w:p w14:paraId="427C8185" w14:textId="49EA6400" w:rsidR="00005B7E" w:rsidRDefault="00000000">
          <w:pPr>
            <w:pStyle w:val="TOC1"/>
            <w:tabs>
              <w:tab w:val="right" w:leader="dot" w:pos="8630"/>
            </w:tabs>
            <w:rPr>
              <w:rFonts w:cstheme="minorBidi"/>
              <w:noProof/>
              <w:sz w:val="24"/>
              <w:szCs w:val="24"/>
            </w:rPr>
          </w:pPr>
          <w:hyperlink w:anchor="_Toc116717369" w:history="1">
            <w:r w:rsidR="00005B7E" w:rsidRPr="006524BE">
              <w:rPr>
                <w:rStyle w:val="Hyperlink"/>
                <w:noProof/>
              </w:rPr>
              <w:t>4. Methodology</w:t>
            </w:r>
            <w:r w:rsidR="00005B7E">
              <w:rPr>
                <w:noProof/>
                <w:webHidden/>
              </w:rPr>
              <w:tab/>
            </w:r>
            <w:r w:rsidR="00005B7E">
              <w:rPr>
                <w:noProof/>
                <w:webHidden/>
              </w:rPr>
              <w:fldChar w:fldCharType="begin"/>
            </w:r>
            <w:r w:rsidR="00005B7E">
              <w:rPr>
                <w:noProof/>
                <w:webHidden/>
              </w:rPr>
              <w:instrText xml:space="preserve"> PAGEREF _Toc116717369 \h </w:instrText>
            </w:r>
            <w:r w:rsidR="00005B7E">
              <w:rPr>
                <w:noProof/>
                <w:webHidden/>
              </w:rPr>
            </w:r>
            <w:r w:rsidR="00005B7E">
              <w:rPr>
                <w:noProof/>
                <w:webHidden/>
              </w:rPr>
              <w:fldChar w:fldCharType="separate"/>
            </w:r>
            <w:r w:rsidR="00005B7E">
              <w:rPr>
                <w:noProof/>
                <w:webHidden/>
              </w:rPr>
              <w:t>3</w:t>
            </w:r>
            <w:r w:rsidR="00005B7E">
              <w:rPr>
                <w:noProof/>
                <w:webHidden/>
              </w:rPr>
              <w:fldChar w:fldCharType="end"/>
            </w:r>
          </w:hyperlink>
        </w:p>
        <w:p w14:paraId="3D81B56A" w14:textId="2D42FEAA" w:rsidR="00005B7E" w:rsidRDefault="00000000">
          <w:pPr>
            <w:pStyle w:val="TOC2"/>
            <w:tabs>
              <w:tab w:val="right" w:leader="dot" w:pos="8630"/>
            </w:tabs>
            <w:rPr>
              <w:rFonts w:cstheme="minorBidi"/>
              <w:noProof/>
              <w:sz w:val="24"/>
              <w:szCs w:val="24"/>
            </w:rPr>
          </w:pPr>
          <w:hyperlink w:anchor="_Toc116717370" w:history="1">
            <w:r w:rsidR="00005B7E" w:rsidRPr="006524BE">
              <w:rPr>
                <w:rStyle w:val="Hyperlink"/>
                <w:noProof/>
              </w:rPr>
              <w:t>4.1 Data explanation</w:t>
            </w:r>
            <w:r w:rsidR="00005B7E">
              <w:rPr>
                <w:noProof/>
                <w:webHidden/>
              </w:rPr>
              <w:tab/>
            </w:r>
            <w:r w:rsidR="00005B7E">
              <w:rPr>
                <w:noProof/>
                <w:webHidden/>
              </w:rPr>
              <w:fldChar w:fldCharType="begin"/>
            </w:r>
            <w:r w:rsidR="00005B7E">
              <w:rPr>
                <w:noProof/>
                <w:webHidden/>
              </w:rPr>
              <w:instrText xml:space="preserve"> PAGEREF _Toc116717370 \h </w:instrText>
            </w:r>
            <w:r w:rsidR="00005B7E">
              <w:rPr>
                <w:noProof/>
                <w:webHidden/>
              </w:rPr>
            </w:r>
            <w:r w:rsidR="00005B7E">
              <w:rPr>
                <w:noProof/>
                <w:webHidden/>
              </w:rPr>
              <w:fldChar w:fldCharType="separate"/>
            </w:r>
            <w:r w:rsidR="00005B7E">
              <w:rPr>
                <w:noProof/>
                <w:webHidden/>
              </w:rPr>
              <w:t>3</w:t>
            </w:r>
            <w:r w:rsidR="00005B7E">
              <w:rPr>
                <w:noProof/>
                <w:webHidden/>
              </w:rPr>
              <w:fldChar w:fldCharType="end"/>
            </w:r>
          </w:hyperlink>
        </w:p>
        <w:p w14:paraId="34198524" w14:textId="639E2E62" w:rsidR="00005B7E" w:rsidRDefault="00000000">
          <w:pPr>
            <w:pStyle w:val="TOC3"/>
            <w:tabs>
              <w:tab w:val="right" w:leader="dot" w:pos="8630"/>
            </w:tabs>
            <w:rPr>
              <w:rFonts w:cstheme="minorBidi"/>
              <w:noProof/>
              <w:sz w:val="24"/>
              <w:szCs w:val="24"/>
            </w:rPr>
          </w:pPr>
          <w:hyperlink w:anchor="_Toc116717371" w:history="1">
            <w:r w:rsidR="00005B7E" w:rsidRPr="006524BE">
              <w:rPr>
                <w:rStyle w:val="Hyperlink"/>
                <w:noProof/>
              </w:rPr>
              <w:t>Exploratory Data Analysis:</w:t>
            </w:r>
            <w:r w:rsidR="00005B7E">
              <w:rPr>
                <w:noProof/>
                <w:webHidden/>
              </w:rPr>
              <w:tab/>
            </w:r>
            <w:r w:rsidR="00005B7E">
              <w:rPr>
                <w:noProof/>
                <w:webHidden/>
              </w:rPr>
              <w:fldChar w:fldCharType="begin"/>
            </w:r>
            <w:r w:rsidR="00005B7E">
              <w:rPr>
                <w:noProof/>
                <w:webHidden/>
              </w:rPr>
              <w:instrText xml:space="preserve"> PAGEREF _Toc116717371 \h </w:instrText>
            </w:r>
            <w:r w:rsidR="00005B7E">
              <w:rPr>
                <w:noProof/>
                <w:webHidden/>
              </w:rPr>
            </w:r>
            <w:r w:rsidR="00005B7E">
              <w:rPr>
                <w:noProof/>
                <w:webHidden/>
              </w:rPr>
              <w:fldChar w:fldCharType="separate"/>
            </w:r>
            <w:r w:rsidR="00005B7E">
              <w:rPr>
                <w:noProof/>
                <w:webHidden/>
              </w:rPr>
              <w:t>5</w:t>
            </w:r>
            <w:r w:rsidR="00005B7E">
              <w:rPr>
                <w:noProof/>
                <w:webHidden/>
              </w:rPr>
              <w:fldChar w:fldCharType="end"/>
            </w:r>
          </w:hyperlink>
        </w:p>
        <w:p w14:paraId="5215838E" w14:textId="44DDD203" w:rsidR="00005B7E" w:rsidRDefault="00000000">
          <w:pPr>
            <w:pStyle w:val="TOC2"/>
            <w:tabs>
              <w:tab w:val="right" w:leader="dot" w:pos="8630"/>
            </w:tabs>
            <w:rPr>
              <w:rFonts w:cstheme="minorBidi"/>
              <w:noProof/>
              <w:sz w:val="24"/>
              <w:szCs w:val="24"/>
            </w:rPr>
          </w:pPr>
          <w:hyperlink w:anchor="_Toc116717372" w:history="1">
            <w:r w:rsidR="00005B7E" w:rsidRPr="006524BE">
              <w:rPr>
                <w:rStyle w:val="Hyperlink"/>
                <w:noProof/>
                <w:lang w:val="en-GB"/>
              </w:rPr>
              <w:t>4.2. Data Pre-processing:</w:t>
            </w:r>
            <w:r w:rsidR="00005B7E">
              <w:rPr>
                <w:noProof/>
                <w:webHidden/>
              </w:rPr>
              <w:tab/>
            </w:r>
            <w:r w:rsidR="00005B7E">
              <w:rPr>
                <w:noProof/>
                <w:webHidden/>
              </w:rPr>
              <w:fldChar w:fldCharType="begin"/>
            </w:r>
            <w:r w:rsidR="00005B7E">
              <w:rPr>
                <w:noProof/>
                <w:webHidden/>
              </w:rPr>
              <w:instrText xml:space="preserve"> PAGEREF _Toc116717372 \h </w:instrText>
            </w:r>
            <w:r w:rsidR="00005B7E">
              <w:rPr>
                <w:noProof/>
                <w:webHidden/>
              </w:rPr>
            </w:r>
            <w:r w:rsidR="00005B7E">
              <w:rPr>
                <w:noProof/>
                <w:webHidden/>
              </w:rPr>
              <w:fldChar w:fldCharType="separate"/>
            </w:r>
            <w:r w:rsidR="00005B7E">
              <w:rPr>
                <w:noProof/>
                <w:webHidden/>
              </w:rPr>
              <w:t>7</w:t>
            </w:r>
            <w:r w:rsidR="00005B7E">
              <w:rPr>
                <w:noProof/>
                <w:webHidden/>
              </w:rPr>
              <w:fldChar w:fldCharType="end"/>
            </w:r>
          </w:hyperlink>
        </w:p>
        <w:p w14:paraId="1E64B162" w14:textId="45C60FF4" w:rsidR="00005B7E" w:rsidRDefault="00000000">
          <w:pPr>
            <w:pStyle w:val="TOC3"/>
            <w:tabs>
              <w:tab w:val="right" w:leader="dot" w:pos="8630"/>
            </w:tabs>
            <w:rPr>
              <w:rFonts w:cstheme="minorBidi"/>
              <w:noProof/>
              <w:sz w:val="24"/>
              <w:szCs w:val="24"/>
            </w:rPr>
          </w:pPr>
          <w:hyperlink w:anchor="_Toc116717373" w:history="1">
            <w:r w:rsidR="00005B7E" w:rsidRPr="006524BE">
              <w:rPr>
                <w:rStyle w:val="Hyperlink"/>
                <w:noProof/>
                <w:lang w:val="en-GB"/>
              </w:rPr>
              <w:t>4.2.1 Error Detection</w:t>
            </w:r>
            <w:r w:rsidR="00005B7E">
              <w:rPr>
                <w:noProof/>
                <w:webHidden/>
              </w:rPr>
              <w:tab/>
            </w:r>
            <w:r w:rsidR="00005B7E">
              <w:rPr>
                <w:noProof/>
                <w:webHidden/>
              </w:rPr>
              <w:fldChar w:fldCharType="begin"/>
            </w:r>
            <w:r w:rsidR="00005B7E">
              <w:rPr>
                <w:noProof/>
                <w:webHidden/>
              </w:rPr>
              <w:instrText xml:space="preserve"> PAGEREF _Toc116717373 \h </w:instrText>
            </w:r>
            <w:r w:rsidR="00005B7E">
              <w:rPr>
                <w:noProof/>
                <w:webHidden/>
              </w:rPr>
            </w:r>
            <w:r w:rsidR="00005B7E">
              <w:rPr>
                <w:noProof/>
                <w:webHidden/>
              </w:rPr>
              <w:fldChar w:fldCharType="separate"/>
            </w:r>
            <w:r w:rsidR="00005B7E">
              <w:rPr>
                <w:noProof/>
                <w:webHidden/>
              </w:rPr>
              <w:t>7</w:t>
            </w:r>
            <w:r w:rsidR="00005B7E">
              <w:rPr>
                <w:noProof/>
                <w:webHidden/>
              </w:rPr>
              <w:fldChar w:fldCharType="end"/>
            </w:r>
          </w:hyperlink>
        </w:p>
        <w:p w14:paraId="17F5CB6E" w14:textId="6BEDF46F" w:rsidR="00005B7E" w:rsidRDefault="00000000">
          <w:pPr>
            <w:pStyle w:val="TOC3"/>
            <w:tabs>
              <w:tab w:val="right" w:leader="dot" w:pos="8630"/>
            </w:tabs>
            <w:rPr>
              <w:rFonts w:cstheme="minorBidi"/>
              <w:noProof/>
              <w:sz w:val="24"/>
              <w:szCs w:val="24"/>
            </w:rPr>
          </w:pPr>
          <w:hyperlink w:anchor="_Toc116717374" w:history="1">
            <w:r w:rsidR="00005B7E" w:rsidRPr="006524BE">
              <w:rPr>
                <w:rStyle w:val="Hyperlink"/>
                <w:noProof/>
                <w:lang w:val="en-GB"/>
              </w:rPr>
              <w:t>4.2.2. Encoding</w:t>
            </w:r>
            <w:r w:rsidR="00005B7E">
              <w:rPr>
                <w:noProof/>
                <w:webHidden/>
              </w:rPr>
              <w:tab/>
            </w:r>
            <w:r w:rsidR="00005B7E">
              <w:rPr>
                <w:noProof/>
                <w:webHidden/>
              </w:rPr>
              <w:fldChar w:fldCharType="begin"/>
            </w:r>
            <w:r w:rsidR="00005B7E">
              <w:rPr>
                <w:noProof/>
                <w:webHidden/>
              </w:rPr>
              <w:instrText xml:space="preserve"> PAGEREF _Toc116717374 \h </w:instrText>
            </w:r>
            <w:r w:rsidR="00005B7E">
              <w:rPr>
                <w:noProof/>
                <w:webHidden/>
              </w:rPr>
            </w:r>
            <w:r w:rsidR="00005B7E">
              <w:rPr>
                <w:noProof/>
                <w:webHidden/>
              </w:rPr>
              <w:fldChar w:fldCharType="separate"/>
            </w:r>
            <w:r w:rsidR="00005B7E">
              <w:rPr>
                <w:noProof/>
                <w:webHidden/>
              </w:rPr>
              <w:t>7</w:t>
            </w:r>
            <w:r w:rsidR="00005B7E">
              <w:rPr>
                <w:noProof/>
                <w:webHidden/>
              </w:rPr>
              <w:fldChar w:fldCharType="end"/>
            </w:r>
          </w:hyperlink>
        </w:p>
        <w:p w14:paraId="4B89F1BC" w14:textId="0C94E198" w:rsidR="00005B7E" w:rsidRDefault="00000000">
          <w:pPr>
            <w:pStyle w:val="TOC3"/>
            <w:tabs>
              <w:tab w:val="right" w:leader="dot" w:pos="8630"/>
            </w:tabs>
            <w:rPr>
              <w:rFonts w:cstheme="minorBidi"/>
              <w:noProof/>
              <w:sz w:val="24"/>
              <w:szCs w:val="24"/>
            </w:rPr>
          </w:pPr>
          <w:hyperlink w:anchor="_Toc116717375" w:history="1">
            <w:r w:rsidR="00005B7E" w:rsidRPr="006524BE">
              <w:rPr>
                <w:rStyle w:val="Hyperlink"/>
                <w:noProof/>
                <w:lang w:val="en-GB"/>
              </w:rPr>
              <w:t>4.2.3. Splitting Data</w:t>
            </w:r>
            <w:r w:rsidR="00005B7E">
              <w:rPr>
                <w:noProof/>
                <w:webHidden/>
              </w:rPr>
              <w:tab/>
            </w:r>
            <w:r w:rsidR="00005B7E">
              <w:rPr>
                <w:noProof/>
                <w:webHidden/>
              </w:rPr>
              <w:fldChar w:fldCharType="begin"/>
            </w:r>
            <w:r w:rsidR="00005B7E">
              <w:rPr>
                <w:noProof/>
                <w:webHidden/>
              </w:rPr>
              <w:instrText xml:space="preserve"> PAGEREF _Toc116717375 \h </w:instrText>
            </w:r>
            <w:r w:rsidR="00005B7E">
              <w:rPr>
                <w:noProof/>
                <w:webHidden/>
              </w:rPr>
            </w:r>
            <w:r w:rsidR="00005B7E">
              <w:rPr>
                <w:noProof/>
                <w:webHidden/>
              </w:rPr>
              <w:fldChar w:fldCharType="separate"/>
            </w:r>
            <w:r w:rsidR="00005B7E">
              <w:rPr>
                <w:noProof/>
                <w:webHidden/>
              </w:rPr>
              <w:t>7</w:t>
            </w:r>
            <w:r w:rsidR="00005B7E">
              <w:rPr>
                <w:noProof/>
                <w:webHidden/>
              </w:rPr>
              <w:fldChar w:fldCharType="end"/>
            </w:r>
          </w:hyperlink>
        </w:p>
        <w:p w14:paraId="060B8AAC" w14:textId="1F25044C" w:rsidR="00005B7E" w:rsidRDefault="00000000">
          <w:pPr>
            <w:pStyle w:val="TOC2"/>
            <w:tabs>
              <w:tab w:val="right" w:leader="dot" w:pos="8630"/>
            </w:tabs>
            <w:rPr>
              <w:rFonts w:cstheme="minorBidi"/>
              <w:noProof/>
              <w:sz w:val="24"/>
              <w:szCs w:val="24"/>
            </w:rPr>
          </w:pPr>
          <w:hyperlink w:anchor="_Toc116717376" w:history="1">
            <w:r w:rsidR="00005B7E" w:rsidRPr="006524BE">
              <w:rPr>
                <w:rStyle w:val="Hyperlink"/>
                <w:noProof/>
                <w:lang w:val="en-GB"/>
              </w:rPr>
              <w:t>4.3. Classification</w:t>
            </w:r>
            <w:r w:rsidR="00005B7E">
              <w:rPr>
                <w:noProof/>
                <w:webHidden/>
              </w:rPr>
              <w:tab/>
            </w:r>
            <w:r w:rsidR="00005B7E">
              <w:rPr>
                <w:noProof/>
                <w:webHidden/>
              </w:rPr>
              <w:fldChar w:fldCharType="begin"/>
            </w:r>
            <w:r w:rsidR="00005B7E">
              <w:rPr>
                <w:noProof/>
                <w:webHidden/>
              </w:rPr>
              <w:instrText xml:space="preserve"> PAGEREF _Toc116717376 \h </w:instrText>
            </w:r>
            <w:r w:rsidR="00005B7E">
              <w:rPr>
                <w:noProof/>
                <w:webHidden/>
              </w:rPr>
            </w:r>
            <w:r w:rsidR="00005B7E">
              <w:rPr>
                <w:noProof/>
                <w:webHidden/>
              </w:rPr>
              <w:fldChar w:fldCharType="separate"/>
            </w:r>
            <w:r w:rsidR="00005B7E">
              <w:rPr>
                <w:noProof/>
                <w:webHidden/>
              </w:rPr>
              <w:t>7</w:t>
            </w:r>
            <w:r w:rsidR="00005B7E">
              <w:rPr>
                <w:noProof/>
                <w:webHidden/>
              </w:rPr>
              <w:fldChar w:fldCharType="end"/>
            </w:r>
          </w:hyperlink>
        </w:p>
        <w:p w14:paraId="03D3A601" w14:textId="18DBFEF2" w:rsidR="00005B7E" w:rsidRDefault="00000000">
          <w:pPr>
            <w:pStyle w:val="TOC3"/>
            <w:tabs>
              <w:tab w:val="right" w:leader="dot" w:pos="8630"/>
            </w:tabs>
            <w:rPr>
              <w:rFonts w:cstheme="minorBidi"/>
              <w:noProof/>
              <w:sz w:val="24"/>
              <w:szCs w:val="24"/>
            </w:rPr>
          </w:pPr>
          <w:hyperlink w:anchor="_Toc116717377" w:history="1">
            <w:r w:rsidR="00005B7E" w:rsidRPr="006524BE">
              <w:rPr>
                <w:rStyle w:val="Hyperlink"/>
                <w:noProof/>
                <w:lang w:val="en-GB"/>
              </w:rPr>
              <w:t xml:space="preserve">4.3.1. </w:t>
            </w:r>
            <w:r w:rsidR="00005B7E" w:rsidRPr="006524BE">
              <w:rPr>
                <w:rStyle w:val="Hyperlink"/>
                <w:noProof/>
              </w:rPr>
              <w:t>Extreme Gradient Boosting (</w:t>
            </w:r>
            <w:r w:rsidR="00005B7E" w:rsidRPr="006524BE">
              <w:rPr>
                <w:rStyle w:val="Hyperlink"/>
                <w:noProof/>
                <w:lang w:val="en-GB"/>
              </w:rPr>
              <w:t>XGBoost)</w:t>
            </w:r>
            <w:r w:rsidR="00005B7E">
              <w:rPr>
                <w:noProof/>
                <w:webHidden/>
              </w:rPr>
              <w:tab/>
            </w:r>
            <w:r w:rsidR="00005B7E">
              <w:rPr>
                <w:noProof/>
                <w:webHidden/>
              </w:rPr>
              <w:fldChar w:fldCharType="begin"/>
            </w:r>
            <w:r w:rsidR="00005B7E">
              <w:rPr>
                <w:noProof/>
                <w:webHidden/>
              </w:rPr>
              <w:instrText xml:space="preserve"> PAGEREF _Toc116717377 \h </w:instrText>
            </w:r>
            <w:r w:rsidR="00005B7E">
              <w:rPr>
                <w:noProof/>
                <w:webHidden/>
              </w:rPr>
            </w:r>
            <w:r w:rsidR="00005B7E">
              <w:rPr>
                <w:noProof/>
                <w:webHidden/>
              </w:rPr>
              <w:fldChar w:fldCharType="separate"/>
            </w:r>
            <w:r w:rsidR="00005B7E">
              <w:rPr>
                <w:noProof/>
                <w:webHidden/>
              </w:rPr>
              <w:t>7</w:t>
            </w:r>
            <w:r w:rsidR="00005B7E">
              <w:rPr>
                <w:noProof/>
                <w:webHidden/>
              </w:rPr>
              <w:fldChar w:fldCharType="end"/>
            </w:r>
          </w:hyperlink>
        </w:p>
        <w:p w14:paraId="69942CB5" w14:textId="3EEC0F88" w:rsidR="00005B7E" w:rsidRDefault="00000000">
          <w:pPr>
            <w:pStyle w:val="TOC3"/>
            <w:tabs>
              <w:tab w:val="right" w:leader="dot" w:pos="8630"/>
            </w:tabs>
            <w:rPr>
              <w:rFonts w:cstheme="minorBidi"/>
              <w:noProof/>
              <w:sz w:val="24"/>
              <w:szCs w:val="24"/>
            </w:rPr>
          </w:pPr>
          <w:hyperlink w:anchor="_Toc116717378" w:history="1">
            <w:r w:rsidR="00005B7E" w:rsidRPr="006524BE">
              <w:rPr>
                <w:rStyle w:val="Hyperlink"/>
                <w:noProof/>
                <w:lang w:val="en-GB"/>
              </w:rPr>
              <w:t>4.3.2. Decision Tree (DT)</w:t>
            </w:r>
            <w:r w:rsidR="00005B7E">
              <w:rPr>
                <w:noProof/>
                <w:webHidden/>
              </w:rPr>
              <w:tab/>
            </w:r>
            <w:r w:rsidR="00005B7E">
              <w:rPr>
                <w:noProof/>
                <w:webHidden/>
              </w:rPr>
              <w:fldChar w:fldCharType="begin"/>
            </w:r>
            <w:r w:rsidR="00005B7E">
              <w:rPr>
                <w:noProof/>
                <w:webHidden/>
              </w:rPr>
              <w:instrText xml:space="preserve"> PAGEREF _Toc116717378 \h </w:instrText>
            </w:r>
            <w:r w:rsidR="00005B7E">
              <w:rPr>
                <w:noProof/>
                <w:webHidden/>
              </w:rPr>
            </w:r>
            <w:r w:rsidR="00005B7E">
              <w:rPr>
                <w:noProof/>
                <w:webHidden/>
              </w:rPr>
              <w:fldChar w:fldCharType="separate"/>
            </w:r>
            <w:r w:rsidR="00005B7E">
              <w:rPr>
                <w:noProof/>
                <w:webHidden/>
              </w:rPr>
              <w:t>8</w:t>
            </w:r>
            <w:r w:rsidR="00005B7E">
              <w:rPr>
                <w:noProof/>
                <w:webHidden/>
              </w:rPr>
              <w:fldChar w:fldCharType="end"/>
            </w:r>
          </w:hyperlink>
        </w:p>
        <w:p w14:paraId="74840C5E" w14:textId="04584869" w:rsidR="00005B7E" w:rsidRDefault="00000000">
          <w:pPr>
            <w:pStyle w:val="TOC3"/>
            <w:tabs>
              <w:tab w:val="right" w:leader="dot" w:pos="8630"/>
            </w:tabs>
            <w:rPr>
              <w:rFonts w:cstheme="minorBidi"/>
              <w:noProof/>
              <w:sz w:val="24"/>
              <w:szCs w:val="24"/>
            </w:rPr>
          </w:pPr>
          <w:hyperlink w:anchor="_Toc116717379" w:history="1">
            <w:r w:rsidR="00005B7E" w:rsidRPr="006524BE">
              <w:rPr>
                <w:rStyle w:val="Hyperlink"/>
                <w:noProof/>
                <w:lang w:val="en-GB"/>
              </w:rPr>
              <w:t xml:space="preserve">4.3.3. Support Vector </w:t>
            </w:r>
            <w:r w:rsidR="00005B7E" w:rsidRPr="006524BE">
              <w:rPr>
                <w:rStyle w:val="Hyperlink"/>
                <w:noProof/>
              </w:rPr>
              <w:t>Machine</w:t>
            </w:r>
            <w:r w:rsidR="00005B7E" w:rsidRPr="006524BE">
              <w:rPr>
                <w:rStyle w:val="Hyperlink"/>
                <w:noProof/>
                <w:lang w:val="en-GB"/>
              </w:rPr>
              <w:t xml:space="preserve"> (SVM)</w:t>
            </w:r>
            <w:r w:rsidR="00005B7E">
              <w:rPr>
                <w:noProof/>
                <w:webHidden/>
              </w:rPr>
              <w:tab/>
            </w:r>
            <w:r w:rsidR="00005B7E">
              <w:rPr>
                <w:noProof/>
                <w:webHidden/>
              </w:rPr>
              <w:fldChar w:fldCharType="begin"/>
            </w:r>
            <w:r w:rsidR="00005B7E">
              <w:rPr>
                <w:noProof/>
                <w:webHidden/>
              </w:rPr>
              <w:instrText xml:space="preserve"> PAGEREF _Toc116717379 \h </w:instrText>
            </w:r>
            <w:r w:rsidR="00005B7E">
              <w:rPr>
                <w:noProof/>
                <w:webHidden/>
              </w:rPr>
            </w:r>
            <w:r w:rsidR="00005B7E">
              <w:rPr>
                <w:noProof/>
                <w:webHidden/>
              </w:rPr>
              <w:fldChar w:fldCharType="separate"/>
            </w:r>
            <w:r w:rsidR="00005B7E">
              <w:rPr>
                <w:noProof/>
                <w:webHidden/>
              </w:rPr>
              <w:t>8</w:t>
            </w:r>
            <w:r w:rsidR="00005B7E">
              <w:rPr>
                <w:noProof/>
                <w:webHidden/>
              </w:rPr>
              <w:fldChar w:fldCharType="end"/>
            </w:r>
          </w:hyperlink>
        </w:p>
        <w:p w14:paraId="08DB7294" w14:textId="3EF3AF12" w:rsidR="00005B7E" w:rsidRDefault="00000000">
          <w:pPr>
            <w:pStyle w:val="TOC2"/>
            <w:tabs>
              <w:tab w:val="right" w:leader="dot" w:pos="8630"/>
            </w:tabs>
            <w:rPr>
              <w:rFonts w:cstheme="minorBidi"/>
              <w:noProof/>
              <w:sz w:val="24"/>
              <w:szCs w:val="24"/>
            </w:rPr>
          </w:pPr>
          <w:hyperlink w:anchor="_Toc116717380" w:history="1">
            <w:r w:rsidR="00005B7E" w:rsidRPr="006524BE">
              <w:rPr>
                <w:rStyle w:val="Hyperlink"/>
                <w:noProof/>
                <w:lang w:val="en-GB"/>
              </w:rPr>
              <w:t>4.4. Explainable AI</w:t>
            </w:r>
            <w:r w:rsidR="00005B7E">
              <w:rPr>
                <w:noProof/>
                <w:webHidden/>
              </w:rPr>
              <w:tab/>
            </w:r>
            <w:r w:rsidR="00005B7E">
              <w:rPr>
                <w:noProof/>
                <w:webHidden/>
              </w:rPr>
              <w:fldChar w:fldCharType="begin"/>
            </w:r>
            <w:r w:rsidR="00005B7E">
              <w:rPr>
                <w:noProof/>
                <w:webHidden/>
              </w:rPr>
              <w:instrText xml:space="preserve"> PAGEREF _Toc116717380 \h </w:instrText>
            </w:r>
            <w:r w:rsidR="00005B7E">
              <w:rPr>
                <w:noProof/>
                <w:webHidden/>
              </w:rPr>
            </w:r>
            <w:r w:rsidR="00005B7E">
              <w:rPr>
                <w:noProof/>
                <w:webHidden/>
              </w:rPr>
              <w:fldChar w:fldCharType="separate"/>
            </w:r>
            <w:r w:rsidR="00005B7E">
              <w:rPr>
                <w:noProof/>
                <w:webHidden/>
              </w:rPr>
              <w:t>8</w:t>
            </w:r>
            <w:r w:rsidR="00005B7E">
              <w:rPr>
                <w:noProof/>
                <w:webHidden/>
              </w:rPr>
              <w:fldChar w:fldCharType="end"/>
            </w:r>
          </w:hyperlink>
        </w:p>
        <w:p w14:paraId="65C75821" w14:textId="29756A4A" w:rsidR="00005B7E" w:rsidRDefault="00000000">
          <w:pPr>
            <w:pStyle w:val="TOC3"/>
            <w:tabs>
              <w:tab w:val="right" w:leader="dot" w:pos="8630"/>
            </w:tabs>
            <w:rPr>
              <w:rFonts w:cstheme="minorBidi"/>
              <w:noProof/>
              <w:sz w:val="24"/>
              <w:szCs w:val="24"/>
            </w:rPr>
          </w:pPr>
          <w:hyperlink w:anchor="_Toc116717381" w:history="1">
            <w:r w:rsidR="00005B7E" w:rsidRPr="006524BE">
              <w:rPr>
                <w:rStyle w:val="Hyperlink"/>
                <w:noProof/>
                <w:lang w:val="en-GB"/>
              </w:rPr>
              <w:t xml:space="preserve">4.4.1. Global </w:t>
            </w:r>
            <w:r w:rsidR="00005B7E" w:rsidRPr="006524BE">
              <w:rPr>
                <w:rStyle w:val="Hyperlink"/>
                <w:noProof/>
              </w:rPr>
              <w:t>Explanation</w:t>
            </w:r>
            <w:r w:rsidR="00005B7E">
              <w:rPr>
                <w:noProof/>
                <w:webHidden/>
              </w:rPr>
              <w:tab/>
            </w:r>
            <w:r w:rsidR="00005B7E">
              <w:rPr>
                <w:noProof/>
                <w:webHidden/>
              </w:rPr>
              <w:fldChar w:fldCharType="begin"/>
            </w:r>
            <w:r w:rsidR="00005B7E">
              <w:rPr>
                <w:noProof/>
                <w:webHidden/>
              </w:rPr>
              <w:instrText xml:space="preserve"> PAGEREF _Toc116717381 \h </w:instrText>
            </w:r>
            <w:r w:rsidR="00005B7E">
              <w:rPr>
                <w:noProof/>
                <w:webHidden/>
              </w:rPr>
            </w:r>
            <w:r w:rsidR="00005B7E">
              <w:rPr>
                <w:noProof/>
                <w:webHidden/>
              </w:rPr>
              <w:fldChar w:fldCharType="separate"/>
            </w:r>
            <w:r w:rsidR="00005B7E">
              <w:rPr>
                <w:noProof/>
                <w:webHidden/>
              </w:rPr>
              <w:t>9</w:t>
            </w:r>
            <w:r w:rsidR="00005B7E">
              <w:rPr>
                <w:noProof/>
                <w:webHidden/>
              </w:rPr>
              <w:fldChar w:fldCharType="end"/>
            </w:r>
          </w:hyperlink>
        </w:p>
        <w:p w14:paraId="2B8CC4F4" w14:textId="76F5AA8B" w:rsidR="00005B7E" w:rsidRDefault="00000000">
          <w:pPr>
            <w:pStyle w:val="TOC3"/>
            <w:tabs>
              <w:tab w:val="right" w:leader="dot" w:pos="8630"/>
            </w:tabs>
            <w:rPr>
              <w:rFonts w:cstheme="minorBidi"/>
              <w:noProof/>
              <w:sz w:val="24"/>
              <w:szCs w:val="24"/>
            </w:rPr>
          </w:pPr>
          <w:hyperlink w:anchor="_Toc116717382" w:history="1">
            <w:r w:rsidR="00005B7E" w:rsidRPr="006524BE">
              <w:rPr>
                <w:rStyle w:val="Hyperlink"/>
                <w:noProof/>
                <w:lang w:val="en-GB"/>
              </w:rPr>
              <w:t>4.4.2. Local instance-based</w:t>
            </w:r>
            <w:r w:rsidR="00005B7E">
              <w:rPr>
                <w:noProof/>
                <w:webHidden/>
              </w:rPr>
              <w:tab/>
            </w:r>
            <w:r w:rsidR="00005B7E">
              <w:rPr>
                <w:noProof/>
                <w:webHidden/>
              </w:rPr>
              <w:fldChar w:fldCharType="begin"/>
            </w:r>
            <w:r w:rsidR="00005B7E">
              <w:rPr>
                <w:noProof/>
                <w:webHidden/>
              </w:rPr>
              <w:instrText xml:space="preserve"> PAGEREF _Toc116717382 \h </w:instrText>
            </w:r>
            <w:r w:rsidR="00005B7E">
              <w:rPr>
                <w:noProof/>
                <w:webHidden/>
              </w:rPr>
            </w:r>
            <w:r w:rsidR="00005B7E">
              <w:rPr>
                <w:noProof/>
                <w:webHidden/>
              </w:rPr>
              <w:fldChar w:fldCharType="separate"/>
            </w:r>
            <w:r w:rsidR="00005B7E">
              <w:rPr>
                <w:noProof/>
                <w:webHidden/>
              </w:rPr>
              <w:t>10</w:t>
            </w:r>
            <w:r w:rsidR="00005B7E">
              <w:rPr>
                <w:noProof/>
                <w:webHidden/>
              </w:rPr>
              <w:fldChar w:fldCharType="end"/>
            </w:r>
          </w:hyperlink>
        </w:p>
        <w:p w14:paraId="526C8BBF" w14:textId="5D2F83A7" w:rsidR="00005B7E" w:rsidRDefault="00000000">
          <w:pPr>
            <w:pStyle w:val="TOC3"/>
            <w:tabs>
              <w:tab w:val="right" w:leader="dot" w:pos="8630"/>
            </w:tabs>
            <w:rPr>
              <w:rFonts w:cstheme="minorBidi"/>
              <w:noProof/>
              <w:sz w:val="24"/>
              <w:szCs w:val="24"/>
            </w:rPr>
          </w:pPr>
          <w:hyperlink w:anchor="_Toc116717383" w:history="1">
            <w:r w:rsidR="00005B7E" w:rsidRPr="006524BE">
              <w:rPr>
                <w:rStyle w:val="Hyperlink"/>
                <w:noProof/>
                <w:lang w:val="en-GB"/>
              </w:rPr>
              <w:t xml:space="preserve">4.4.3. Local </w:t>
            </w:r>
            <w:r w:rsidR="00005B7E" w:rsidRPr="006524BE">
              <w:rPr>
                <w:rStyle w:val="Hyperlink"/>
                <w:noProof/>
              </w:rPr>
              <w:t>feature</w:t>
            </w:r>
            <w:r w:rsidR="00005B7E" w:rsidRPr="006524BE">
              <w:rPr>
                <w:rStyle w:val="Hyperlink"/>
                <w:noProof/>
                <w:lang w:val="en-GB"/>
              </w:rPr>
              <w:t>-based</w:t>
            </w:r>
            <w:r w:rsidR="00005B7E">
              <w:rPr>
                <w:noProof/>
                <w:webHidden/>
              </w:rPr>
              <w:tab/>
            </w:r>
            <w:r w:rsidR="00005B7E">
              <w:rPr>
                <w:noProof/>
                <w:webHidden/>
              </w:rPr>
              <w:fldChar w:fldCharType="begin"/>
            </w:r>
            <w:r w:rsidR="00005B7E">
              <w:rPr>
                <w:noProof/>
                <w:webHidden/>
              </w:rPr>
              <w:instrText xml:space="preserve"> PAGEREF _Toc116717383 \h </w:instrText>
            </w:r>
            <w:r w:rsidR="00005B7E">
              <w:rPr>
                <w:noProof/>
                <w:webHidden/>
              </w:rPr>
            </w:r>
            <w:r w:rsidR="00005B7E">
              <w:rPr>
                <w:noProof/>
                <w:webHidden/>
              </w:rPr>
              <w:fldChar w:fldCharType="separate"/>
            </w:r>
            <w:r w:rsidR="00005B7E">
              <w:rPr>
                <w:noProof/>
                <w:webHidden/>
              </w:rPr>
              <w:t>10</w:t>
            </w:r>
            <w:r w:rsidR="00005B7E">
              <w:rPr>
                <w:noProof/>
                <w:webHidden/>
              </w:rPr>
              <w:fldChar w:fldCharType="end"/>
            </w:r>
          </w:hyperlink>
        </w:p>
        <w:p w14:paraId="293A06B0" w14:textId="06C1AEAE" w:rsidR="00005B7E" w:rsidRDefault="00000000">
          <w:pPr>
            <w:pStyle w:val="TOC2"/>
            <w:tabs>
              <w:tab w:val="right" w:leader="dot" w:pos="8630"/>
            </w:tabs>
            <w:rPr>
              <w:rFonts w:cstheme="minorBidi"/>
              <w:noProof/>
              <w:sz w:val="24"/>
              <w:szCs w:val="24"/>
            </w:rPr>
          </w:pPr>
          <w:hyperlink w:anchor="_Toc116717384" w:history="1">
            <w:r w:rsidR="00005B7E" w:rsidRPr="006524BE">
              <w:rPr>
                <w:rStyle w:val="Hyperlink"/>
                <w:noProof/>
              </w:rPr>
              <w:t>4.5. Front-end Development</w:t>
            </w:r>
            <w:r w:rsidR="00005B7E">
              <w:rPr>
                <w:noProof/>
                <w:webHidden/>
              </w:rPr>
              <w:tab/>
            </w:r>
            <w:r w:rsidR="00005B7E">
              <w:rPr>
                <w:noProof/>
                <w:webHidden/>
              </w:rPr>
              <w:fldChar w:fldCharType="begin"/>
            </w:r>
            <w:r w:rsidR="00005B7E">
              <w:rPr>
                <w:noProof/>
                <w:webHidden/>
              </w:rPr>
              <w:instrText xml:space="preserve"> PAGEREF _Toc116717384 \h </w:instrText>
            </w:r>
            <w:r w:rsidR="00005B7E">
              <w:rPr>
                <w:noProof/>
                <w:webHidden/>
              </w:rPr>
            </w:r>
            <w:r w:rsidR="00005B7E">
              <w:rPr>
                <w:noProof/>
                <w:webHidden/>
              </w:rPr>
              <w:fldChar w:fldCharType="separate"/>
            </w:r>
            <w:r w:rsidR="00005B7E">
              <w:rPr>
                <w:noProof/>
                <w:webHidden/>
              </w:rPr>
              <w:t>11</w:t>
            </w:r>
            <w:r w:rsidR="00005B7E">
              <w:rPr>
                <w:noProof/>
                <w:webHidden/>
              </w:rPr>
              <w:fldChar w:fldCharType="end"/>
            </w:r>
          </w:hyperlink>
        </w:p>
        <w:p w14:paraId="321F61C9" w14:textId="35ACDB50" w:rsidR="00005B7E" w:rsidRDefault="00000000">
          <w:pPr>
            <w:pStyle w:val="TOC1"/>
            <w:tabs>
              <w:tab w:val="right" w:leader="dot" w:pos="8630"/>
            </w:tabs>
            <w:rPr>
              <w:rFonts w:cstheme="minorBidi"/>
              <w:noProof/>
              <w:sz w:val="24"/>
              <w:szCs w:val="24"/>
            </w:rPr>
          </w:pPr>
          <w:hyperlink w:anchor="_Toc116717385" w:history="1">
            <w:r w:rsidR="00005B7E" w:rsidRPr="006524BE">
              <w:rPr>
                <w:rStyle w:val="Hyperlink"/>
                <w:noProof/>
                <w:lang w:val="en-GB"/>
              </w:rPr>
              <w:t>5. Findings</w:t>
            </w:r>
            <w:r w:rsidR="00005B7E">
              <w:rPr>
                <w:noProof/>
                <w:webHidden/>
              </w:rPr>
              <w:tab/>
            </w:r>
            <w:r w:rsidR="00005B7E">
              <w:rPr>
                <w:noProof/>
                <w:webHidden/>
              </w:rPr>
              <w:fldChar w:fldCharType="begin"/>
            </w:r>
            <w:r w:rsidR="00005B7E">
              <w:rPr>
                <w:noProof/>
                <w:webHidden/>
              </w:rPr>
              <w:instrText xml:space="preserve"> PAGEREF _Toc116717385 \h </w:instrText>
            </w:r>
            <w:r w:rsidR="00005B7E">
              <w:rPr>
                <w:noProof/>
                <w:webHidden/>
              </w:rPr>
            </w:r>
            <w:r w:rsidR="00005B7E">
              <w:rPr>
                <w:noProof/>
                <w:webHidden/>
              </w:rPr>
              <w:fldChar w:fldCharType="separate"/>
            </w:r>
            <w:r w:rsidR="00005B7E">
              <w:rPr>
                <w:noProof/>
                <w:webHidden/>
              </w:rPr>
              <w:t>11</w:t>
            </w:r>
            <w:r w:rsidR="00005B7E">
              <w:rPr>
                <w:noProof/>
                <w:webHidden/>
              </w:rPr>
              <w:fldChar w:fldCharType="end"/>
            </w:r>
          </w:hyperlink>
        </w:p>
        <w:p w14:paraId="78F7194F" w14:textId="3BDFE373" w:rsidR="00005B7E" w:rsidRDefault="00000000">
          <w:pPr>
            <w:pStyle w:val="TOC2"/>
            <w:tabs>
              <w:tab w:val="right" w:leader="dot" w:pos="8630"/>
            </w:tabs>
            <w:rPr>
              <w:rFonts w:cstheme="minorBidi"/>
              <w:noProof/>
              <w:sz w:val="24"/>
              <w:szCs w:val="24"/>
            </w:rPr>
          </w:pPr>
          <w:hyperlink w:anchor="_Toc116717386" w:history="1">
            <w:r w:rsidR="00005B7E" w:rsidRPr="006524BE">
              <w:rPr>
                <w:rStyle w:val="Hyperlink"/>
                <w:noProof/>
                <w:lang w:val="en-GB"/>
              </w:rPr>
              <w:t xml:space="preserve">5.1. Model </w:t>
            </w:r>
            <w:r w:rsidR="00005B7E" w:rsidRPr="006524BE">
              <w:rPr>
                <w:rStyle w:val="Hyperlink"/>
                <w:noProof/>
              </w:rPr>
              <w:t>Performance</w:t>
            </w:r>
            <w:r w:rsidR="00005B7E" w:rsidRPr="006524BE">
              <w:rPr>
                <w:rStyle w:val="Hyperlink"/>
                <w:noProof/>
                <w:lang w:val="en-GB"/>
              </w:rPr>
              <w:t>:</w:t>
            </w:r>
            <w:r w:rsidR="00005B7E">
              <w:rPr>
                <w:noProof/>
                <w:webHidden/>
              </w:rPr>
              <w:tab/>
            </w:r>
            <w:r w:rsidR="00005B7E">
              <w:rPr>
                <w:noProof/>
                <w:webHidden/>
              </w:rPr>
              <w:fldChar w:fldCharType="begin"/>
            </w:r>
            <w:r w:rsidR="00005B7E">
              <w:rPr>
                <w:noProof/>
                <w:webHidden/>
              </w:rPr>
              <w:instrText xml:space="preserve"> PAGEREF _Toc116717386 \h </w:instrText>
            </w:r>
            <w:r w:rsidR="00005B7E">
              <w:rPr>
                <w:noProof/>
                <w:webHidden/>
              </w:rPr>
            </w:r>
            <w:r w:rsidR="00005B7E">
              <w:rPr>
                <w:noProof/>
                <w:webHidden/>
              </w:rPr>
              <w:fldChar w:fldCharType="separate"/>
            </w:r>
            <w:r w:rsidR="00005B7E">
              <w:rPr>
                <w:noProof/>
                <w:webHidden/>
              </w:rPr>
              <w:t>11</w:t>
            </w:r>
            <w:r w:rsidR="00005B7E">
              <w:rPr>
                <w:noProof/>
                <w:webHidden/>
              </w:rPr>
              <w:fldChar w:fldCharType="end"/>
            </w:r>
          </w:hyperlink>
        </w:p>
        <w:p w14:paraId="3A92DBDE" w14:textId="5AF0850F" w:rsidR="00005B7E" w:rsidRDefault="00000000">
          <w:pPr>
            <w:pStyle w:val="TOC2"/>
            <w:tabs>
              <w:tab w:val="right" w:leader="dot" w:pos="8630"/>
            </w:tabs>
            <w:rPr>
              <w:rFonts w:cstheme="minorBidi"/>
              <w:noProof/>
              <w:sz w:val="24"/>
              <w:szCs w:val="24"/>
            </w:rPr>
          </w:pPr>
          <w:hyperlink w:anchor="_Toc116717387" w:history="1">
            <w:r w:rsidR="00005B7E" w:rsidRPr="006524BE">
              <w:rPr>
                <w:rStyle w:val="Hyperlink"/>
                <w:noProof/>
                <w:lang w:val="en-GB"/>
              </w:rPr>
              <w:t>5.2. Global Explanation</w:t>
            </w:r>
            <w:r w:rsidR="00005B7E">
              <w:rPr>
                <w:noProof/>
                <w:webHidden/>
              </w:rPr>
              <w:tab/>
            </w:r>
            <w:r w:rsidR="00005B7E">
              <w:rPr>
                <w:noProof/>
                <w:webHidden/>
              </w:rPr>
              <w:fldChar w:fldCharType="begin"/>
            </w:r>
            <w:r w:rsidR="00005B7E">
              <w:rPr>
                <w:noProof/>
                <w:webHidden/>
              </w:rPr>
              <w:instrText xml:space="preserve"> PAGEREF _Toc116717387 \h </w:instrText>
            </w:r>
            <w:r w:rsidR="00005B7E">
              <w:rPr>
                <w:noProof/>
                <w:webHidden/>
              </w:rPr>
            </w:r>
            <w:r w:rsidR="00005B7E">
              <w:rPr>
                <w:noProof/>
                <w:webHidden/>
              </w:rPr>
              <w:fldChar w:fldCharType="separate"/>
            </w:r>
            <w:r w:rsidR="00005B7E">
              <w:rPr>
                <w:noProof/>
                <w:webHidden/>
              </w:rPr>
              <w:t>12</w:t>
            </w:r>
            <w:r w:rsidR="00005B7E">
              <w:rPr>
                <w:noProof/>
                <w:webHidden/>
              </w:rPr>
              <w:fldChar w:fldCharType="end"/>
            </w:r>
          </w:hyperlink>
        </w:p>
        <w:p w14:paraId="2F09AA58" w14:textId="1A179A4D" w:rsidR="00005B7E" w:rsidRDefault="00000000">
          <w:pPr>
            <w:pStyle w:val="TOC2"/>
            <w:tabs>
              <w:tab w:val="right" w:leader="dot" w:pos="8630"/>
            </w:tabs>
            <w:rPr>
              <w:rFonts w:cstheme="minorBidi"/>
              <w:noProof/>
              <w:sz w:val="24"/>
              <w:szCs w:val="24"/>
            </w:rPr>
          </w:pPr>
          <w:hyperlink w:anchor="_Toc116717388" w:history="1">
            <w:r w:rsidR="00005B7E" w:rsidRPr="006524BE">
              <w:rPr>
                <w:rStyle w:val="Hyperlink"/>
                <w:noProof/>
                <w:lang w:val="en-GB"/>
              </w:rPr>
              <w:t>5.3. Local instance-based</w:t>
            </w:r>
            <w:r w:rsidR="00005B7E">
              <w:rPr>
                <w:noProof/>
                <w:webHidden/>
              </w:rPr>
              <w:tab/>
            </w:r>
            <w:r w:rsidR="00005B7E">
              <w:rPr>
                <w:noProof/>
                <w:webHidden/>
              </w:rPr>
              <w:fldChar w:fldCharType="begin"/>
            </w:r>
            <w:r w:rsidR="00005B7E">
              <w:rPr>
                <w:noProof/>
                <w:webHidden/>
              </w:rPr>
              <w:instrText xml:space="preserve"> PAGEREF _Toc116717388 \h </w:instrText>
            </w:r>
            <w:r w:rsidR="00005B7E">
              <w:rPr>
                <w:noProof/>
                <w:webHidden/>
              </w:rPr>
            </w:r>
            <w:r w:rsidR="00005B7E">
              <w:rPr>
                <w:noProof/>
                <w:webHidden/>
              </w:rPr>
              <w:fldChar w:fldCharType="separate"/>
            </w:r>
            <w:r w:rsidR="00005B7E">
              <w:rPr>
                <w:noProof/>
                <w:webHidden/>
              </w:rPr>
              <w:t>13</w:t>
            </w:r>
            <w:r w:rsidR="00005B7E">
              <w:rPr>
                <w:noProof/>
                <w:webHidden/>
              </w:rPr>
              <w:fldChar w:fldCharType="end"/>
            </w:r>
          </w:hyperlink>
        </w:p>
        <w:p w14:paraId="20D8AB84" w14:textId="3EBAB388" w:rsidR="00005B7E" w:rsidRDefault="00000000">
          <w:pPr>
            <w:pStyle w:val="TOC2"/>
            <w:tabs>
              <w:tab w:val="right" w:leader="dot" w:pos="8630"/>
            </w:tabs>
            <w:rPr>
              <w:rFonts w:cstheme="minorBidi"/>
              <w:noProof/>
              <w:sz w:val="24"/>
              <w:szCs w:val="24"/>
            </w:rPr>
          </w:pPr>
          <w:hyperlink w:anchor="_Toc116717389" w:history="1">
            <w:r w:rsidR="00005B7E" w:rsidRPr="006524BE">
              <w:rPr>
                <w:rStyle w:val="Hyperlink"/>
                <w:noProof/>
                <w:lang w:val="en-GB"/>
              </w:rPr>
              <w:t>5.4. Local feature-based</w:t>
            </w:r>
            <w:r w:rsidR="00005B7E">
              <w:rPr>
                <w:noProof/>
                <w:webHidden/>
              </w:rPr>
              <w:tab/>
            </w:r>
            <w:r w:rsidR="00005B7E">
              <w:rPr>
                <w:noProof/>
                <w:webHidden/>
              </w:rPr>
              <w:fldChar w:fldCharType="begin"/>
            </w:r>
            <w:r w:rsidR="00005B7E">
              <w:rPr>
                <w:noProof/>
                <w:webHidden/>
              </w:rPr>
              <w:instrText xml:space="preserve"> PAGEREF _Toc116717389 \h </w:instrText>
            </w:r>
            <w:r w:rsidR="00005B7E">
              <w:rPr>
                <w:noProof/>
                <w:webHidden/>
              </w:rPr>
            </w:r>
            <w:r w:rsidR="00005B7E">
              <w:rPr>
                <w:noProof/>
                <w:webHidden/>
              </w:rPr>
              <w:fldChar w:fldCharType="separate"/>
            </w:r>
            <w:r w:rsidR="00005B7E">
              <w:rPr>
                <w:noProof/>
                <w:webHidden/>
              </w:rPr>
              <w:t>14</w:t>
            </w:r>
            <w:r w:rsidR="00005B7E">
              <w:rPr>
                <w:noProof/>
                <w:webHidden/>
              </w:rPr>
              <w:fldChar w:fldCharType="end"/>
            </w:r>
          </w:hyperlink>
        </w:p>
        <w:p w14:paraId="3338AD9D" w14:textId="0628B88E" w:rsidR="00005B7E" w:rsidRDefault="00000000">
          <w:pPr>
            <w:pStyle w:val="TOC1"/>
            <w:tabs>
              <w:tab w:val="right" w:leader="dot" w:pos="8630"/>
            </w:tabs>
            <w:rPr>
              <w:rFonts w:cstheme="minorBidi"/>
              <w:noProof/>
              <w:sz w:val="24"/>
              <w:szCs w:val="24"/>
            </w:rPr>
          </w:pPr>
          <w:hyperlink w:anchor="_Toc116717390" w:history="1">
            <w:r w:rsidR="00005B7E" w:rsidRPr="006524BE">
              <w:rPr>
                <w:rStyle w:val="Hyperlink"/>
                <w:noProof/>
              </w:rPr>
              <w:t>6. Impact and Significance of Results</w:t>
            </w:r>
            <w:r w:rsidR="00005B7E">
              <w:rPr>
                <w:noProof/>
                <w:webHidden/>
              </w:rPr>
              <w:tab/>
            </w:r>
            <w:r w:rsidR="00005B7E">
              <w:rPr>
                <w:noProof/>
                <w:webHidden/>
              </w:rPr>
              <w:fldChar w:fldCharType="begin"/>
            </w:r>
            <w:r w:rsidR="00005B7E">
              <w:rPr>
                <w:noProof/>
                <w:webHidden/>
              </w:rPr>
              <w:instrText xml:space="preserve"> PAGEREF _Toc116717390 \h </w:instrText>
            </w:r>
            <w:r w:rsidR="00005B7E">
              <w:rPr>
                <w:noProof/>
                <w:webHidden/>
              </w:rPr>
            </w:r>
            <w:r w:rsidR="00005B7E">
              <w:rPr>
                <w:noProof/>
                <w:webHidden/>
              </w:rPr>
              <w:fldChar w:fldCharType="separate"/>
            </w:r>
            <w:r w:rsidR="00005B7E">
              <w:rPr>
                <w:noProof/>
                <w:webHidden/>
              </w:rPr>
              <w:t>14</w:t>
            </w:r>
            <w:r w:rsidR="00005B7E">
              <w:rPr>
                <w:noProof/>
                <w:webHidden/>
              </w:rPr>
              <w:fldChar w:fldCharType="end"/>
            </w:r>
          </w:hyperlink>
        </w:p>
        <w:p w14:paraId="20691E87" w14:textId="25CDD282" w:rsidR="00005B7E" w:rsidRDefault="00000000">
          <w:pPr>
            <w:pStyle w:val="TOC1"/>
            <w:tabs>
              <w:tab w:val="right" w:leader="dot" w:pos="8630"/>
            </w:tabs>
            <w:rPr>
              <w:rFonts w:cstheme="minorBidi"/>
              <w:noProof/>
              <w:sz w:val="24"/>
              <w:szCs w:val="24"/>
            </w:rPr>
          </w:pPr>
          <w:hyperlink w:anchor="_Toc116717391" w:history="1">
            <w:r w:rsidR="00005B7E" w:rsidRPr="006524BE">
              <w:rPr>
                <w:rStyle w:val="Hyperlink"/>
                <w:noProof/>
              </w:rPr>
              <w:t>7. Project Management</w:t>
            </w:r>
            <w:r w:rsidR="00005B7E">
              <w:rPr>
                <w:noProof/>
                <w:webHidden/>
              </w:rPr>
              <w:tab/>
            </w:r>
            <w:r w:rsidR="00005B7E">
              <w:rPr>
                <w:noProof/>
                <w:webHidden/>
              </w:rPr>
              <w:fldChar w:fldCharType="begin"/>
            </w:r>
            <w:r w:rsidR="00005B7E">
              <w:rPr>
                <w:noProof/>
                <w:webHidden/>
              </w:rPr>
              <w:instrText xml:space="preserve"> PAGEREF _Toc116717391 \h </w:instrText>
            </w:r>
            <w:r w:rsidR="00005B7E">
              <w:rPr>
                <w:noProof/>
                <w:webHidden/>
              </w:rPr>
            </w:r>
            <w:r w:rsidR="00005B7E">
              <w:rPr>
                <w:noProof/>
                <w:webHidden/>
              </w:rPr>
              <w:fldChar w:fldCharType="separate"/>
            </w:r>
            <w:r w:rsidR="00005B7E">
              <w:rPr>
                <w:noProof/>
                <w:webHidden/>
              </w:rPr>
              <w:t>15</w:t>
            </w:r>
            <w:r w:rsidR="00005B7E">
              <w:rPr>
                <w:noProof/>
                <w:webHidden/>
              </w:rPr>
              <w:fldChar w:fldCharType="end"/>
            </w:r>
          </w:hyperlink>
        </w:p>
        <w:p w14:paraId="7BC4E73F" w14:textId="3BBD260F" w:rsidR="00005B7E" w:rsidRDefault="00000000">
          <w:pPr>
            <w:pStyle w:val="TOC1"/>
            <w:tabs>
              <w:tab w:val="right" w:leader="dot" w:pos="8630"/>
            </w:tabs>
            <w:rPr>
              <w:rFonts w:cstheme="minorBidi"/>
              <w:noProof/>
              <w:sz w:val="24"/>
              <w:szCs w:val="24"/>
            </w:rPr>
          </w:pPr>
          <w:hyperlink w:anchor="_Toc116717392" w:history="1">
            <w:r w:rsidR="00005B7E" w:rsidRPr="006524BE">
              <w:rPr>
                <w:rStyle w:val="Hyperlink"/>
                <w:noProof/>
              </w:rPr>
              <w:t>8. Ethical consideration</w:t>
            </w:r>
            <w:r w:rsidR="00005B7E">
              <w:rPr>
                <w:noProof/>
                <w:webHidden/>
              </w:rPr>
              <w:tab/>
            </w:r>
            <w:r w:rsidR="00005B7E">
              <w:rPr>
                <w:noProof/>
                <w:webHidden/>
              </w:rPr>
              <w:fldChar w:fldCharType="begin"/>
            </w:r>
            <w:r w:rsidR="00005B7E">
              <w:rPr>
                <w:noProof/>
                <w:webHidden/>
              </w:rPr>
              <w:instrText xml:space="preserve"> PAGEREF _Toc116717392 \h </w:instrText>
            </w:r>
            <w:r w:rsidR="00005B7E">
              <w:rPr>
                <w:noProof/>
                <w:webHidden/>
              </w:rPr>
            </w:r>
            <w:r w:rsidR="00005B7E">
              <w:rPr>
                <w:noProof/>
                <w:webHidden/>
              </w:rPr>
              <w:fldChar w:fldCharType="separate"/>
            </w:r>
            <w:r w:rsidR="00005B7E">
              <w:rPr>
                <w:noProof/>
                <w:webHidden/>
              </w:rPr>
              <w:t>17</w:t>
            </w:r>
            <w:r w:rsidR="00005B7E">
              <w:rPr>
                <w:noProof/>
                <w:webHidden/>
              </w:rPr>
              <w:fldChar w:fldCharType="end"/>
            </w:r>
          </w:hyperlink>
        </w:p>
        <w:p w14:paraId="4BE863A8" w14:textId="1B0C21B0" w:rsidR="00005B7E" w:rsidRDefault="00000000">
          <w:pPr>
            <w:pStyle w:val="TOC1"/>
            <w:tabs>
              <w:tab w:val="right" w:leader="dot" w:pos="8630"/>
            </w:tabs>
            <w:rPr>
              <w:rFonts w:cstheme="minorBidi"/>
              <w:noProof/>
              <w:sz w:val="24"/>
              <w:szCs w:val="24"/>
            </w:rPr>
          </w:pPr>
          <w:hyperlink w:anchor="_Toc116717393" w:history="1">
            <w:r w:rsidR="00005B7E" w:rsidRPr="006524BE">
              <w:rPr>
                <w:rStyle w:val="Hyperlink"/>
                <w:noProof/>
              </w:rPr>
              <w:t>8. Conclusion &amp; Future Development</w:t>
            </w:r>
            <w:r w:rsidR="00005B7E">
              <w:rPr>
                <w:noProof/>
                <w:webHidden/>
              </w:rPr>
              <w:tab/>
            </w:r>
            <w:r w:rsidR="00005B7E">
              <w:rPr>
                <w:noProof/>
                <w:webHidden/>
              </w:rPr>
              <w:fldChar w:fldCharType="begin"/>
            </w:r>
            <w:r w:rsidR="00005B7E">
              <w:rPr>
                <w:noProof/>
                <w:webHidden/>
              </w:rPr>
              <w:instrText xml:space="preserve"> PAGEREF _Toc116717393 \h </w:instrText>
            </w:r>
            <w:r w:rsidR="00005B7E">
              <w:rPr>
                <w:noProof/>
                <w:webHidden/>
              </w:rPr>
            </w:r>
            <w:r w:rsidR="00005B7E">
              <w:rPr>
                <w:noProof/>
                <w:webHidden/>
              </w:rPr>
              <w:fldChar w:fldCharType="separate"/>
            </w:r>
            <w:r w:rsidR="00005B7E">
              <w:rPr>
                <w:noProof/>
                <w:webHidden/>
              </w:rPr>
              <w:t>18</w:t>
            </w:r>
            <w:r w:rsidR="00005B7E">
              <w:rPr>
                <w:noProof/>
                <w:webHidden/>
              </w:rPr>
              <w:fldChar w:fldCharType="end"/>
            </w:r>
          </w:hyperlink>
        </w:p>
        <w:p w14:paraId="2D4402F8" w14:textId="0216FB02" w:rsidR="00005B7E" w:rsidRDefault="00000000">
          <w:pPr>
            <w:pStyle w:val="TOC1"/>
            <w:tabs>
              <w:tab w:val="right" w:leader="dot" w:pos="8630"/>
            </w:tabs>
            <w:rPr>
              <w:rFonts w:cstheme="minorBidi"/>
              <w:noProof/>
              <w:sz w:val="24"/>
              <w:szCs w:val="24"/>
            </w:rPr>
          </w:pPr>
          <w:hyperlink w:anchor="_Toc116717394" w:history="1">
            <w:r w:rsidR="00005B7E" w:rsidRPr="006524BE">
              <w:rPr>
                <w:rStyle w:val="Hyperlink"/>
                <w:noProof/>
              </w:rPr>
              <w:t>References</w:t>
            </w:r>
            <w:r w:rsidR="00005B7E">
              <w:rPr>
                <w:noProof/>
                <w:webHidden/>
              </w:rPr>
              <w:tab/>
            </w:r>
            <w:r w:rsidR="00005B7E">
              <w:rPr>
                <w:noProof/>
                <w:webHidden/>
              </w:rPr>
              <w:fldChar w:fldCharType="begin"/>
            </w:r>
            <w:r w:rsidR="00005B7E">
              <w:rPr>
                <w:noProof/>
                <w:webHidden/>
              </w:rPr>
              <w:instrText xml:space="preserve"> PAGEREF _Toc116717394 \h </w:instrText>
            </w:r>
            <w:r w:rsidR="00005B7E">
              <w:rPr>
                <w:noProof/>
                <w:webHidden/>
              </w:rPr>
            </w:r>
            <w:r w:rsidR="00005B7E">
              <w:rPr>
                <w:noProof/>
                <w:webHidden/>
              </w:rPr>
              <w:fldChar w:fldCharType="separate"/>
            </w:r>
            <w:r w:rsidR="00005B7E">
              <w:rPr>
                <w:noProof/>
                <w:webHidden/>
              </w:rPr>
              <w:t>19</w:t>
            </w:r>
            <w:r w:rsidR="00005B7E">
              <w:rPr>
                <w:noProof/>
                <w:webHidden/>
              </w:rPr>
              <w:fldChar w:fldCharType="end"/>
            </w:r>
          </w:hyperlink>
        </w:p>
        <w:p w14:paraId="24DD682C" w14:textId="0E07C6F2" w:rsidR="007B1173" w:rsidRPr="007B1173" w:rsidRDefault="00620CFD" w:rsidP="00780B87">
          <w:pPr>
            <w:spacing w:line="276" w:lineRule="auto"/>
          </w:pPr>
          <w:r>
            <w:rPr>
              <w:b/>
              <w:bCs/>
              <w:noProof/>
            </w:rPr>
            <w:fldChar w:fldCharType="end"/>
          </w:r>
        </w:p>
      </w:sdtContent>
    </w:sdt>
    <w:p w14:paraId="56ACAA09" w14:textId="76A46972" w:rsidR="00C6554A" w:rsidRPr="00910F7F" w:rsidRDefault="00101376" w:rsidP="00780B87">
      <w:pPr>
        <w:pStyle w:val="Heading1"/>
        <w:spacing w:line="276" w:lineRule="auto"/>
      </w:pPr>
      <w:bookmarkStart w:id="5" w:name="_Toc116717366"/>
      <w:r w:rsidRPr="00910F7F">
        <w:t>1. Introduction</w:t>
      </w:r>
      <w:bookmarkEnd w:id="5"/>
    </w:p>
    <w:p w14:paraId="1560D82E" w14:textId="5C62880D" w:rsidR="00C6554A" w:rsidRPr="00910F7F" w:rsidRDefault="00101376" w:rsidP="00780B87">
      <w:r w:rsidRPr="00910F7F">
        <w:t xml:space="preserve">This report provides background to the project, </w:t>
      </w:r>
      <w:r w:rsidR="004A2033">
        <w:t>the methodology</w:t>
      </w:r>
      <w:r w:rsidRPr="00910F7F">
        <w:t xml:space="preserve"> and our prototype solution to the problem at hand</w:t>
      </w:r>
      <w:r w:rsidR="004A2033">
        <w:t>. Further detail of the problem</w:t>
      </w:r>
      <w:r w:rsidRPr="00910F7F">
        <w:t xml:space="preserve"> </w:t>
      </w:r>
      <w:r w:rsidR="004A2033">
        <w:t>is detailed</w:t>
      </w:r>
      <w:r w:rsidRPr="00910F7F">
        <w:t xml:space="preserve"> in the ‘Problem Definition’ section below.</w:t>
      </w:r>
    </w:p>
    <w:p w14:paraId="3F520972" w14:textId="33DA2500" w:rsidR="00C6554A" w:rsidRPr="00910F7F" w:rsidRDefault="005E07D3" w:rsidP="00780B87">
      <w:pPr>
        <w:pStyle w:val="Heading1"/>
        <w:spacing w:line="276" w:lineRule="auto"/>
      </w:pPr>
      <w:bookmarkStart w:id="6" w:name="_Toc116717367"/>
      <w:r w:rsidRPr="00910F7F">
        <w:t>2. Problem definition</w:t>
      </w:r>
      <w:bookmarkEnd w:id="6"/>
    </w:p>
    <w:p w14:paraId="75AD3024" w14:textId="5EC73A35" w:rsidR="00A01DD4" w:rsidRDefault="004A2033" w:rsidP="00780B87">
      <w:r>
        <w:t xml:space="preserve">How do banks ensure that their lending processes are being done in a fast, efficient and ethical manner? </w:t>
      </w:r>
      <w:r w:rsidR="0036619F">
        <w:t xml:space="preserve">Can advancements in AI assist? </w:t>
      </w:r>
      <w:r w:rsidR="00A01DD4">
        <w:t>Are we able to explain the results or are the algorithms too complicated for humans to understand? Let’s find out.</w:t>
      </w:r>
    </w:p>
    <w:p w14:paraId="745ACF20" w14:textId="5FA91C3D" w:rsidR="005E07D3" w:rsidRPr="00910F7F" w:rsidRDefault="0036619F" w:rsidP="00780B87">
      <w:r>
        <w:t>While p</w:t>
      </w:r>
      <w:r w:rsidR="005E07D3" w:rsidRPr="00910F7F">
        <w:t xml:space="preserve">redictive machine learning models can drive significant benefits to lenders including higher approval rates, more accurate </w:t>
      </w:r>
      <w:r w:rsidR="234B0CE0" w:rsidRPr="00910F7F">
        <w:t>decisions,</w:t>
      </w:r>
      <w:r w:rsidR="005E07D3" w:rsidRPr="00910F7F">
        <w:t xml:space="preserve"> and increased automation of previously manual tasks</w:t>
      </w:r>
      <w:r>
        <w:t xml:space="preserve">, </w:t>
      </w:r>
      <w:r w:rsidR="005E07D3" w:rsidRPr="00910F7F">
        <w:t xml:space="preserve">in regulated industries such as banking, automated transactional decisions are often scrutinized by regulators (such as AFCA) to prevent bias and financial risks. </w:t>
      </w:r>
    </w:p>
    <w:p w14:paraId="1B1D988C" w14:textId="77777777" w:rsidR="0036619F" w:rsidRDefault="0036619F" w:rsidP="00780B87">
      <w:r>
        <w:t xml:space="preserve">While </w:t>
      </w:r>
      <w:r w:rsidR="36C72932" w:rsidRPr="00910F7F">
        <w:t>AI (Artificial Intelligence)</w:t>
      </w:r>
      <w:r w:rsidR="005E07D3" w:rsidRPr="00910F7F">
        <w:t xml:space="preserve"> becomes more powerful,</w:t>
      </w:r>
      <w:r>
        <w:t xml:space="preserve"> the drawback is that</w:t>
      </w:r>
      <w:r w:rsidR="005E07D3" w:rsidRPr="00910F7F">
        <w:t xml:space="preserve"> the algorithms are also becoming more complicated and harder to understand. While the techniques used in machine learning produce predictive models with </w:t>
      </w:r>
      <w:r w:rsidR="1B9031BD" w:rsidRPr="00910F7F">
        <w:t>elevated levels</w:t>
      </w:r>
      <w:r w:rsidR="005E07D3" w:rsidRPr="00910F7F">
        <w:t xml:space="preserve"> of accuracy, the resulting algorithms are too complex to visualize or easily explain in plain English. </w:t>
      </w:r>
    </w:p>
    <w:p w14:paraId="798EE7FD" w14:textId="03B501DE" w:rsidR="00201936" w:rsidRPr="00910F7F" w:rsidRDefault="005E07D3" w:rsidP="00780B87">
      <w:r w:rsidRPr="00910F7F">
        <w:t xml:space="preserve">Thus, banks have faced challenges in adopting machine-learning technology, </w:t>
      </w:r>
      <w:r w:rsidR="22B25894" w:rsidRPr="00910F7F">
        <w:t>due</w:t>
      </w:r>
      <w:r w:rsidRPr="00910F7F">
        <w:t xml:space="preserve"> to compliance concerns preventing the implementation of accurate ‘black box’ models such as neural networks. While accuracy is important, precise explanations are a regulatory requirement and must be </w:t>
      </w:r>
      <w:r w:rsidR="29EA386C" w:rsidRPr="00910F7F">
        <w:t>addressed</w:t>
      </w:r>
      <w:r w:rsidRPr="00910F7F">
        <w:t xml:space="preserve"> by banks if AI is to be </w:t>
      </w:r>
      <w:r w:rsidR="641231FC" w:rsidRPr="00910F7F">
        <w:t>used</w:t>
      </w:r>
      <w:r w:rsidRPr="00910F7F">
        <w:t xml:space="preserve"> for transactional purposes such as lending</w:t>
      </w:r>
      <w:r w:rsidR="0036619F">
        <w:t xml:space="preserve">. </w:t>
      </w:r>
    </w:p>
    <w:p w14:paraId="6B191256" w14:textId="6487F583" w:rsidR="00101376" w:rsidRPr="00910F7F" w:rsidRDefault="009B4854" w:rsidP="00780B87">
      <w:pPr>
        <w:pStyle w:val="Heading1"/>
        <w:spacing w:line="276" w:lineRule="auto"/>
      </w:pPr>
      <w:bookmarkStart w:id="7" w:name="_Toc116717368"/>
      <w:r w:rsidRPr="00910F7F">
        <w:t xml:space="preserve">3. </w:t>
      </w:r>
      <w:r w:rsidR="00022937" w:rsidRPr="00910F7F">
        <w:t>Our solution / Product Prototype</w:t>
      </w:r>
      <w:bookmarkEnd w:id="7"/>
    </w:p>
    <w:p w14:paraId="5B779730" w14:textId="016EE5DF" w:rsidR="00022937" w:rsidRPr="00910F7F" w:rsidRDefault="00022937" w:rsidP="00780B87">
      <w:r w:rsidRPr="00910F7F">
        <w:t xml:space="preserve">To account for this problem </w:t>
      </w:r>
      <w:r w:rsidR="0036619F">
        <w:t>G</w:t>
      </w:r>
      <w:r w:rsidRPr="00910F7F">
        <w:t>roup 9 has developed a product where explainable machine learning models</w:t>
      </w:r>
      <w:r w:rsidR="007B04C5" w:rsidRPr="00910F7F">
        <w:t xml:space="preserve"> </w:t>
      </w:r>
      <w:r w:rsidRPr="00910F7F">
        <w:t xml:space="preserve">have been implemented. Three classification algorithms that have similar levels of </w:t>
      </w:r>
      <w:r w:rsidR="534CABC5" w:rsidRPr="00910F7F">
        <w:t>accuracy</w:t>
      </w:r>
      <w:r w:rsidR="007B04C5" w:rsidRPr="00910F7F">
        <w:t xml:space="preserve"> have been </w:t>
      </w:r>
      <w:r w:rsidR="08329586" w:rsidRPr="00910F7F">
        <w:t>trained</w:t>
      </w:r>
      <w:r w:rsidRPr="00910F7F">
        <w:t xml:space="preserve"> on data gathered from FICO. The product predicts whether loan applicants are </w:t>
      </w:r>
      <w:r w:rsidR="6C641DA7" w:rsidRPr="00910F7F">
        <w:t>likely to</w:t>
      </w:r>
      <w:r w:rsidRPr="00910F7F">
        <w:t xml:space="preserve"> default on their loan in the future. These pre-trained explainable algorithms inform the loan officer who would then make the final decision on the application. </w:t>
      </w:r>
      <w:r w:rsidR="1A1EF228" w:rsidRPr="00910F7F">
        <w:t>An</w:t>
      </w:r>
      <w:r w:rsidRPr="00910F7F">
        <w:t xml:space="preserve"> overview of the product</w:t>
      </w:r>
      <w:r w:rsidR="0036619F">
        <w:t xml:space="preserve"> design </w:t>
      </w:r>
      <w:r w:rsidRPr="00910F7F">
        <w:t xml:space="preserve">is </w:t>
      </w:r>
      <w:r w:rsidR="242DEE2F" w:rsidRPr="00910F7F">
        <w:t>shown</w:t>
      </w:r>
      <w:r w:rsidR="007B04C5" w:rsidRPr="00910F7F">
        <w:t xml:space="preserve"> </w:t>
      </w:r>
      <w:r w:rsidRPr="00910F7F">
        <w:t>below:</w:t>
      </w:r>
    </w:p>
    <w:p w14:paraId="4E7AECD2" w14:textId="77777777" w:rsidR="00D52998" w:rsidRDefault="00B34DDA" w:rsidP="00780B87">
      <w:pPr>
        <w:spacing w:line="276" w:lineRule="auto"/>
        <w:jc w:val="both"/>
        <w:rPr>
          <w:rFonts w:ascii="Times New Roman" w:hAnsi="Times New Roman" w:cs="Times New Roman"/>
        </w:rPr>
      </w:pPr>
      <w:r w:rsidRPr="00910F7F">
        <w:rPr>
          <w:rFonts w:ascii="Times New Roman" w:hAnsi="Times New Roman" w:cs="Times New Roman"/>
          <w:noProof/>
          <w:lang w:eastAsia="zh-CN"/>
        </w:rPr>
        <w:drawing>
          <wp:inline distT="0" distB="0" distL="0" distR="0" wp14:anchorId="5070A1F7" wp14:editId="5118A5B0">
            <wp:extent cx="5332289" cy="2642870"/>
            <wp:effectExtent l="0" t="0" r="190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76415" cy="2664740"/>
                    </a:xfrm>
                    <a:prstGeom prst="rect">
                      <a:avLst/>
                    </a:prstGeom>
                  </pic:spPr>
                </pic:pic>
              </a:graphicData>
            </a:graphic>
          </wp:inline>
        </w:drawing>
      </w:r>
    </w:p>
    <w:p w14:paraId="5A646EE7" w14:textId="6BB7044F" w:rsidR="00B34DDA" w:rsidRPr="00D52998" w:rsidRDefault="007B04C5" w:rsidP="00780B87">
      <w:pPr>
        <w:spacing w:line="276" w:lineRule="auto"/>
        <w:jc w:val="center"/>
        <w:rPr>
          <w:rFonts w:ascii="Times New Roman" w:hAnsi="Times New Roman" w:cs="Times New Roman"/>
          <w:i/>
          <w:iCs/>
        </w:rPr>
      </w:pPr>
      <w:r w:rsidRPr="00D52998">
        <w:rPr>
          <w:rFonts w:ascii="Times New Roman" w:hAnsi="Times New Roman" w:cs="Times New Roman"/>
          <w:i/>
          <w:iCs/>
        </w:rPr>
        <w:t>Figure 1</w:t>
      </w:r>
      <w:r w:rsidR="007A5D25" w:rsidRPr="00D52998">
        <w:rPr>
          <w:rFonts w:ascii="Times New Roman" w:hAnsi="Times New Roman" w:cs="Times New Roman"/>
          <w:i/>
          <w:iCs/>
        </w:rPr>
        <w:t>:</w:t>
      </w:r>
      <w:r w:rsidR="0036619F">
        <w:rPr>
          <w:rFonts w:ascii="Times New Roman" w:hAnsi="Times New Roman" w:cs="Times New Roman"/>
          <w:i/>
          <w:iCs/>
        </w:rPr>
        <w:t xml:space="preserve"> Product Design</w:t>
      </w:r>
    </w:p>
    <w:p w14:paraId="50F9965A" w14:textId="70169FF0" w:rsidR="00022937" w:rsidRPr="00910F7F" w:rsidRDefault="00022937" w:rsidP="00780B87">
      <w:r w:rsidRPr="00910F7F">
        <w:t>The product uses three</w:t>
      </w:r>
      <w:r w:rsidR="0036619F">
        <w:t xml:space="preserve"> </w:t>
      </w:r>
      <w:r w:rsidRPr="00910F7F">
        <w:t>models</w:t>
      </w:r>
      <w:r w:rsidR="0036619F">
        <w:t xml:space="preserve"> (</w:t>
      </w:r>
      <w:proofErr w:type="spellStart"/>
      <w:r w:rsidR="0036619F">
        <w:t>XGBoost</w:t>
      </w:r>
      <w:proofErr w:type="spellEnd"/>
      <w:r w:rsidR="0036619F">
        <w:t>, SVM and Decision Trees)</w:t>
      </w:r>
      <w:r w:rsidRPr="00910F7F">
        <w:t xml:space="preserve"> </w:t>
      </w:r>
      <w:r w:rsidR="0036619F">
        <w:t xml:space="preserve">pre-trained on FICO data. </w:t>
      </w:r>
      <w:r w:rsidR="00A01DD4">
        <w:t>Upon fitting, t</w:t>
      </w:r>
      <w:r w:rsidR="0036619F">
        <w:t>hese models ha</w:t>
      </w:r>
      <w:r w:rsidR="00A01DD4">
        <w:t>d</w:t>
      </w:r>
      <w:r w:rsidR="0036619F">
        <w:t xml:space="preserve"> </w:t>
      </w:r>
      <w:r w:rsidRPr="00910F7F">
        <w:t>similar accuracy</w:t>
      </w:r>
      <w:r w:rsidR="00A01DD4">
        <w:t>. The (pre-trained) models are then used to</w:t>
      </w:r>
      <w:r w:rsidRPr="00910F7F">
        <w:t xml:space="preserve"> provide a row of predictions</w:t>
      </w:r>
      <w:r w:rsidR="00A01DD4">
        <w:t xml:space="preserve"> on a single row of data i.e. loan applicant’s details as feature inputs,</w:t>
      </w:r>
      <w:r w:rsidRPr="00910F7F">
        <w:t xml:space="preserve"> as well as explainable and exportable justifications</w:t>
      </w:r>
      <w:r w:rsidR="0036619F">
        <w:t xml:space="preserve"> (using the SHAP and LIME libraries)</w:t>
      </w:r>
      <w:r w:rsidRPr="00910F7F">
        <w:t xml:space="preserve"> for the predictions of each model. In the future, the end user’s override of the model predictions</w:t>
      </w:r>
      <w:r w:rsidR="0036619F">
        <w:t xml:space="preserve"> (Decision step)</w:t>
      </w:r>
      <w:r w:rsidRPr="00910F7F">
        <w:t xml:space="preserve">, which </w:t>
      </w:r>
      <w:r w:rsidR="0036619F">
        <w:t xml:space="preserve">would </w:t>
      </w:r>
      <w:r w:rsidRPr="00910F7F">
        <w:t xml:space="preserve">feed back </w:t>
      </w:r>
      <w:r w:rsidR="0036619F">
        <w:t xml:space="preserve">(dotted line) </w:t>
      </w:r>
      <w:r w:rsidRPr="00910F7F">
        <w:t>into each of the models to further improve accuracy of the classifications.</w:t>
      </w:r>
    </w:p>
    <w:p w14:paraId="1AF11563" w14:textId="287C6710" w:rsidR="00101376" w:rsidRPr="00910F7F" w:rsidRDefault="009B4854" w:rsidP="00780B87">
      <w:pPr>
        <w:pStyle w:val="Heading1"/>
        <w:spacing w:line="276" w:lineRule="auto"/>
      </w:pPr>
      <w:bookmarkStart w:id="8" w:name="_Toc116717369"/>
      <w:r w:rsidRPr="00910F7F">
        <w:t xml:space="preserve">4. </w:t>
      </w:r>
      <w:r w:rsidR="00412D2A" w:rsidRPr="00910F7F">
        <w:t>Methodology</w:t>
      </w:r>
      <w:bookmarkEnd w:id="8"/>
    </w:p>
    <w:p w14:paraId="3AC51037" w14:textId="75DC9C50" w:rsidR="00780B87" w:rsidRDefault="00A01DD4" w:rsidP="00780B87">
      <w:r w:rsidRPr="00780B87">
        <w:t xml:space="preserve">As summarized in the previous section, the product’s objective is to use cleansed data to train three algorithms and produce explainable results for each new loan application. </w:t>
      </w:r>
      <w:r w:rsidR="00780B87">
        <w:t xml:space="preserve">These results needed to be displayed on screen to an appropriate audience. </w:t>
      </w:r>
    </w:p>
    <w:p w14:paraId="2F5B397E" w14:textId="4781E6E3" w:rsidR="00A01DD4" w:rsidRPr="00780B87" w:rsidRDefault="00780B87" w:rsidP="00780B87">
      <w:r w:rsidRPr="00780B87">
        <w:t>For development we decided to separate the team into subgroups, one responsible for ‘back end’ model development, the other for ‘front end’ display of explainable predictions.</w:t>
      </w:r>
      <w:r>
        <w:t xml:space="preserve"> T</w:t>
      </w:r>
      <w:r w:rsidR="00A01DD4" w:rsidRPr="00780B87">
        <w:t>he sub-sections below provide detail on the methodology used for</w:t>
      </w:r>
      <w:r>
        <w:t xml:space="preserve"> both ‘model and front end’</w:t>
      </w:r>
      <w:r w:rsidR="00A01DD4" w:rsidRPr="00780B87">
        <w:t xml:space="preserve"> development.</w:t>
      </w:r>
    </w:p>
    <w:p w14:paraId="412B9D78" w14:textId="500870BF" w:rsidR="00524C1E" w:rsidRPr="00910F7F" w:rsidRDefault="00524C1E" w:rsidP="00780B87">
      <w:pPr>
        <w:pStyle w:val="Heading2"/>
        <w:spacing w:line="276" w:lineRule="auto"/>
      </w:pPr>
      <w:bookmarkStart w:id="9" w:name="_Toc116717370"/>
      <w:r w:rsidRPr="00910F7F">
        <w:t>4.1 Data explanation</w:t>
      </w:r>
      <w:bookmarkEnd w:id="9"/>
      <w:r w:rsidRPr="00910F7F">
        <w:t xml:space="preserve"> </w:t>
      </w:r>
    </w:p>
    <w:p w14:paraId="385F38C2" w14:textId="446DDAE0" w:rsidR="00A36938" w:rsidRPr="00910F7F" w:rsidRDefault="00A01DD4" w:rsidP="00780B87">
      <w:pPr>
        <w:rPr>
          <w:highlight w:val="white"/>
        </w:rPr>
      </w:pPr>
      <w:r>
        <w:rPr>
          <w:highlight w:val="white"/>
        </w:rPr>
        <w:t xml:space="preserve">The training dataset i.e. </w:t>
      </w:r>
      <w:r w:rsidR="00A36938" w:rsidRPr="00910F7F">
        <w:rPr>
          <w:highlight w:val="white"/>
        </w:rPr>
        <w:t xml:space="preserve">Home Equity Line of Credit (HELOC) </w:t>
      </w:r>
      <w:r>
        <w:rPr>
          <w:highlight w:val="white"/>
        </w:rPr>
        <w:t xml:space="preserve">data </w:t>
      </w:r>
      <w:r w:rsidR="00A36938" w:rsidRPr="00910F7F">
        <w:rPr>
          <w:highlight w:val="white"/>
        </w:rPr>
        <w:t xml:space="preserve">originally comes from Explainable Machine Learning Challenge </w:t>
      </w:r>
      <w:r w:rsidR="005C7665" w:rsidRPr="00910F7F">
        <w:rPr>
          <w:highlight w:val="white"/>
        </w:rPr>
        <w:t>organized</w:t>
      </w:r>
      <w:r w:rsidR="00A36938" w:rsidRPr="00910F7F">
        <w:rPr>
          <w:highlight w:val="white"/>
        </w:rPr>
        <w:t xml:space="preserve"> by FICO company. It </w:t>
      </w:r>
      <w:r w:rsidR="00A36938" w:rsidRPr="00910F7F">
        <w:t xml:space="preserve">consists of </w:t>
      </w:r>
      <w:r w:rsidR="00A36938" w:rsidRPr="00910F7F">
        <w:rPr>
          <w:highlight w:val="white"/>
        </w:rPr>
        <w:t xml:space="preserve">23 predictors, 1 predictive feature </w:t>
      </w:r>
      <w:r w:rsidR="00A36938" w:rsidRPr="00910F7F">
        <w:t xml:space="preserve">and 10459 observations. </w:t>
      </w:r>
      <w:r w:rsidR="005C7665" w:rsidRPr="00910F7F">
        <w:rPr>
          <w:highlight w:val="white"/>
        </w:rPr>
        <w:t>Most</w:t>
      </w:r>
      <w:r w:rsidR="00A36938" w:rsidRPr="00910F7F">
        <w:rPr>
          <w:highlight w:val="white"/>
        </w:rPr>
        <w:t xml:space="preserve"> features are monotonically decreasing or increasing. </w:t>
      </w:r>
      <w:r w:rsidR="00A36938" w:rsidRPr="00910F7F">
        <w:t xml:space="preserve">There are </w:t>
      </w:r>
      <w:r w:rsidR="00A36938" w:rsidRPr="00910F7F">
        <w:rPr>
          <w:highlight w:val="white"/>
        </w:rPr>
        <w:t>5000 of which belong to class ‘Good’, and 5459 belong to class ‘Bad’</w:t>
      </w:r>
      <w:r w:rsidR="00D52998">
        <w:rPr>
          <w:highlight w:val="white"/>
        </w:rPr>
        <w:t xml:space="preserve">. </w:t>
      </w:r>
      <w:r>
        <w:rPr>
          <w:highlight w:val="white"/>
        </w:rPr>
        <w:t>The features used and their description is summarized in Table 1 below:</w:t>
      </w:r>
    </w:p>
    <w:tbl>
      <w:tblPr>
        <w:tblW w:w="8931"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0"/>
        <w:gridCol w:w="5961"/>
      </w:tblGrid>
      <w:tr w:rsidR="00D52998" w:rsidRPr="00A01DD4" w14:paraId="22CB8B7F" w14:textId="77777777" w:rsidTr="00A01DD4">
        <w:trPr>
          <w:trHeight w:val="432"/>
        </w:trPr>
        <w:tc>
          <w:tcPr>
            <w:tcW w:w="2970" w:type="dxa"/>
            <w:shd w:val="clear" w:color="auto" w:fill="auto"/>
            <w:tcMar>
              <w:top w:w="100" w:type="dxa"/>
              <w:left w:w="100" w:type="dxa"/>
              <w:bottom w:w="100" w:type="dxa"/>
              <w:right w:w="100" w:type="dxa"/>
            </w:tcMar>
          </w:tcPr>
          <w:p w14:paraId="3811327C" w14:textId="77777777" w:rsidR="00A36938" w:rsidRPr="00A01DD4" w:rsidRDefault="00A36938" w:rsidP="00780B87">
            <w:pPr>
              <w:widowControl w:val="0"/>
              <w:spacing w:line="276" w:lineRule="auto"/>
              <w:ind w:left="142"/>
              <w:jc w:val="both"/>
              <w:rPr>
                <w:rFonts w:ascii="Times New Roman" w:hAnsi="Times New Roman" w:cs="Times New Roman"/>
                <w:b/>
                <w:iCs/>
                <w:color w:val="auto"/>
                <w:sz w:val="16"/>
                <w:szCs w:val="16"/>
              </w:rPr>
            </w:pPr>
            <w:r w:rsidRPr="00A01DD4">
              <w:rPr>
                <w:rFonts w:ascii="Times New Roman" w:hAnsi="Times New Roman" w:cs="Times New Roman"/>
                <w:b/>
                <w:iCs/>
                <w:color w:val="auto"/>
                <w:sz w:val="16"/>
                <w:szCs w:val="16"/>
              </w:rPr>
              <w:t>Features</w:t>
            </w:r>
          </w:p>
        </w:tc>
        <w:tc>
          <w:tcPr>
            <w:tcW w:w="5961" w:type="dxa"/>
            <w:shd w:val="clear" w:color="auto" w:fill="auto"/>
            <w:tcMar>
              <w:top w:w="100" w:type="dxa"/>
              <w:left w:w="100" w:type="dxa"/>
              <w:bottom w:w="100" w:type="dxa"/>
              <w:right w:w="100" w:type="dxa"/>
            </w:tcMar>
          </w:tcPr>
          <w:p w14:paraId="06CA87E2" w14:textId="77777777" w:rsidR="00A36938" w:rsidRPr="00A01DD4" w:rsidRDefault="00A36938" w:rsidP="00780B87">
            <w:pPr>
              <w:widowControl w:val="0"/>
              <w:spacing w:line="276" w:lineRule="auto"/>
              <w:ind w:left="142"/>
              <w:jc w:val="both"/>
              <w:rPr>
                <w:rFonts w:ascii="Times New Roman" w:hAnsi="Times New Roman" w:cs="Times New Roman"/>
                <w:b/>
                <w:iCs/>
                <w:color w:val="auto"/>
                <w:sz w:val="16"/>
                <w:szCs w:val="16"/>
              </w:rPr>
            </w:pPr>
            <w:r w:rsidRPr="00A01DD4">
              <w:rPr>
                <w:rFonts w:ascii="Times New Roman" w:hAnsi="Times New Roman" w:cs="Times New Roman"/>
                <w:b/>
                <w:iCs/>
                <w:color w:val="auto"/>
                <w:sz w:val="16"/>
                <w:szCs w:val="16"/>
              </w:rPr>
              <w:t>Description</w:t>
            </w:r>
          </w:p>
        </w:tc>
      </w:tr>
      <w:tr w:rsidR="00D52998" w:rsidRPr="00A01DD4" w14:paraId="247F7C56" w14:textId="77777777" w:rsidTr="00A01DD4">
        <w:trPr>
          <w:trHeight w:val="22"/>
        </w:trPr>
        <w:tc>
          <w:tcPr>
            <w:tcW w:w="2970" w:type="dxa"/>
            <w:shd w:val="clear" w:color="auto" w:fill="auto"/>
            <w:tcMar>
              <w:top w:w="100" w:type="dxa"/>
              <w:left w:w="100" w:type="dxa"/>
              <w:bottom w:w="100" w:type="dxa"/>
              <w:right w:w="100" w:type="dxa"/>
            </w:tcMar>
          </w:tcPr>
          <w:p w14:paraId="75B348EC" w14:textId="77777777" w:rsidR="00A36938" w:rsidRPr="00A01DD4" w:rsidRDefault="00A36938" w:rsidP="00780B87">
            <w:pPr>
              <w:widowControl w:val="0"/>
              <w:spacing w:line="276" w:lineRule="auto"/>
              <w:ind w:left="142"/>
              <w:jc w:val="both"/>
              <w:rPr>
                <w:rFonts w:ascii="Times New Roman" w:hAnsi="Times New Roman" w:cs="Times New Roman"/>
                <w:color w:val="auto"/>
                <w:sz w:val="16"/>
                <w:szCs w:val="16"/>
              </w:rPr>
            </w:pPr>
            <w:proofErr w:type="spellStart"/>
            <w:r w:rsidRPr="00A01DD4">
              <w:rPr>
                <w:rFonts w:ascii="Times New Roman" w:hAnsi="Times New Roman" w:cs="Times New Roman"/>
                <w:color w:val="auto"/>
                <w:sz w:val="16"/>
                <w:szCs w:val="16"/>
              </w:rPr>
              <w:t>ExternalRiskEstimate</w:t>
            </w:r>
            <w:proofErr w:type="spellEnd"/>
          </w:p>
        </w:tc>
        <w:tc>
          <w:tcPr>
            <w:tcW w:w="5961" w:type="dxa"/>
            <w:shd w:val="clear" w:color="auto" w:fill="auto"/>
            <w:tcMar>
              <w:top w:w="100" w:type="dxa"/>
              <w:left w:w="100" w:type="dxa"/>
              <w:bottom w:w="100" w:type="dxa"/>
              <w:right w:w="100" w:type="dxa"/>
            </w:tcMar>
          </w:tcPr>
          <w:p w14:paraId="7A017201" w14:textId="38CDE37F" w:rsidR="00A36938" w:rsidRPr="00A01DD4" w:rsidRDefault="00C94B32" w:rsidP="00780B87">
            <w:pPr>
              <w:widowControl w:val="0"/>
              <w:spacing w:line="276" w:lineRule="auto"/>
              <w:ind w:left="142"/>
              <w:jc w:val="both"/>
              <w:rPr>
                <w:rFonts w:ascii="Times New Roman" w:hAnsi="Times New Roman" w:cs="Times New Roman"/>
                <w:color w:val="auto"/>
                <w:sz w:val="16"/>
                <w:szCs w:val="16"/>
              </w:rPr>
            </w:pPr>
            <w:r w:rsidRPr="00A01DD4">
              <w:rPr>
                <w:rFonts w:ascii="Times New Roman" w:hAnsi="Times New Roman" w:cs="Times New Roman"/>
                <w:color w:val="auto"/>
                <w:sz w:val="16"/>
                <w:szCs w:val="16"/>
                <w:highlight w:val="white"/>
              </w:rPr>
              <w:t>C</w:t>
            </w:r>
            <w:r w:rsidR="00A36938" w:rsidRPr="00A01DD4">
              <w:rPr>
                <w:rFonts w:ascii="Times New Roman" w:hAnsi="Times New Roman" w:cs="Times New Roman"/>
                <w:color w:val="auto"/>
                <w:sz w:val="16"/>
                <w:szCs w:val="16"/>
                <w:highlight w:val="white"/>
              </w:rPr>
              <w:t>onsolidated indicator of risk markers (equivalent of polish BIK’s rate)</w:t>
            </w:r>
          </w:p>
        </w:tc>
      </w:tr>
      <w:tr w:rsidR="00D52998" w:rsidRPr="00A01DD4" w14:paraId="1CE92994" w14:textId="77777777" w:rsidTr="00A01DD4">
        <w:trPr>
          <w:trHeight w:val="392"/>
        </w:trPr>
        <w:tc>
          <w:tcPr>
            <w:tcW w:w="2970" w:type="dxa"/>
            <w:tcMar>
              <w:top w:w="100" w:type="dxa"/>
              <w:left w:w="100" w:type="dxa"/>
              <w:bottom w:w="100" w:type="dxa"/>
              <w:right w:w="100" w:type="dxa"/>
            </w:tcMar>
          </w:tcPr>
          <w:p w14:paraId="49D1BF57" w14:textId="77777777" w:rsidR="00A36938" w:rsidRPr="00A01DD4" w:rsidRDefault="00A36938" w:rsidP="00780B87">
            <w:pPr>
              <w:widowControl w:val="0"/>
              <w:spacing w:line="276" w:lineRule="auto"/>
              <w:ind w:left="142"/>
              <w:jc w:val="both"/>
              <w:rPr>
                <w:rFonts w:ascii="Times New Roman" w:hAnsi="Times New Roman" w:cs="Times New Roman"/>
                <w:color w:val="auto"/>
                <w:sz w:val="16"/>
                <w:szCs w:val="16"/>
              </w:rPr>
            </w:pPr>
            <w:proofErr w:type="spellStart"/>
            <w:r w:rsidRPr="00A01DD4">
              <w:rPr>
                <w:rFonts w:ascii="Times New Roman" w:hAnsi="Times New Roman" w:cs="Times New Roman"/>
                <w:color w:val="auto"/>
                <w:sz w:val="16"/>
                <w:szCs w:val="16"/>
              </w:rPr>
              <w:t>MSinceOldestTradeOpen</w:t>
            </w:r>
            <w:proofErr w:type="spellEnd"/>
          </w:p>
        </w:tc>
        <w:tc>
          <w:tcPr>
            <w:tcW w:w="5961" w:type="dxa"/>
            <w:shd w:val="clear" w:color="auto" w:fill="auto"/>
            <w:tcMar>
              <w:top w:w="100" w:type="dxa"/>
              <w:left w:w="100" w:type="dxa"/>
              <w:bottom w:w="100" w:type="dxa"/>
              <w:right w:w="100" w:type="dxa"/>
            </w:tcMar>
          </w:tcPr>
          <w:p w14:paraId="0EA64D1E" w14:textId="281DA3FC" w:rsidR="00A36938" w:rsidRPr="00A01DD4" w:rsidRDefault="00C94B32" w:rsidP="00780B87">
            <w:pPr>
              <w:widowControl w:val="0"/>
              <w:spacing w:line="276" w:lineRule="auto"/>
              <w:ind w:left="142"/>
              <w:jc w:val="both"/>
              <w:rPr>
                <w:rFonts w:ascii="Times New Roman" w:hAnsi="Times New Roman" w:cs="Times New Roman"/>
                <w:color w:val="auto"/>
                <w:sz w:val="16"/>
                <w:szCs w:val="16"/>
              </w:rPr>
            </w:pPr>
            <w:r w:rsidRPr="00A01DD4">
              <w:rPr>
                <w:rFonts w:ascii="Times New Roman" w:hAnsi="Times New Roman" w:cs="Times New Roman"/>
                <w:color w:val="auto"/>
                <w:sz w:val="16"/>
                <w:szCs w:val="16"/>
                <w:highlight w:val="white"/>
              </w:rPr>
              <w:t>N</w:t>
            </w:r>
            <w:r w:rsidR="00A36938" w:rsidRPr="00A01DD4">
              <w:rPr>
                <w:rFonts w:ascii="Times New Roman" w:hAnsi="Times New Roman" w:cs="Times New Roman"/>
                <w:color w:val="auto"/>
                <w:sz w:val="16"/>
                <w:szCs w:val="16"/>
                <w:highlight w:val="white"/>
              </w:rPr>
              <w:t>umber of months that have elapsed since first trade</w:t>
            </w:r>
          </w:p>
        </w:tc>
      </w:tr>
      <w:tr w:rsidR="00D52998" w:rsidRPr="00A01DD4" w14:paraId="01968F9D" w14:textId="77777777" w:rsidTr="00A01DD4">
        <w:trPr>
          <w:trHeight w:val="519"/>
        </w:trPr>
        <w:tc>
          <w:tcPr>
            <w:tcW w:w="2970" w:type="dxa"/>
            <w:shd w:val="clear" w:color="auto" w:fill="auto"/>
            <w:tcMar>
              <w:top w:w="100" w:type="dxa"/>
              <w:left w:w="100" w:type="dxa"/>
              <w:bottom w:w="100" w:type="dxa"/>
              <w:right w:w="100" w:type="dxa"/>
            </w:tcMar>
          </w:tcPr>
          <w:p w14:paraId="37ECD6A7" w14:textId="77777777" w:rsidR="00A36938" w:rsidRPr="00A01DD4" w:rsidRDefault="00A36938" w:rsidP="00780B87">
            <w:pPr>
              <w:widowControl w:val="0"/>
              <w:spacing w:line="276" w:lineRule="auto"/>
              <w:ind w:left="142"/>
              <w:jc w:val="both"/>
              <w:rPr>
                <w:rFonts w:ascii="Times New Roman" w:hAnsi="Times New Roman" w:cs="Times New Roman"/>
                <w:color w:val="auto"/>
                <w:sz w:val="16"/>
                <w:szCs w:val="16"/>
              </w:rPr>
            </w:pPr>
            <w:proofErr w:type="spellStart"/>
            <w:r w:rsidRPr="00A01DD4">
              <w:rPr>
                <w:rFonts w:ascii="Times New Roman" w:hAnsi="Times New Roman" w:cs="Times New Roman"/>
                <w:color w:val="auto"/>
                <w:sz w:val="16"/>
                <w:szCs w:val="16"/>
              </w:rPr>
              <w:t>MSinceMostRecentTradeOpen</w:t>
            </w:r>
            <w:proofErr w:type="spellEnd"/>
          </w:p>
        </w:tc>
        <w:tc>
          <w:tcPr>
            <w:tcW w:w="5961" w:type="dxa"/>
            <w:shd w:val="clear" w:color="auto" w:fill="auto"/>
            <w:tcMar>
              <w:top w:w="100" w:type="dxa"/>
              <w:left w:w="100" w:type="dxa"/>
              <w:bottom w:w="100" w:type="dxa"/>
              <w:right w:w="100" w:type="dxa"/>
            </w:tcMar>
          </w:tcPr>
          <w:p w14:paraId="13F38DE0" w14:textId="7CC4D301" w:rsidR="00A36938" w:rsidRPr="00A01DD4" w:rsidRDefault="00C94B32" w:rsidP="00780B87">
            <w:pPr>
              <w:widowControl w:val="0"/>
              <w:spacing w:line="276" w:lineRule="auto"/>
              <w:ind w:left="142"/>
              <w:jc w:val="both"/>
              <w:rPr>
                <w:rFonts w:ascii="Times New Roman" w:hAnsi="Times New Roman" w:cs="Times New Roman"/>
                <w:color w:val="auto"/>
                <w:sz w:val="16"/>
                <w:szCs w:val="16"/>
              </w:rPr>
            </w:pPr>
            <w:r w:rsidRPr="00A01DD4">
              <w:rPr>
                <w:rFonts w:ascii="Times New Roman" w:hAnsi="Times New Roman" w:cs="Times New Roman"/>
                <w:color w:val="auto"/>
                <w:sz w:val="16"/>
                <w:szCs w:val="16"/>
                <w:highlight w:val="white"/>
              </w:rPr>
              <w:t>N</w:t>
            </w:r>
            <w:r w:rsidR="00A36938" w:rsidRPr="00A01DD4">
              <w:rPr>
                <w:rFonts w:ascii="Times New Roman" w:hAnsi="Times New Roman" w:cs="Times New Roman"/>
                <w:color w:val="auto"/>
                <w:sz w:val="16"/>
                <w:szCs w:val="16"/>
                <w:highlight w:val="white"/>
              </w:rPr>
              <w:t>umber of months that have elapsed since last opened trade</w:t>
            </w:r>
          </w:p>
        </w:tc>
      </w:tr>
      <w:tr w:rsidR="00D52998" w:rsidRPr="00A01DD4" w14:paraId="70C44C6A" w14:textId="77777777" w:rsidTr="00A01DD4">
        <w:trPr>
          <w:trHeight w:val="382"/>
        </w:trPr>
        <w:tc>
          <w:tcPr>
            <w:tcW w:w="2970" w:type="dxa"/>
            <w:shd w:val="clear" w:color="auto" w:fill="auto"/>
            <w:tcMar>
              <w:top w:w="100" w:type="dxa"/>
              <w:left w:w="100" w:type="dxa"/>
              <w:bottom w:w="100" w:type="dxa"/>
              <w:right w:w="100" w:type="dxa"/>
            </w:tcMar>
          </w:tcPr>
          <w:p w14:paraId="08102738" w14:textId="77777777" w:rsidR="00A36938" w:rsidRPr="00A01DD4" w:rsidRDefault="00A36938" w:rsidP="00780B87">
            <w:pPr>
              <w:widowControl w:val="0"/>
              <w:spacing w:line="276" w:lineRule="auto"/>
              <w:ind w:left="142"/>
              <w:jc w:val="both"/>
              <w:rPr>
                <w:rFonts w:ascii="Times New Roman" w:hAnsi="Times New Roman" w:cs="Times New Roman"/>
                <w:color w:val="auto"/>
                <w:sz w:val="16"/>
                <w:szCs w:val="16"/>
              </w:rPr>
            </w:pPr>
            <w:proofErr w:type="spellStart"/>
            <w:r w:rsidRPr="00A01DD4">
              <w:rPr>
                <w:rFonts w:ascii="Times New Roman" w:hAnsi="Times New Roman" w:cs="Times New Roman"/>
                <w:color w:val="auto"/>
                <w:sz w:val="16"/>
                <w:szCs w:val="16"/>
              </w:rPr>
              <w:t>AverageMInFile</w:t>
            </w:r>
            <w:proofErr w:type="spellEnd"/>
          </w:p>
        </w:tc>
        <w:tc>
          <w:tcPr>
            <w:tcW w:w="5961" w:type="dxa"/>
            <w:shd w:val="clear" w:color="auto" w:fill="auto"/>
            <w:tcMar>
              <w:top w:w="100" w:type="dxa"/>
              <w:left w:w="100" w:type="dxa"/>
              <w:bottom w:w="100" w:type="dxa"/>
              <w:right w:w="100" w:type="dxa"/>
            </w:tcMar>
          </w:tcPr>
          <w:p w14:paraId="6EBD5720" w14:textId="1681DDFB" w:rsidR="00A36938" w:rsidRPr="00A01DD4" w:rsidRDefault="00C94B32" w:rsidP="00780B87">
            <w:pPr>
              <w:widowControl w:val="0"/>
              <w:spacing w:line="276" w:lineRule="auto"/>
              <w:ind w:left="142"/>
              <w:jc w:val="both"/>
              <w:rPr>
                <w:rFonts w:ascii="Times New Roman" w:hAnsi="Times New Roman" w:cs="Times New Roman"/>
                <w:color w:val="auto"/>
                <w:sz w:val="16"/>
                <w:szCs w:val="16"/>
              </w:rPr>
            </w:pPr>
            <w:r w:rsidRPr="00A01DD4">
              <w:rPr>
                <w:rFonts w:ascii="Times New Roman" w:hAnsi="Times New Roman" w:cs="Times New Roman"/>
                <w:color w:val="auto"/>
                <w:sz w:val="16"/>
                <w:szCs w:val="16"/>
                <w:highlight w:val="white"/>
              </w:rPr>
              <w:t>A</w:t>
            </w:r>
            <w:r w:rsidR="00A36938" w:rsidRPr="00A01DD4">
              <w:rPr>
                <w:rFonts w:ascii="Times New Roman" w:hAnsi="Times New Roman" w:cs="Times New Roman"/>
                <w:color w:val="auto"/>
                <w:sz w:val="16"/>
                <w:szCs w:val="16"/>
                <w:highlight w:val="white"/>
              </w:rPr>
              <w:t>verage months in file</w:t>
            </w:r>
          </w:p>
        </w:tc>
      </w:tr>
      <w:tr w:rsidR="00D52998" w:rsidRPr="00A01DD4" w14:paraId="05ECECFA" w14:textId="77777777" w:rsidTr="00A01DD4">
        <w:trPr>
          <w:trHeight w:val="392"/>
        </w:trPr>
        <w:tc>
          <w:tcPr>
            <w:tcW w:w="2970" w:type="dxa"/>
            <w:shd w:val="clear" w:color="auto" w:fill="auto"/>
            <w:tcMar>
              <w:top w:w="100" w:type="dxa"/>
              <w:left w:w="100" w:type="dxa"/>
              <w:bottom w:w="100" w:type="dxa"/>
              <w:right w:w="100" w:type="dxa"/>
            </w:tcMar>
          </w:tcPr>
          <w:p w14:paraId="35B46263" w14:textId="77777777" w:rsidR="00A36938" w:rsidRPr="00A01DD4" w:rsidRDefault="00A36938" w:rsidP="00780B87">
            <w:pPr>
              <w:widowControl w:val="0"/>
              <w:spacing w:line="276" w:lineRule="auto"/>
              <w:ind w:left="142"/>
              <w:jc w:val="both"/>
              <w:rPr>
                <w:rFonts w:ascii="Times New Roman" w:hAnsi="Times New Roman" w:cs="Times New Roman"/>
                <w:color w:val="auto"/>
                <w:sz w:val="16"/>
                <w:szCs w:val="16"/>
              </w:rPr>
            </w:pPr>
            <w:proofErr w:type="spellStart"/>
            <w:r w:rsidRPr="00A01DD4">
              <w:rPr>
                <w:rFonts w:ascii="Times New Roman" w:hAnsi="Times New Roman" w:cs="Times New Roman"/>
                <w:color w:val="auto"/>
                <w:sz w:val="16"/>
                <w:szCs w:val="16"/>
              </w:rPr>
              <w:t>NumSatisfactoryTrades</w:t>
            </w:r>
            <w:proofErr w:type="spellEnd"/>
          </w:p>
        </w:tc>
        <w:tc>
          <w:tcPr>
            <w:tcW w:w="5961" w:type="dxa"/>
            <w:shd w:val="clear" w:color="auto" w:fill="auto"/>
            <w:tcMar>
              <w:top w:w="100" w:type="dxa"/>
              <w:left w:w="100" w:type="dxa"/>
              <w:bottom w:w="100" w:type="dxa"/>
              <w:right w:w="100" w:type="dxa"/>
            </w:tcMar>
          </w:tcPr>
          <w:p w14:paraId="642F4EBF" w14:textId="62A662FD" w:rsidR="00A36938" w:rsidRPr="00A01DD4" w:rsidRDefault="00A36938" w:rsidP="00780B87">
            <w:pPr>
              <w:widowControl w:val="0"/>
              <w:spacing w:line="276" w:lineRule="auto"/>
              <w:ind w:left="142"/>
              <w:jc w:val="both"/>
              <w:rPr>
                <w:rFonts w:ascii="Times New Roman" w:hAnsi="Times New Roman" w:cs="Times New Roman"/>
                <w:color w:val="auto"/>
                <w:sz w:val="16"/>
                <w:szCs w:val="16"/>
              </w:rPr>
            </w:pPr>
            <w:r w:rsidRPr="00A01DD4">
              <w:rPr>
                <w:rFonts w:ascii="Times New Roman" w:hAnsi="Times New Roman" w:cs="Times New Roman"/>
                <w:color w:val="auto"/>
                <w:sz w:val="16"/>
                <w:szCs w:val="16"/>
                <w:highlight w:val="white"/>
              </w:rPr>
              <w:t xml:space="preserve"> </w:t>
            </w:r>
            <w:r w:rsidR="00C94B32" w:rsidRPr="00A01DD4">
              <w:rPr>
                <w:rFonts w:ascii="Times New Roman" w:hAnsi="Times New Roman" w:cs="Times New Roman"/>
                <w:color w:val="auto"/>
                <w:sz w:val="16"/>
                <w:szCs w:val="16"/>
                <w:highlight w:val="white"/>
              </w:rPr>
              <w:t>N</w:t>
            </w:r>
            <w:r w:rsidRPr="00A01DD4">
              <w:rPr>
                <w:rFonts w:ascii="Times New Roman" w:hAnsi="Times New Roman" w:cs="Times New Roman"/>
                <w:color w:val="auto"/>
                <w:sz w:val="16"/>
                <w:szCs w:val="16"/>
                <w:highlight w:val="white"/>
              </w:rPr>
              <w:t>umber of satisfactory trades</w:t>
            </w:r>
          </w:p>
        </w:tc>
      </w:tr>
      <w:tr w:rsidR="00D52998" w:rsidRPr="00A01DD4" w14:paraId="17D8F862" w14:textId="77777777" w:rsidTr="00A01DD4">
        <w:trPr>
          <w:trHeight w:val="382"/>
        </w:trPr>
        <w:tc>
          <w:tcPr>
            <w:tcW w:w="2970" w:type="dxa"/>
            <w:shd w:val="clear" w:color="auto" w:fill="auto"/>
            <w:tcMar>
              <w:top w:w="100" w:type="dxa"/>
              <w:left w:w="100" w:type="dxa"/>
              <w:bottom w:w="100" w:type="dxa"/>
              <w:right w:w="100" w:type="dxa"/>
            </w:tcMar>
          </w:tcPr>
          <w:p w14:paraId="6D4BE266" w14:textId="77777777" w:rsidR="00A36938" w:rsidRPr="00A01DD4" w:rsidRDefault="00A36938" w:rsidP="00780B87">
            <w:pPr>
              <w:widowControl w:val="0"/>
              <w:spacing w:line="276" w:lineRule="auto"/>
              <w:ind w:left="142"/>
              <w:jc w:val="both"/>
              <w:rPr>
                <w:rFonts w:ascii="Times New Roman" w:hAnsi="Times New Roman" w:cs="Times New Roman"/>
                <w:color w:val="auto"/>
                <w:sz w:val="16"/>
                <w:szCs w:val="16"/>
              </w:rPr>
            </w:pPr>
            <w:r w:rsidRPr="00A01DD4">
              <w:rPr>
                <w:rFonts w:ascii="Times New Roman" w:hAnsi="Times New Roman" w:cs="Times New Roman"/>
                <w:color w:val="auto"/>
                <w:sz w:val="16"/>
                <w:szCs w:val="16"/>
              </w:rPr>
              <w:t>NumTrades60Ever2DerogPubRec</w:t>
            </w:r>
          </w:p>
        </w:tc>
        <w:tc>
          <w:tcPr>
            <w:tcW w:w="5961" w:type="dxa"/>
            <w:shd w:val="clear" w:color="auto" w:fill="auto"/>
            <w:tcMar>
              <w:top w:w="100" w:type="dxa"/>
              <w:left w:w="100" w:type="dxa"/>
              <w:bottom w:w="100" w:type="dxa"/>
              <w:right w:w="100" w:type="dxa"/>
            </w:tcMar>
          </w:tcPr>
          <w:p w14:paraId="13394A02" w14:textId="70D6A5E8" w:rsidR="00A36938" w:rsidRPr="00A01DD4" w:rsidRDefault="00C94B32" w:rsidP="00780B87">
            <w:pPr>
              <w:widowControl w:val="0"/>
              <w:spacing w:line="276" w:lineRule="auto"/>
              <w:ind w:left="142"/>
              <w:jc w:val="both"/>
              <w:rPr>
                <w:rFonts w:ascii="Times New Roman" w:hAnsi="Times New Roman" w:cs="Times New Roman"/>
                <w:color w:val="auto"/>
                <w:sz w:val="16"/>
                <w:szCs w:val="16"/>
              </w:rPr>
            </w:pPr>
            <w:r w:rsidRPr="00A01DD4">
              <w:rPr>
                <w:rFonts w:ascii="Times New Roman" w:hAnsi="Times New Roman" w:cs="Times New Roman"/>
                <w:color w:val="auto"/>
                <w:sz w:val="16"/>
                <w:szCs w:val="16"/>
                <w:highlight w:val="white"/>
              </w:rPr>
              <w:t>N</w:t>
            </w:r>
            <w:r w:rsidR="00A36938" w:rsidRPr="00A01DD4">
              <w:rPr>
                <w:rFonts w:ascii="Times New Roman" w:hAnsi="Times New Roman" w:cs="Times New Roman"/>
                <w:color w:val="auto"/>
                <w:sz w:val="16"/>
                <w:szCs w:val="16"/>
                <w:highlight w:val="white"/>
              </w:rPr>
              <w:t xml:space="preserve">umber of trades which are more than 60 </w:t>
            </w:r>
            <w:proofErr w:type="gramStart"/>
            <w:r w:rsidR="00A36938" w:rsidRPr="00A01DD4">
              <w:rPr>
                <w:rFonts w:ascii="Times New Roman" w:hAnsi="Times New Roman" w:cs="Times New Roman"/>
                <w:color w:val="auto"/>
                <w:sz w:val="16"/>
                <w:szCs w:val="16"/>
                <w:highlight w:val="white"/>
              </w:rPr>
              <w:t>past</w:t>
            </w:r>
            <w:proofErr w:type="gramEnd"/>
            <w:r w:rsidR="00A36938" w:rsidRPr="00A01DD4">
              <w:rPr>
                <w:rFonts w:ascii="Times New Roman" w:hAnsi="Times New Roman" w:cs="Times New Roman"/>
                <w:color w:val="auto"/>
                <w:sz w:val="16"/>
                <w:szCs w:val="16"/>
                <w:highlight w:val="white"/>
              </w:rPr>
              <w:t xml:space="preserve"> due</w:t>
            </w:r>
          </w:p>
        </w:tc>
      </w:tr>
      <w:tr w:rsidR="00D52998" w:rsidRPr="00A01DD4" w14:paraId="6F3B02B5" w14:textId="77777777" w:rsidTr="00A01DD4">
        <w:trPr>
          <w:trHeight w:val="392"/>
        </w:trPr>
        <w:tc>
          <w:tcPr>
            <w:tcW w:w="2970" w:type="dxa"/>
            <w:shd w:val="clear" w:color="auto" w:fill="auto"/>
            <w:tcMar>
              <w:top w:w="100" w:type="dxa"/>
              <w:left w:w="100" w:type="dxa"/>
              <w:bottom w:w="100" w:type="dxa"/>
              <w:right w:w="100" w:type="dxa"/>
            </w:tcMar>
          </w:tcPr>
          <w:p w14:paraId="79BD9047" w14:textId="77777777" w:rsidR="00A36938" w:rsidRPr="00A01DD4" w:rsidRDefault="00A36938" w:rsidP="00780B87">
            <w:pPr>
              <w:widowControl w:val="0"/>
              <w:spacing w:line="276" w:lineRule="auto"/>
              <w:ind w:left="142"/>
              <w:jc w:val="both"/>
              <w:rPr>
                <w:rFonts w:ascii="Times New Roman" w:hAnsi="Times New Roman" w:cs="Times New Roman"/>
                <w:color w:val="auto"/>
                <w:sz w:val="16"/>
                <w:szCs w:val="16"/>
              </w:rPr>
            </w:pPr>
            <w:r w:rsidRPr="00A01DD4">
              <w:rPr>
                <w:rFonts w:ascii="Times New Roman" w:hAnsi="Times New Roman" w:cs="Times New Roman"/>
                <w:color w:val="auto"/>
                <w:sz w:val="16"/>
                <w:szCs w:val="16"/>
              </w:rPr>
              <w:t>NumTrades90Ever2DerogPubRec</w:t>
            </w:r>
          </w:p>
        </w:tc>
        <w:tc>
          <w:tcPr>
            <w:tcW w:w="5961" w:type="dxa"/>
            <w:shd w:val="clear" w:color="auto" w:fill="auto"/>
            <w:tcMar>
              <w:top w:w="100" w:type="dxa"/>
              <w:left w:w="100" w:type="dxa"/>
              <w:bottom w:w="100" w:type="dxa"/>
              <w:right w:w="100" w:type="dxa"/>
            </w:tcMar>
          </w:tcPr>
          <w:p w14:paraId="7854FB56" w14:textId="3DB94A11" w:rsidR="00A36938" w:rsidRPr="00A01DD4" w:rsidRDefault="00A36938" w:rsidP="00780B87">
            <w:pPr>
              <w:widowControl w:val="0"/>
              <w:spacing w:line="276" w:lineRule="auto"/>
              <w:ind w:left="142"/>
              <w:jc w:val="both"/>
              <w:rPr>
                <w:rFonts w:ascii="Times New Roman" w:hAnsi="Times New Roman" w:cs="Times New Roman"/>
                <w:color w:val="auto"/>
                <w:sz w:val="16"/>
                <w:szCs w:val="16"/>
              </w:rPr>
            </w:pPr>
            <w:r w:rsidRPr="00A01DD4">
              <w:rPr>
                <w:rFonts w:ascii="Times New Roman" w:hAnsi="Times New Roman" w:cs="Times New Roman"/>
                <w:color w:val="auto"/>
                <w:sz w:val="16"/>
                <w:szCs w:val="16"/>
                <w:highlight w:val="white"/>
              </w:rPr>
              <w:t xml:space="preserve"> </w:t>
            </w:r>
            <w:r w:rsidR="00C94B32" w:rsidRPr="00A01DD4">
              <w:rPr>
                <w:rFonts w:ascii="Times New Roman" w:hAnsi="Times New Roman" w:cs="Times New Roman"/>
                <w:color w:val="auto"/>
                <w:sz w:val="16"/>
                <w:szCs w:val="16"/>
                <w:highlight w:val="white"/>
              </w:rPr>
              <w:t>N</w:t>
            </w:r>
            <w:r w:rsidRPr="00A01DD4">
              <w:rPr>
                <w:rFonts w:ascii="Times New Roman" w:hAnsi="Times New Roman" w:cs="Times New Roman"/>
                <w:color w:val="auto"/>
                <w:sz w:val="16"/>
                <w:szCs w:val="16"/>
                <w:highlight w:val="white"/>
              </w:rPr>
              <w:t xml:space="preserve">umber of trades which are more than 90 </w:t>
            </w:r>
            <w:proofErr w:type="gramStart"/>
            <w:r w:rsidRPr="00A01DD4">
              <w:rPr>
                <w:rFonts w:ascii="Times New Roman" w:hAnsi="Times New Roman" w:cs="Times New Roman"/>
                <w:color w:val="auto"/>
                <w:sz w:val="16"/>
                <w:szCs w:val="16"/>
                <w:highlight w:val="white"/>
              </w:rPr>
              <w:t>past</w:t>
            </w:r>
            <w:proofErr w:type="gramEnd"/>
            <w:r w:rsidRPr="00A01DD4">
              <w:rPr>
                <w:rFonts w:ascii="Times New Roman" w:hAnsi="Times New Roman" w:cs="Times New Roman"/>
                <w:color w:val="auto"/>
                <w:sz w:val="16"/>
                <w:szCs w:val="16"/>
                <w:highlight w:val="white"/>
              </w:rPr>
              <w:t xml:space="preserve"> due</w:t>
            </w:r>
          </w:p>
        </w:tc>
      </w:tr>
      <w:tr w:rsidR="00D52998" w:rsidRPr="00A01DD4" w14:paraId="6E632701" w14:textId="77777777" w:rsidTr="00A01DD4">
        <w:trPr>
          <w:trHeight w:val="382"/>
        </w:trPr>
        <w:tc>
          <w:tcPr>
            <w:tcW w:w="2970" w:type="dxa"/>
            <w:shd w:val="clear" w:color="auto" w:fill="auto"/>
            <w:tcMar>
              <w:top w:w="100" w:type="dxa"/>
              <w:left w:w="100" w:type="dxa"/>
              <w:bottom w:w="100" w:type="dxa"/>
              <w:right w:w="100" w:type="dxa"/>
            </w:tcMar>
          </w:tcPr>
          <w:p w14:paraId="45E3CC52" w14:textId="77777777" w:rsidR="00A36938" w:rsidRPr="00A01DD4" w:rsidRDefault="00A36938" w:rsidP="00780B87">
            <w:pPr>
              <w:widowControl w:val="0"/>
              <w:spacing w:line="276" w:lineRule="auto"/>
              <w:ind w:left="142"/>
              <w:jc w:val="both"/>
              <w:rPr>
                <w:rFonts w:ascii="Times New Roman" w:hAnsi="Times New Roman" w:cs="Times New Roman"/>
                <w:color w:val="auto"/>
                <w:sz w:val="16"/>
                <w:szCs w:val="16"/>
              </w:rPr>
            </w:pPr>
            <w:proofErr w:type="spellStart"/>
            <w:r w:rsidRPr="00A01DD4">
              <w:rPr>
                <w:rFonts w:ascii="Times New Roman" w:hAnsi="Times New Roman" w:cs="Times New Roman"/>
                <w:color w:val="auto"/>
                <w:sz w:val="16"/>
                <w:szCs w:val="16"/>
              </w:rPr>
              <w:t>PercentTradesNeverDelq</w:t>
            </w:r>
            <w:proofErr w:type="spellEnd"/>
          </w:p>
        </w:tc>
        <w:tc>
          <w:tcPr>
            <w:tcW w:w="5961" w:type="dxa"/>
            <w:shd w:val="clear" w:color="auto" w:fill="auto"/>
            <w:tcMar>
              <w:top w:w="100" w:type="dxa"/>
              <w:left w:w="100" w:type="dxa"/>
              <w:bottom w:w="100" w:type="dxa"/>
              <w:right w:w="100" w:type="dxa"/>
            </w:tcMar>
          </w:tcPr>
          <w:p w14:paraId="4F22354A" w14:textId="31EF073A" w:rsidR="00A36938" w:rsidRPr="00A01DD4" w:rsidRDefault="00C94B32" w:rsidP="00780B87">
            <w:pPr>
              <w:widowControl w:val="0"/>
              <w:spacing w:line="276" w:lineRule="auto"/>
              <w:ind w:left="142"/>
              <w:jc w:val="both"/>
              <w:rPr>
                <w:rFonts w:ascii="Times New Roman" w:hAnsi="Times New Roman" w:cs="Times New Roman"/>
                <w:color w:val="auto"/>
                <w:sz w:val="16"/>
                <w:szCs w:val="16"/>
              </w:rPr>
            </w:pPr>
            <w:r w:rsidRPr="00A01DD4">
              <w:rPr>
                <w:rFonts w:ascii="Times New Roman" w:hAnsi="Times New Roman" w:cs="Times New Roman"/>
                <w:color w:val="auto"/>
                <w:sz w:val="16"/>
                <w:szCs w:val="16"/>
                <w:highlight w:val="white"/>
              </w:rPr>
              <w:t>P</w:t>
            </w:r>
            <w:r w:rsidR="00A36938" w:rsidRPr="00A01DD4">
              <w:rPr>
                <w:rFonts w:ascii="Times New Roman" w:hAnsi="Times New Roman" w:cs="Times New Roman"/>
                <w:color w:val="auto"/>
                <w:sz w:val="16"/>
                <w:szCs w:val="16"/>
                <w:highlight w:val="white"/>
              </w:rPr>
              <w:t>ercent of trades, that were not delinquent</w:t>
            </w:r>
          </w:p>
        </w:tc>
      </w:tr>
      <w:tr w:rsidR="00D52998" w:rsidRPr="00A01DD4" w14:paraId="4CD2CF2A" w14:textId="77777777" w:rsidTr="00A01DD4">
        <w:trPr>
          <w:trHeight w:val="559"/>
        </w:trPr>
        <w:tc>
          <w:tcPr>
            <w:tcW w:w="2970" w:type="dxa"/>
            <w:shd w:val="clear" w:color="auto" w:fill="auto"/>
            <w:tcMar>
              <w:top w:w="100" w:type="dxa"/>
              <w:left w:w="100" w:type="dxa"/>
              <w:bottom w:w="100" w:type="dxa"/>
              <w:right w:w="100" w:type="dxa"/>
            </w:tcMar>
          </w:tcPr>
          <w:p w14:paraId="6CDC4A5F" w14:textId="77777777" w:rsidR="00A36938" w:rsidRPr="00A01DD4" w:rsidRDefault="00A36938" w:rsidP="00780B87">
            <w:pPr>
              <w:widowControl w:val="0"/>
              <w:spacing w:line="276" w:lineRule="auto"/>
              <w:ind w:left="142"/>
              <w:jc w:val="both"/>
              <w:rPr>
                <w:rFonts w:ascii="Times New Roman" w:hAnsi="Times New Roman" w:cs="Times New Roman"/>
                <w:color w:val="auto"/>
                <w:sz w:val="16"/>
                <w:szCs w:val="16"/>
              </w:rPr>
            </w:pPr>
            <w:proofErr w:type="spellStart"/>
            <w:r w:rsidRPr="00A01DD4">
              <w:rPr>
                <w:rFonts w:ascii="Times New Roman" w:hAnsi="Times New Roman" w:cs="Times New Roman"/>
                <w:color w:val="auto"/>
                <w:sz w:val="16"/>
                <w:szCs w:val="16"/>
              </w:rPr>
              <w:t>MSinceMostRecentDelq</w:t>
            </w:r>
            <w:proofErr w:type="spellEnd"/>
          </w:p>
        </w:tc>
        <w:tc>
          <w:tcPr>
            <w:tcW w:w="5961" w:type="dxa"/>
            <w:shd w:val="clear" w:color="auto" w:fill="auto"/>
            <w:tcMar>
              <w:top w:w="100" w:type="dxa"/>
              <w:left w:w="100" w:type="dxa"/>
              <w:bottom w:w="100" w:type="dxa"/>
              <w:right w:w="100" w:type="dxa"/>
            </w:tcMar>
          </w:tcPr>
          <w:p w14:paraId="5A1E05D6" w14:textId="2AD9CDAE" w:rsidR="00A36938" w:rsidRPr="00A01DD4" w:rsidRDefault="00A36938" w:rsidP="00780B87">
            <w:pPr>
              <w:widowControl w:val="0"/>
              <w:spacing w:line="276" w:lineRule="auto"/>
              <w:ind w:left="142"/>
              <w:jc w:val="both"/>
              <w:rPr>
                <w:rFonts w:ascii="Times New Roman" w:hAnsi="Times New Roman" w:cs="Times New Roman"/>
                <w:color w:val="auto"/>
                <w:sz w:val="16"/>
                <w:szCs w:val="16"/>
              </w:rPr>
            </w:pPr>
            <w:r w:rsidRPr="00A01DD4">
              <w:rPr>
                <w:rFonts w:ascii="Times New Roman" w:hAnsi="Times New Roman" w:cs="Times New Roman"/>
                <w:color w:val="auto"/>
                <w:sz w:val="16"/>
                <w:szCs w:val="16"/>
                <w:highlight w:val="white"/>
              </w:rPr>
              <w:t xml:space="preserve"> </w:t>
            </w:r>
            <w:r w:rsidR="008B0DDE" w:rsidRPr="00A01DD4">
              <w:rPr>
                <w:rFonts w:ascii="Times New Roman" w:hAnsi="Times New Roman" w:cs="Times New Roman"/>
                <w:color w:val="auto"/>
                <w:sz w:val="16"/>
                <w:szCs w:val="16"/>
                <w:highlight w:val="white"/>
              </w:rPr>
              <w:t>N</w:t>
            </w:r>
            <w:r w:rsidRPr="00A01DD4">
              <w:rPr>
                <w:rFonts w:ascii="Times New Roman" w:hAnsi="Times New Roman" w:cs="Times New Roman"/>
                <w:color w:val="auto"/>
                <w:sz w:val="16"/>
                <w:szCs w:val="16"/>
                <w:highlight w:val="white"/>
              </w:rPr>
              <w:t>umber of months that have elapsed since last delinquent trade</w:t>
            </w:r>
          </w:p>
        </w:tc>
      </w:tr>
      <w:tr w:rsidR="00D52998" w:rsidRPr="00A01DD4" w14:paraId="165C04CD" w14:textId="77777777" w:rsidTr="00A01DD4">
        <w:trPr>
          <w:trHeight w:val="392"/>
        </w:trPr>
        <w:tc>
          <w:tcPr>
            <w:tcW w:w="2970" w:type="dxa"/>
            <w:shd w:val="clear" w:color="auto" w:fill="auto"/>
            <w:tcMar>
              <w:top w:w="100" w:type="dxa"/>
              <w:left w:w="100" w:type="dxa"/>
              <w:bottom w:w="100" w:type="dxa"/>
              <w:right w:w="100" w:type="dxa"/>
            </w:tcMar>
          </w:tcPr>
          <w:p w14:paraId="4E6251BA" w14:textId="77777777" w:rsidR="00A36938" w:rsidRPr="00A01DD4" w:rsidRDefault="00A36938" w:rsidP="00780B87">
            <w:pPr>
              <w:widowControl w:val="0"/>
              <w:spacing w:line="276" w:lineRule="auto"/>
              <w:ind w:left="142"/>
              <w:jc w:val="both"/>
              <w:rPr>
                <w:rFonts w:ascii="Times New Roman" w:hAnsi="Times New Roman" w:cs="Times New Roman"/>
                <w:color w:val="auto"/>
                <w:sz w:val="16"/>
                <w:szCs w:val="16"/>
              </w:rPr>
            </w:pPr>
            <w:r w:rsidRPr="00A01DD4">
              <w:rPr>
                <w:rFonts w:ascii="Times New Roman" w:hAnsi="Times New Roman" w:cs="Times New Roman"/>
                <w:color w:val="auto"/>
                <w:sz w:val="16"/>
                <w:szCs w:val="16"/>
              </w:rPr>
              <w:t>MaxDelq2PublicRecLast12M</w:t>
            </w:r>
          </w:p>
        </w:tc>
        <w:tc>
          <w:tcPr>
            <w:tcW w:w="5961" w:type="dxa"/>
            <w:shd w:val="clear" w:color="auto" w:fill="auto"/>
            <w:tcMar>
              <w:top w:w="100" w:type="dxa"/>
              <w:left w:w="100" w:type="dxa"/>
              <w:bottom w:w="100" w:type="dxa"/>
              <w:right w:w="100" w:type="dxa"/>
            </w:tcMar>
          </w:tcPr>
          <w:p w14:paraId="2CE633C0" w14:textId="22AD9E8E" w:rsidR="00A36938" w:rsidRPr="00A01DD4" w:rsidRDefault="008B0DDE" w:rsidP="00780B87">
            <w:pPr>
              <w:widowControl w:val="0"/>
              <w:spacing w:line="276" w:lineRule="auto"/>
              <w:ind w:left="142"/>
              <w:jc w:val="both"/>
              <w:rPr>
                <w:rFonts w:ascii="Times New Roman" w:hAnsi="Times New Roman" w:cs="Times New Roman"/>
                <w:color w:val="auto"/>
                <w:sz w:val="16"/>
                <w:szCs w:val="16"/>
              </w:rPr>
            </w:pPr>
            <w:r w:rsidRPr="00A01DD4">
              <w:rPr>
                <w:rFonts w:ascii="Times New Roman" w:hAnsi="Times New Roman" w:cs="Times New Roman"/>
                <w:color w:val="auto"/>
                <w:sz w:val="16"/>
                <w:szCs w:val="16"/>
                <w:highlight w:val="white"/>
              </w:rPr>
              <w:t>T</w:t>
            </w:r>
            <w:r w:rsidR="00A36938" w:rsidRPr="00A01DD4">
              <w:rPr>
                <w:rFonts w:ascii="Times New Roman" w:hAnsi="Times New Roman" w:cs="Times New Roman"/>
                <w:color w:val="auto"/>
                <w:sz w:val="16"/>
                <w:szCs w:val="16"/>
                <w:highlight w:val="white"/>
              </w:rPr>
              <w:t>he longest delinquency period in last 12 months</w:t>
            </w:r>
          </w:p>
        </w:tc>
      </w:tr>
      <w:tr w:rsidR="00D52998" w:rsidRPr="00A01DD4" w14:paraId="5723A91A" w14:textId="77777777" w:rsidTr="00A01DD4">
        <w:trPr>
          <w:trHeight w:val="382"/>
        </w:trPr>
        <w:tc>
          <w:tcPr>
            <w:tcW w:w="2970" w:type="dxa"/>
            <w:shd w:val="clear" w:color="auto" w:fill="auto"/>
            <w:tcMar>
              <w:top w:w="100" w:type="dxa"/>
              <w:left w:w="100" w:type="dxa"/>
              <w:bottom w:w="100" w:type="dxa"/>
              <w:right w:w="100" w:type="dxa"/>
            </w:tcMar>
          </w:tcPr>
          <w:p w14:paraId="6330DADA" w14:textId="77777777" w:rsidR="00A36938" w:rsidRPr="00A01DD4" w:rsidRDefault="00A36938" w:rsidP="00780B87">
            <w:pPr>
              <w:widowControl w:val="0"/>
              <w:spacing w:line="276" w:lineRule="auto"/>
              <w:ind w:left="142"/>
              <w:jc w:val="both"/>
              <w:rPr>
                <w:rFonts w:ascii="Times New Roman" w:hAnsi="Times New Roman" w:cs="Times New Roman"/>
                <w:color w:val="auto"/>
                <w:sz w:val="16"/>
                <w:szCs w:val="16"/>
              </w:rPr>
            </w:pPr>
            <w:proofErr w:type="spellStart"/>
            <w:r w:rsidRPr="00A01DD4">
              <w:rPr>
                <w:rFonts w:ascii="Times New Roman" w:hAnsi="Times New Roman" w:cs="Times New Roman"/>
                <w:color w:val="auto"/>
                <w:sz w:val="16"/>
                <w:szCs w:val="16"/>
              </w:rPr>
              <w:t>MaxDelqEver</w:t>
            </w:r>
            <w:proofErr w:type="spellEnd"/>
          </w:p>
        </w:tc>
        <w:tc>
          <w:tcPr>
            <w:tcW w:w="5961" w:type="dxa"/>
            <w:shd w:val="clear" w:color="auto" w:fill="auto"/>
            <w:tcMar>
              <w:top w:w="100" w:type="dxa"/>
              <w:left w:w="100" w:type="dxa"/>
              <w:bottom w:w="100" w:type="dxa"/>
              <w:right w:w="100" w:type="dxa"/>
            </w:tcMar>
          </w:tcPr>
          <w:p w14:paraId="6448C7BE" w14:textId="4C1EFA4C" w:rsidR="00A36938" w:rsidRPr="00A01DD4" w:rsidRDefault="008B0DDE" w:rsidP="00780B87">
            <w:pPr>
              <w:widowControl w:val="0"/>
              <w:spacing w:line="276" w:lineRule="auto"/>
              <w:ind w:left="142"/>
              <w:jc w:val="both"/>
              <w:rPr>
                <w:rFonts w:ascii="Times New Roman" w:hAnsi="Times New Roman" w:cs="Times New Roman"/>
                <w:color w:val="auto"/>
                <w:sz w:val="16"/>
                <w:szCs w:val="16"/>
              </w:rPr>
            </w:pPr>
            <w:r w:rsidRPr="00A01DD4">
              <w:rPr>
                <w:rFonts w:ascii="Times New Roman" w:hAnsi="Times New Roman" w:cs="Times New Roman"/>
                <w:color w:val="auto"/>
                <w:sz w:val="16"/>
                <w:szCs w:val="16"/>
                <w:highlight w:val="white"/>
              </w:rPr>
              <w:t>T</w:t>
            </w:r>
            <w:r w:rsidR="00A36938" w:rsidRPr="00A01DD4">
              <w:rPr>
                <w:rFonts w:ascii="Times New Roman" w:hAnsi="Times New Roman" w:cs="Times New Roman"/>
                <w:color w:val="auto"/>
                <w:sz w:val="16"/>
                <w:szCs w:val="16"/>
                <w:highlight w:val="white"/>
              </w:rPr>
              <w:t>he longest delinquency period</w:t>
            </w:r>
          </w:p>
        </w:tc>
      </w:tr>
      <w:tr w:rsidR="00D52998" w:rsidRPr="00A01DD4" w14:paraId="4511F755" w14:textId="77777777" w:rsidTr="00A01DD4">
        <w:trPr>
          <w:trHeight w:val="382"/>
        </w:trPr>
        <w:tc>
          <w:tcPr>
            <w:tcW w:w="2970" w:type="dxa"/>
            <w:shd w:val="clear" w:color="auto" w:fill="auto"/>
            <w:tcMar>
              <w:top w:w="100" w:type="dxa"/>
              <w:left w:w="100" w:type="dxa"/>
              <w:bottom w:w="100" w:type="dxa"/>
              <w:right w:w="100" w:type="dxa"/>
            </w:tcMar>
          </w:tcPr>
          <w:p w14:paraId="0E1B2590" w14:textId="77777777" w:rsidR="00A36938" w:rsidRPr="00A01DD4" w:rsidRDefault="00A36938" w:rsidP="00780B87">
            <w:pPr>
              <w:widowControl w:val="0"/>
              <w:spacing w:line="276" w:lineRule="auto"/>
              <w:ind w:left="142"/>
              <w:jc w:val="both"/>
              <w:rPr>
                <w:rFonts w:ascii="Times New Roman" w:hAnsi="Times New Roman" w:cs="Times New Roman"/>
                <w:color w:val="auto"/>
                <w:sz w:val="16"/>
                <w:szCs w:val="16"/>
              </w:rPr>
            </w:pPr>
            <w:proofErr w:type="spellStart"/>
            <w:r w:rsidRPr="00A01DD4">
              <w:rPr>
                <w:rFonts w:ascii="Times New Roman" w:hAnsi="Times New Roman" w:cs="Times New Roman"/>
                <w:color w:val="auto"/>
                <w:sz w:val="16"/>
                <w:szCs w:val="16"/>
              </w:rPr>
              <w:t>NumTotalTrades</w:t>
            </w:r>
            <w:proofErr w:type="spellEnd"/>
          </w:p>
        </w:tc>
        <w:tc>
          <w:tcPr>
            <w:tcW w:w="5961" w:type="dxa"/>
            <w:shd w:val="clear" w:color="auto" w:fill="auto"/>
            <w:tcMar>
              <w:top w:w="100" w:type="dxa"/>
              <w:left w:w="100" w:type="dxa"/>
              <w:bottom w:w="100" w:type="dxa"/>
              <w:right w:w="100" w:type="dxa"/>
            </w:tcMar>
          </w:tcPr>
          <w:p w14:paraId="427CB3FE" w14:textId="32D357FD" w:rsidR="00A36938" w:rsidRPr="00A01DD4" w:rsidRDefault="008B0DDE" w:rsidP="00780B87">
            <w:pPr>
              <w:widowControl w:val="0"/>
              <w:spacing w:line="276" w:lineRule="auto"/>
              <w:ind w:left="142"/>
              <w:jc w:val="both"/>
              <w:rPr>
                <w:rFonts w:ascii="Times New Roman" w:hAnsi="Times New Roman" w:cs="Times New Roman"/>
                <w:color w:val="auto"/>
                <w:sz w:val="16"/>
                <w:szCs w:val="16"/>
              </w:rPr>
            </w:pPr>
            <w:r w:rsidRPr="00A01DD4">
              <w:rPr>
                <w:rFonts w:ascii="Times New Roman" w:hAnsi="Times New Roman" w:cs="Times New Roman"/>
                <w:color w:val="auto"/>
                <w:sz w:val="16"/>
                <w:szCs w:val="16"/>
                <w:highlight w:val="white"/>
              </w:rPr>
              <w:t>T</w:t>
            </w:r>
            <w:r w:rsidR="00A36938" w:rsidRPr="00A01DD4">
              <w:rPr>
                <w:rFonts w:ascii="Times New Roman" w:hAnsi="Times New Roman" w:cs="Times New Roman"/>
                <w:color w:val="auto"/>
                <w:sz w:val="16"/>
                <w:szCs w:val="16"/>
                <w:highlight w:val="white"/>
              </w:rPr>
              <w:t>otal number of trades</w:t>
            </w:r>
          </w:p>
        </w:tc>
      </w:tr>
      <w:tr w:rsidR="00D52998" w:rsidRPr="00A01DD4" w14:paraId="5C8A99FF" w14:textId="77777777" w:rsidTr="00A01DD4">
        <w:trPr>
          <w:trHeight w:val="392"/>
        </w:trPr>
        <w:tc>
          <w:tcPr>
            <w:tcW w:w="2970" w:type="dxa"/>
            <w:shd w:val="clear" w:color="auto" w:fill="auto"/>
            <w:tcMar>
              <w:top w:w="100" w:type="dxa"/>
              <w:left w:w="100" w:type="dxa"/>
              <w:bottom w:w="100" w:type="dxa"/>
              <w:right w:w="100" w:type="dxa"/>
            </w:tcMar>
          </w:tcPr>
          <w:p w14:paraId="5D4A4C79" w14:textId="77777777" w:rsidR="00A36938" w:rsidRPr="00A01DD4" w:rsidRDefault="00A36938" w:rsidP="00780B87">
            <w:pPr>
              <w:widowControl w:val="0"/>
              <w:spacing w:line="276" w:lineRule="auto"/>
              <w:ind w:left="142"/>
              <w:jc w:val="both"/>
              <w:rPr>
                <w:rFonts w:ascii="Times New Roman" w:hAnsi="Times New Roman" w:cs="Times New Roman"/>
                <w:color w:val="auto"/>
                <w:sz w:val="16"/>
                <w:szCs w:val="16"/>
              </w:rPr>
            </w:pPr>
            <w:r w:rsidRPr="00A01DD4">
              <w:rPr>
                <w:rFonts w:ascii="Times New Roman" w:hAnsi="Times New Roman" w:cs="Times New Roman"/>
                <w:color w:val="auto"/>
                <w:sz w:val="16"/>
                <w:szCs w:val="16"/>
              </w:rPr>
              <w:t>NumTradesOpeninLast12M</w:t>
            </w:r>
          </w:p>
        </w:tc>
        <w:tc>
          <w:tcPr>
            <w:tcW w:w="5961" w:type="dxa"/>
            <w:shd w:val="clear" w:color="auto" w:fill="auto"/>
            <w:tcMar>
              <w:top w:w="100" w:type="dxa"/>
              <w:left w:w="100" w:type="dxa"/>
              <w:bottom w:w="100" w:type="dxa"/>
              <w:right w:w="100" w:type="dxa"/>
            </w:tcMar>
          </w:tcPr>
          <w:p w14:paraId="06649A92" w14:textId="5B105BF1" w:rsidR="00A36938" w:rsidRPr="00A01DD4" w:rsidRDefault="008B0DDE" w:rsidP="00780B87">
            <w:pPr>
              <w:widowControl w:val="0"/>
              <w:spacing w:line="276" w:lineRule="auto"/>
              <w:ind w:left="142"/>
              <w:jc w:val="both"/>
              <w:rPr>
                <w:rFonts w:ascii="Times New Roman" w:hAnsi="Times New Roman" w:cs="Times New Roman"/>
                <w:color w:val="auto"/>
                <w:sz w:val="16"/>
                <w:szCs w:val="16"/>
              </w:rPr>
            </w:pPr>
            <w:r w:rsidRPr="00A01DD4">
              <w:rPr>
                <w:rFonts w:ascii="Times New Roman" w:hAnsi="Times New Roman" w:cs="Times New Roman"/>
                <w:color w:val="auto"/>
                <w:sz w:val="16"/>
                <w:szCs w:val="16"/>
                <w:highlight w:val="white"/>
              </w:rPr>
              <w:t>N</w:t>
            </w:r>
            <w:r w:rsidR="00A36938" w:rsidRPr="00A01DD4">
              <w:rPr>
                <w:rFonts w:ascii="Times New Roman" w:hAnsi="Times New Roman" w:cs="Times New Roman"/>
                <w:color w:val="auto"/>
                <w:sz w:val="16"/>
                <w:szCs w:val="16"/>
                <w:highlight w:val="white"/>
              </w:rPr>
              <w:t>umber of trades opened in last 12 months</w:t>
            </w:r>
          </w:p>
        </w:tc>
      </w:tr>
      <w:tr w:rsidR="00D52998" w:rsidRPr="00A01DD4" w14:paraId="464670E6" w14:textId="77777777" w:rsidTr="00A01DD4">
        <w:trPr>
          <w:trHeight w:val="382"/>
        </w:trPr>
        <w:tc>
          <w:tcPr>
            <w:tcW w:w="2970" w:type="dxa"/>
            <w:shd w:val="clear" w:color="auto" w:fill="auto"/>
            <w:tcMar>
              <w:top w:w="100" w:type="dxa"/>
              <w:left w:w="100" w:type="dxa"/>
              <w:bottom w:w="100" w:type="dxa"/>
              <w:right w:w="100" w:type="dxa"/>
            </w:tcMar>
          </w:tcPr>
          <w:p w14:paraId="4C42A600" w14:textId="77777777" w:rsidR="00A36938" w:rsidRPr="00A01DD4" w:rsidRDefault="00A36938" w:rsidP="00780B87">
            <w:pPr>
              <w:widowControl w:val="0"/>
              <w:spacing w:line="276" w:lineRule="auto"/>
              <w:ind w:left="142"/>
              <w:jc w:val="both"/>
              <w:rPr>
                <w:rFonts w:ascii="Times New Roman" w:hAnsi="Times New Roman" w:cs="Times New Roman"/>
                <w:color w:val="auto"/>
                <w:sz w:val="16"/>
                <w:szCs w:val="16"/>
              </w:rPr>
            </w:pPr>
            <w:proofErr w:type="spellStart"/>
            <w:r w:rsidRPr="00A01DD4">
              <w:rPr>
                <w:rFonts w:ascii="Times New Roman" w:hAnsi="Times New Roman" w:cs="Times New Roman"/>
                <w:color w:val="auto"/>
                <w:sz w:val="16"/>
                <w:szCs w:val="16"/>
              </w:rPr>
              <w:t>PercentInstallTrades</w:t>
            </w:r>
            <w:proofErr w:type="spellEnd"/>
          </w:p>
        </w:tc>
        <w:tc>
          <w:tcPr>
            <w:tcW w:w="5961" w:type="dxa"/>
            <w:shd w:val="clear" w:color="auto" w:fill="auto"/>
            <w:tcMar>
              <w:top w:w="100" w:type="dxa"/>
              <w:left w:w="100" w:type="dxa"/>
              <w:bottom w:w="100" w:type="dxa"/>
              <w:right w:w="100" w:type="dxa"/>
            </w:tcMar>
          </w:tcPr>
          <w:p w14:paraId="33E72A17" w14:textId="3A8FE53D" w:rsidR="00A36938" w:rsidRPr="00A01DD4" w:rsidRDefault="00A36938" w:rsidP="00780B87">
            <w:pPr>
              <w:widowControl w:val="0"/>
              <w:spacing w:line="276" w:lineRule="auto"/>
              <w:ind w:left="142"/>
              <w:jc w:val="both"/>
              <w:rPr>
                <w:rFonts w:ascii="Times New Roman" w:hAnsi="Times New Roman" w:cs="Times New Roman"/>
                <w:color w:val="auto"/>
                <w:sz w:val="16"/>
                <w:szCs w:val="16"/>
              </w:rPr>
            </w:pPr>
            <w:r w:rsidRPr="00A01DD4">
              <w:rPr>
                <w:rFonts w:ascii="Times New Roman" w:hAnsi="Times New Roman" w:cs="Times New Roman"/>
                <w:color w:val="auto"/>
                <w:sz w:val="16"/>
                <w:szCs w:val="16"/>
                <w:highlight w:val="white"/>
              </w:rPr>
              <w:t xml:space="preserve"> </w:t>
            </w:r>
            <w:r w:rsidR="008B0DDE" w:rsidRPr="00A01DD4">
              <w:rPr>
                <w:rFonts w:ascii="Times New Roman" w:hAnsi="Times New Roman" w:cs="Times New Roman"/>
                <w:color w:val="auto"/>
                <w:sz w:val="16"/>
                <w:szCs w:val="16"/>
                <w:highlight w:val="white"/>
              </w:rPr>
              <w:t>P</w:t>
            </w:r>
            <w:r w:rsidRPr="00A01DD4">
              <w:rPr>
                <w:rFonts w:ascii="Times New Roman" w:hAnsi="Times New Roman" w:cs="Times New Roman"/>
                <w:color w:val="auto"/>
                <w:sz w:val="16"/>
                <w:szCs w:val="16"/>
                <w:highlight w:val="white"/>
              </w:rPr>
              <w:t>ercent of instalments trades</w:t>
            </w:r>
          </w:p>
        </w:tc>
      </w:tr>
      <w:tr w:rsidR="00D52998" w:rsidRPr="00A01DD4" w14:paraId="564C934B" w14:textId="77777777" w:rsidTr="00A01DD4">
        <w:trPr>
          <w:trHeight w:val="392"/>
        </w:trPr>
        <w:tc>
          <w:tcPr>
            <w:tcW w:w="2970" w:type="dxa"/>
            <w:shd w:val="clear" w:color="auto" w:fill="auto"/>
            <w:tcMar>
              <w:top w:w="100" w:type="dxa"/>
              <w:left w:w="100" w:type="dxa"/>
              <w:bottom w:w="100" w:type="dxa"/>
              <w:right w:w="100" w:type="dxa"/>
            </w:tcMar>
          </w:tcPr>
          <w:p w14:paraId="1765F868" w14:textId="77777777" w:rsidR="00A36938" w:rsidRPr="00A01DD4" w:rsidRDefault="00A36938" w:rsidP="00780B87">
            <w:pPr>
              <w:widowControl w:val="0"/>
              <w:spacing w:line="276" w:lineRule="auto"/>
              <w:ind w:left="142"/>
              <w:jc w:val="both"/>
              <w:rPr>
                <w:rFonts w:ascii="Times New Roman" w:hAnsi="Times New Roman" w:cs="Times New Roman"/>
                <w:color w:val="auto"/>
                <w:sz w:val="16"/>
                <w:szCs w:val="16"/>
              </w:rPr>
            </w:pPr>
            <w:r w:rsidRPr="00A01DD4">
              <w:rPr>
                <w:rFonts w:ascii="Times New Roman" w:hAnsi="Times New Roman" w:cs="Times New Roman"/>
                <w:color w:val="auto"/>
                <w:sz w:val="16"/>
                <w:szCs w:val="16"/>
              </w:rPr>
              <w:t>MSinceMostRecentInqexcl7days</w:t>
            </w:r>
          </w:p>
        </w:tc>
        <w:tc>
          <w:tcPr>
            <w:tcW w:w="5961" w:type="dxa"/>
            <w:shd w:val="clear" w:color="auto" w:fill="auto"/>
            <w:tcMar>
              <w:top w:w="100" w:type="dxa"/>
              <w:left w:w="100" w:type="dxa"/>
              <w:bottom w:w="100" w:type="dxa"/>
              <w:right w:w="100" w:type="dxa"/>
            </w:tcMar>
          </w:tcPr>
          <w:p w14:paraId="3DF760E2" w14:textId="48429F3D" w:rsidR="00A36938" w:rsidRPr="00A01DD4" w:rsidRDefault="008B0DDE" w:rsidP="00780B87">
            <w:pPr>
              <w:widowControl w:val="0"/>
              <w:spacing w:line="276" w:lineRule="auto"/>
              <w:ind w:left="142"/>
              <w:jc w:val="both"/>
              <w:rPr>
                <w:rFonts w:ascii="Times New Roman" w:hAnsi="Times New Roman" w:cs="Times New Roman"/>
                <w:color w:val="auto"/>
                <w:sz w:val="16"/>
                <w:szCs w:val="16"/>
              </w:rPr>
            </w:pPr>
            <w:r w:rsidRPr="00A01DD4">
              <w:rPr>
                <w:rFonts w:ascii="Times New Roman" w:hAnsi="Times New Roman" w:cs="Times New Roman"/>
                <w:color w:val="auto"/>
                <w:sz w:val="16"/>
                <w:szCs w:val="16"/>
                <w:highlight w:val="white"/>
              </w:rPr>
              <w:t>M</w:t>
            </w:r>
            <w:r w:rsidR="00A36938" w:rsidRPr="00A01DD4">
              <w:rPr>
                <w:rFonts w:ascii="Times New Roman" w:hAnsi="Times New Roman" w:cs="Times New Roman"/>
                <w:color w:val="auto"/>
                <w:sz w:val="16"/>
                <w:szCs w:val="16"/>
                <w:highlight w:val="white"/>
              </w:rPr>
              <w:t>onths since last inquiry (excluding last 7 days)</w:t>
            </w:r>
          </w:p>
        </w:tc>
      </w:tr>
      <w:tr w:rsidR="00D52998" w:rsidRPr="00A01DD4" w14:paraId="17880EBD" w14:textId="77777777" w:rsidTr="00A01DD4">
        <w:trPr>
          <w:trHeight w:val="382"/>
        </w:trPr>
        <w:tc>
          <w:tcPr>
            <w:tcW w:w="2970" w:type="dxa"/>
            <w:shd w:val="clear" w:color="auto" w:fill="auto"/>
            <w:tcMar>
              <w:top w:w="100" w:type="dxa"/>
              <w:left w:w="100" w:type="dxa"/>
              <w:bottom w:w="100" w:type="dxa"/>
              <w:right w:w="100" w:type="dxa"/>
            </w:tcMar>
          </w:tcPr>
          <w:p w14:paraId="52BB923D" w14:textId="77777777" w:rsidR="00A36938" w:rsidRPr="00A01DD4" w:rsidRDefault="00A36938" w:rsidP="00780B87">
            <w:pPr>
              <w:widowControl w:val="0"/>
              <w:spacing w:line="276" w:lineRule="auto"/>
              <w:ind w:left="142"/>
              <w:jc w:val="both"/>
              <w:rPr>
                <w:rFonts w:ascii="Times New Roman" w:hAnsi="Times New Roman" w:cs="Times New Roman"/>
                <w:color w:val="auto"/>
                <w:sz w:val="16"/>
                <w:szCs w:val="16"/>
              </w:rPr>
            </w:pPr>
            <w:r w:rsidRPr="00A01DD4">
              <w:rPr>
                <w:rFonts w:ascii="Times New Roman" w:hAnsi="Times New Roman" w:cs="Times New Roman"/>
                <w:color w:val="auto"/>
                <w:sz w:val="16"/>
                <w:szCs w:val="16"/>
              </w:rPr>
              <w:t>NumInqLast6M</w:t>
            </w:r>
          </w:p>
        </w:tc>
        <w:tc>
          <w:tcPr>
            <w:tcW w:w="5961" w:type="dxa"/>
            <w:shd w:val="clear" w:color="auto" w:fill="auto"/>
            <w:tcMar>
              <w:top w:w="100" w:type="dxa"/>
              <w:left w:w="100" w:type="dxa"/>
              <w:bottom w:w="100" w:type="dxa"/>
              <w:right w:w="100" w:type="dxa"/>
            </w:tcMar>
          </w:tcPr>
          <w:p w14:paraId="00E620E1" w14:textId="452D4F1E" w:rsidR="00A36938" w:rsidRPr="00A01DD4" w:rsidRDefault="008B0DDE" w:rsidP="00780B87">
            <w:pPr>
              <w:widowControl w:val="0"/>
              <w:spacing w:line="276" w:lineRule="auto"/>
              <w:ind w:left="142"/>
              <w:jc w:val="both"/>
              <w:rPr>
                <w:rFonts w:ascii="Times New Roman" w:hAnsi="Times New Roman" w:cs="Times New Roman"/>
                <w:color w:val="auto"/>
                <w:sz w:val="16"/>
                <w:szCs w:val="16"/>
              </w:rPr>
            </w:pPr>
            <w:r w:rsidRPr="00A01DD4">
              <w:rPr>
                <w:rFonts w:ascii="Times New Roman" w:hAnsi="Times New Roman" w:cs="Times New Roman"/>
                <w:color w:val="auto"/>
                <w:sz w:val="16"/>
                <w:szCs w:val="16"/>
                <w:highlight w:val="white"/>
              </w:rPr>
              <w:t>N</w:t>
            </w:r>
            <w:r w:rsidR="00A36938" w:rsidRPr="00A01DD4">
              <w:rPr>
                <w:rFonts w:ascii="Times New Roman" w:hAnsi="Times New Roman" w:cs="Times New Roman"/>
                <w:color w:val="auto"/>
                <w:sz w:val="16"/>
                <w:szCs w:val="16"/>
                <w:highlight w:val="white"/>
              </w:rPr>
              <w:t>umber of inquiries in last 6 months</w:t>
            </w:r>
          </w:p>
        </w:tc>
      </w:tr>
      <w:tr w:rsidR="00D52998" w:rsidRPr="00A01DD4" w14:paraId="03A96152" w14:textId="77777777" w:rsidTr="00A01DD4">
        <w:trPr>
          <w:trHeight w:val="392"/>
        </w:trPr>
        <w:tc>
          <w:tcPr>
            <w:tcW w:w="2970" w:type="dxa"/>
            <w:shd w:val="clear" w:color="auto" w:fill="auto"/>
            <w:tcMar>
              <w:top w:w="100" w:type="dxa"/>
              <w:left w:w="100" w:type="dxa"/>
              <w:bottom w:w="100" w:type="dxa"/>
              <w:right w:w="100" w:type="dxa"/>
            </w:tcMar>
          </w:tcPr>
          <w:p w14:paraId="59AA2893" w14:textId="77777777" w:rsidR="00A36938" w:rsidRPr="00A01DD4" w:rsidRDefault="00A36938" w:rsidP="00780B87">
            <w:pPr>
              <w:widowControl w:val="0"/>
              <w:spacing w:line="276" w:lineRule="auto"/>
              <w:ind w:left="142"/>
              <w:jc w:val="both"/>
              <w:rPr>
                <w:rFonts w:ascii="Times New Roman" w:hAnsi="Times New Roman" w:cs="Times New Roman"/>
                <w:color w:val="auto"/>
                <w:sz w:val="16"/>
                <w:szCs w:val="16"/>
              </w:rPr>
            </w:pPr>
            <w:r w:rsidRPr="00A01DD4">
              <w:rPr>
                <w:rFonts w:ascii="Times New Roman" w:hAnsi="Times New Roman" w:cs="Times New Roman"/>
                <w:color w:val="auto"/>
                <w:sz w:val="16"/>
                <w:szCs w:val="16"/>
              </w:rPr>
              <w:t>NumInqLast6Mexcl7days</w:t>
            </w:r>
          </w:p>
        </w:tc>
        <w:tc>
          <w:tcPr>
            <w:tcW w:w="5961" w:type="dxa"/>
            <w:shd w:val="clear" w:color="auto" w:fill="auto"/>
            <w:tcMar>
              <w:top w:w="100" w:type="dxa"/>
              <w:left w:w="100" w:type="dxa"/>
              <w:bottom w:w="100" w:type="dxa"/>
              <w:right w:w="100" w:type="dxa"/>
            </w:tcMar>
          </w:tcPr>
          <w:p w14:paraId="6FE3726B" w14:textId="37247213" w:rsidR="00A36938" w:rsidRPr="00A01DD4" w:rsidRDefault="00A36938" w:rsidP="00780B87">
            <w:pPr>
              <w:widowControl w:val="0"/>
              <w:spacing w:line="276" w:lineRule="auto"/>
              <w:ind w:left="142"/>
              <w:jc w:val="both"/>
              <w:rPr>
                <w:rFonts w:ascii="Times New Roman" w:hAnsi="Times New Roman" w:cs="Times New Roman"/>
                <w:color w:val="auto"/>
                <w:sz w:val="16"/>
                <w:szCs w:val="16"/>
              </w:rPr>
            </w:pPr>
            <w:r w:rsidRPr="00A01DD4">
              <w:rPr>
                <w:rFonts w:ascii="Times New Roman" w:hAnsi="Times New Roman" w:cs="Times New Roman"/>
                <w:color w:val="auto"/>
                <w:sz w:val="16"/>
                <w:szCs w:val="16"/>
                <w:highlight w:val="white"/>
              </w:rPr>
              <w:t xml:space="preserve"> </w:t>
            </w:r>
            <w:r w:rsidR="008B0DDE" w:rsidRPr="00A01DD4">
              <w:rPr>
                <w:rFonts w:ascii="Times New Roman" w:hAnsi="Times New Roman" w:cs="Times New Roman"/>
                <w:color w:val="auto"/>
                <w:sz w:val="16"/>
                <w:szCs w:val="16"/>
                <w:highlight w:val="white"/>
              </w:rPr>
              <w:t>N</w:t>
            </w:r>
            <w:r w:rsidRPr="00A01DD4">
              <w:rPr>
                <w:rFonts w:ascii="Times New Roman" w:hAnsi="Times New Roman" w:cs="Times New Roman"/>
                <w:color w:val="auto"/>
                <w:sz w:val="16"/>
                <w:szCs w:val="16"/>
                <w:highlight w:val="white"/>
              </w:rPr>
              <w:t>umber of inquiries in last 6 months (excluding last 7 days)</w:t>
            </w:r>
          </w:p>
        </w:tc>
      </w:tr>
      <w:tr w:rsidR="00D52998" w:rsidRPr="00A01DD4" w14:paraId="55F2E6B2" w14:textId="77777777" w:rsidTr="00A01DD4">
        <w:trPr>
          <w:trHeight w:val="94"/>
        </w:trPr>
        <w:tc>
          <w:tcPr>
            <w:tcW w:w="2970" w:type="dxa"/>
            <w:shd w:val="clear" w:color="auto" w:fill="auto"/>
            <w:tcMar>
              <w:top w:w="100" w:type="dxa"/>
              <w:left w:w="100" w:type="dxa"/>
              <w:bottom w:w="100" w:type="dxa"/>
              <w:right w:w="100" w:type="dxa"/>
            </w:tcMar>
          </w:tcPr>
          <w:p w14:paraId="14073061" w14:textId="77777777" w:rsidR="00A36938" w:rsidRPr="00A01DD4" w:rsidRDefault="00A36938" w:rsidP="00780B87">
            <w:pPr>
              <w:widowControl w:val="0"/>
              <w:spacing w:line="276" w:lineRule="auto"/>
              <w:ind w:left="142"/>
              <w:jc w:val="both"/>
              <w:rPr>
                <w:rFonts w:ascii="Times New Roman" w:hAnsi="Times New Roman" w:cs="Times New Roman"/>
                <w:color w:val="auto"/>
                <w:sz w:val="16"/>
                <w:szCs w:val="16"/>
              </w:rPr>
            </w:pPr>
            <w:proofErr w:type="spellStart"/>
            <w:r w:rsidRPr="00A01DD4">
              <w:rPr>
                <w:rFonts w:ascii="Times New Roman" w:hAnsi="Times New Roman" w:cs="Times New Roman"/>
                <w:color w:val="auto"/>
                <w:sz w:val="16"/>
                <w:szCs w:val="16"/>
              </w:rPr>
              <w:t>NetFractionRevolvingBurden</w:t>
            </w:r>
            <w:proofErr w:type="spellEnd"/>
          </w:p>
        </w:tc>
        <w:tc>
          <w:tcPr>
            <w:tcW w:w="5961" w:type="dxa"/>
            <w:shd w:val="clear" w:color="auto" w:fill="auto"/>
            <w:tcMar>
              <w:top w:w="100" w:type="dxa"/>
              <w:left w:w="100" w:type="dxa"/>
              <w:bottom w:w="100" w:type="dxa"/>
              <w:right w:w="100" w:type="dxa"/>
            </w:tcMar>
          </w:tcPr>
          <w:p w14:paraId="72D7A571" w14:textId="0769672E" w:rsidR="00A36938" w:rsidRPr="00A01DD4" w:rsidRDefault="00A36938" w:rsidP="00780B87">
            <w:pPr>
              <w:widowControl w:val="0"/>
              <w:spacing w:line="276" w:lineRule="auto"/>
              <w:ind w:left="142"/>
              <w:jc w:val="both"/>
              <w:rPr>
                <w:rFonts w:ascii="Times New Roman" w:hAnsi="Times New Roman" w:cs="Times New Roman"/>
                <w:color w:val="auto"/>
                <w:sz w:val="16"/>
                <w:szCs w:val="16"/>
              </w:rPr>
            </w:pPr>
            <w:r w:rsidRPr="00A01DD4">
              <w:rPr>
                <w:rFonts w:ascii="Times New Roman" w:hAnsi="Times New Roman" w:cs="Times New Roman"/>
                <w:color w:val="auto"/>
                <w:sz w:val="16"/>
                <w:szCs w:val="16"/>
                <w:highlight w:val="white"/>
              </w:rPr>
              <w:t xml:space="preserve"> </w:t>
            </w:r>
            <w:r w:rsidR="008B0DDE" w:rsidRPr="00A01DD4">
              <w:rPr>
                <w:rFonts w:ascii="Times New Roman" w:hAnsi="Times New Roman" w:cs="Times New Roman"/>
                <w:color w:val="auto"/>
                <w:sz w:val="16"/>
                <w:szCs w:val="16"/>
                <w:highlight w:val="white"/>
              </w:rPr>
              <w:t>R</w:t>
            </w:r>
            <w:r w:rsidRPr="00A01DD4">
              <w:rPr>
                <w:rFonts w:ascii="Times New Roman" w:hAnsi="Times New Roman" w:cs="Times New Roman"/>
                <w:color w:val="auto"/>
                <w:sz w:val="16"/>
                <w:szCs w:val="16"/>
                <w:highlight w:val="white"/>
              </w:rPr>
              <w:t>evolving balance divided by credit limit</w:t>
            </w:r>
          </w:p>
        </w:tc>
      </w:tr>
      <w:tr w:rsidR="00D52998" w:rsidRPr="00A01DD4" w14:paraId="2E9AC033" w14:textId="77777777" w:rsidTr="00A01DD4">
        <w:trPr>
          <w:trHeight w:val="94"/>
        </w:trPr>
        <w:tc>
          <w:tcPr>
            <w:tcW w:w="2970" w:type="dxa"/>
            <w:shd w:val="clear" w:color="auto" w:fill="auto"/>
            <w:tcMar>
              <w:top w:w="100" w:type="dxa"/>
              <w:left w:w="100" w:type="dxa"/>
              <w:bottom w:w="100" w:type="dxa"/>
              <w:right w:w="100" w:type="dxa"/>
            </w:tcMar>
          </w:tcPr>
          <w:p w14:paraId="6289243C" w14:textId="77777777" w:rsidR="00A36938" w:rsidRPr="00A01DD4" w:rsidRDefault="00A36938" w:rsidP="00780B87">
            <w:pPr>
              <w:widowControl w:val="0"/>
              <w:spacing w:line="276" w:lineRule="auto"/>
              <w:ind w:left="142"/>
              <w:jc w:val="both"/>
              <w:rPr>
                <w:rFonts w:ascii="Times New Roman" w:hAnsi="Times New Roman" w:cs="Times New Roman"/>
                <w:color w:val="auto"/>
                <w:sz w:val="16"/>
                <w:szCs w:val="16"/>
              </w:rPr>
            </w:pPr>
            <w:proofErr w:type="spellStart"/>
            <w:r w:rsidRPr="00A01DD4">
              <w:rPr>
                <w:rFonts w:ascii="Times New Roman" w:hAnsi="Times New Roman" w:cs="Times New Roman"/>
                <w:color w:val="auto"/>
                <w:sz w:val="16"/>
                <w:szCs w:val="16"/>
              </w:rPr>
              <w:t>NetFractionInstallBurden</w:t>
            </w:r>
            <w:proofErr w:type="spellEnd"/>
          </w:p>
        </w:tc>
        <w:tc>
          <w:tcPr>
            <w:tcW w:w="5961" w:type="dxa"/>
            <w:shd w:val="clear" w:color="auto" w:fill="auto"/>
            <w:tcMar>
              <w:top w:w="100" w:type="dxa"/>
              <w:left w:w="100" w:type="dxa"/>
              <w:bottom w:w="100" w:type="dxa"/>
              <w:right w:w="100" w:type="dxa"/>
            </w:tcMar>
          </w:tcPr>
          <w:p w14:paraId="42400F60" w14:textId="561ED3A4" w:rsidR="00A36938" w:rsidRPr="00A01DD4" w:rsidRDefault="008B0DDE" w:rsidP="00780B87">
            <w:pPr>
              <w:widowControl w:val="0"/>
              <w:spacing w:line="276" w:lineRule="auto"/>
              <w:ind w:left="142"/>
              <w:jc w:val="both"/>
              <w:rPr>
                <w:rFonts w:ascii="Times New Roman" w:hAnsi="Times New Roman" w:cs="Times New Roman"/>
                <w:color w:val="auto"/>
                <w:sz w:val="16"/>
                <w:szCs w:val="16"/>
              </w:rPr>
            </w:pPr>
            <w:r w:rsidRPr="00A01DD4">
              <w:rPr>
                <w:rFonts w:ascii="Times New Roman" w:hAnsi="Times New Roman" w:cs="Times New Roman"/>
                <w:color w:val="auto"/>
                <w:sz w:val="16"/>
                <w:szCs w:val="16"/>
                <w:highlight w:val="white"/>
              </w:rPr>
              <w:t>I</w:t>
            </w:r>
            <w:r w:rsidR="00A36938" w:rsidRPr="00A01DD4">
              <w:rPr>
                <w:rFonts w:ascii="Times New Roman" w:hAnsi="Times New Roman" w:cs="Times New Roman"/>
                <w:color w:val="auto"/>
                <w:sz w:val="16"/>
                <w:szCs w:val="16"/>
                <w:highlight w:val="white"/>
              </w:rPr>
              <w:t>nstalment balance divided by original loan amount</w:t>
            </w:r>
          </w:p>
        </w:tc>
      </w:tr>
      <w:tr w:rsidR="00D52998" w:rsidRPr="00A01DD4" w14:paraId="55E38EC9" w14:textId="77777777" w:rsidTr="00A01DD4">
        <w:trPr>
          <w:trHeight w:val="94"/>
        </w:trPr>
        <w:tc>
          <w:tcPr>
            <w:tcW w:w="2970" w:type="dxa"/>
            <w:shd w:val="clear" w:color="auto" w:fill="auto"/>
            <w:tcMar>
              <w:top w:w="100" w:type="dxa"/>
              <w:left w:w="100" w:type="dxa"/>
              <w:bottom w:w="100" w:type="dxa"/>
              <w:right w:w="100" w:type="dxa"/>
            </w:tcMar>
          </w:tcPr>
          <w:p w14:paraId="01CC34B4" w14:textId="77777777" w:rsidR="00A36938" w:rsidRPr="00A01DD4" w:rsidRDefault="00A36938" w:rsidP="00780B87">
            <w:pPr>
              <w:widowControl w:val="0"/>
              <w:spacing w:line="276" w:lineRule="auto"/>
              <w:ind w:left="142"/>
              <w:jc w:val="both"/>
              <w:rPr>
                <w:rFonts w:ascii="Times New Roman" w:hAnsi="Times New Roman" w:cs="Times New Roman"/>
                <w:color w:val="auto"/>
                <w:sz w:val="16"/>
                <w:szCs w:val="16"/>
              </w:rPr>
            </w:pPr>
            <w:proofErr w:type="spellStart"/>
            <w:r w:rsidRPr="00A01DD4">
              <w:rPr>
                <w:rFonts w:ascii="Times New Roman" w:hAnsi="Times New Roman" w:cs="Times New Roman"/>
                <w:color w:val="auto"/>
                <w:sz w:val="16"/>
                <w:szCs w:val="16"/>
              </w:rPr>
              <w:t>NumRevolvingTradesWBalance</w:t>
            </w:r>
            <w:proofErr w:type="spellEnd"/>
          </w:p>
        </w:tc>
        <w:tc>
          <w:tcPr>
            <w:tcW w:w="5961" w:type="dxa"/>
            <w:shd w:val="clear" w:color="auto" w:fill="auto"/>
            <w:tcMar>
              <w:top w:w="100" w:type="dxa"/>
              <w:left w:w="100" w:type="dxa"/>
              <w:bottom w:w="100" w:type="dxa"/>
              <w:right w:w="100" w:type="dxa"/>
            </w:tcMar>
          </w:tcPr>
          <w:p w14:paraId="120E9E82" w14:textId="566A75AD" w:rsidR="00A36938" w:rsidRPr="00A01DD4" w:rsidRDefault="008B0DDE" w:rsidP="00780B87">
            <w:pPr>
              <w:widowControl w:val="0"/>
              <w:spacing w:line="276" w:lineRule="auto"/>
              <w:ind w:left="142"/>
              <w:jc w:val="both"/>
              <w:rPr>
                <w:rFonts w:ascii="Times New Roman" w:hAnsi="Times New Roman" w:cs="Times New Roman"/>
                <w:color w:val="auto"/>
                <w:sz w:val="16"/>
                <w:szCs w:val="16"/>
              </w:rPr>
            </w:pPr>
            <w:r w:rsidRPr="00A01DD4">
              <w:rPr>
                <w:rFonts w:ascii="Times New Roman" w:hAnsi="Times New Roman" w:cs="Times New Roman"/>
                <w:color w:val="auto"/>
                <w:sz w:val="16"/>
                <w:szCs w:val="16"/>
                <w:highlight w:val="white"/>
              </w:rPr>
              <w:t>N</w:t>
            </w:r>
            <w:r w:rsidR="00A36938" w:rsidRPr="00A01DD4">
              <w:rPr>
                <w:rFonts w:ascii="Times New Roman" w:hAnsi="Times New Roman" w:cs="Times New Roman"/>
                <w:color w:val="auto"/>
                <w:sz w:val="16"/>
                <w:szCs w:val="16"/>
                <w:highlight w:val="white"/>
              </w:rPr>
              <w:t>umber of revolving trades with balance</w:t>
            </w:r>
          </w:p>
        </w:tc>
      </w:tr>
      <w:tr w:rsidR="00D52998" w:rsidRPr="00A01DD4" w14:paraId="0A0BFF89" w14:textId="77777777" w:rsidTr="00A01DD4">
        <w:trPr>
          <w:trHeight w:val="94"/>
        </w:trPr>
        <w:tc>
          <w:tcPr>
            <w:tcW w:w="2970" w:type="dxa"/>
            <w:shd w:val="clear" w:color="auto" w:fill="auto"/>
            <w:tcMar>
              <w:top w:w="100" w:type="dxa"/>
              <w:left w:w="100" w:type="dxa"/>
              <w:bottom w:w="100" w:type="dxa"/>
              <w:right w:w="100" w:type="dxa"/>
            </w:tcMar>
          </w:tcPr>
          <w:p w14:paraId="15E99049" w14:textId="77777777" w:rsidR="00A36938" w:rsidRPr="00A01DD4" w:rsidRDefault="00A36938" w:rsidP="00780B87">
            <w:pPr>
              <w:widowControl w:val="0"/>
              <w:spacing w:line="276" w:lineRule="auto"/>
              <w:ind w:left="142"/>
              <w:jc w:val="both"/>
              <w:rPr>
                <w:rFonts w:ascii="Times New Roman" w:hAnsi="Times New Roman" w:cs="Times New Roman"/>
                <w:color w:val="auto"/>
                <w:sz w:val="16"/>
                <w:szCs w:val="16"/>
              </w:rPr>
            </w:pPr>
            <w:proofErr w:type="spellStart"/>
            <w:r w:rsidRPr="00A01DD4">
              <w:rPr>
                <w:rFonts w:ascii="Times New Roman" w:hAnsi="Times New Roman" w:cs="Times New Roman"/>
                <w:color w:val="auto"/>
                <w:sz w:val="16"/>
                <w:szCs w:val="16"/>
              </w:rPr>
              <w:t>NumInstallTradesWBalance</w:t>
            </w:r>
            <w:proofErr w:type="spellEnd"/>
          </w:p>
        </w:tc>
        <w:tc>
          <w:tcPr>
            <w:tcW w:w="5961" w:type="dxa"/>
            <w:shd w:val="clear" w:color="auto" w:fill="auto"/>
            <w:tcMar>
              <w:top w:w="100" w:type="dxa"/>
              <w:left w:w="100" w:type="dxa"/>
              <w:bottom w:w="100" w:type="dxa"/>
              <w:right w:w="100" w:type="dxa"/>
            </w:tcMar>
          </w:tcPr>
          <w:p w14:paraId="3C50FD23" w14:textId="76DCF981" w:rsidR="00A36938" w:rsidRPr="00A01DD4" w:rsidRDefault="008B0DDE" w:rsidP="00780B87">
            <w:pPr>
              <w:widowControl w:val="0"/>
              <w:spacing w:line="276" w:lineRule="auto"/>
              <w:ind w:left="142"/>
              <w:jc w:val="both"/>
              <w:rPr>
                <w:rFonts w:ascii="Times New Roman" w:hAnsi="Times New Roman" w:cs="Times New Roman"/>
                <w:color w:val="auto"/>
                <w:sz w:val="16"/>
                <w:szCs w:val="16"/>
              </w:rPr>
            </w:pPr>
            <w:r w:rsidRPr="00A01DD4">
              <w:rPr>
                <w:rFonts w:ascii="Times New Roman" w:hAnsi="Times New Roman" w:cs="Times New Roman"/>
                <w:color w:val="auto"/>
                <w:sz w:val="16"/>
                <w:szCs w:val="16"/>
                <w:highlight w:val="white"/>
              </w:rPr>
              <w:t>N</w:t>
            </w:r>
            <w:r w:rsidR="00A36938" w:rsidRPr="00A01DD4">
              <w:rPr>
                <w:rFonts w:ascii="Times New Roman" w:hAnsi="Times New Roman" w:cs="Times New Roman"/>
                <w:color w:val="auto"/>
                <w:sz w:val="16"/>
                <w:szCs w:val="16"/>
                <w:highlight w:val="white"/>
              </w:rPr>
              <w:t>umber of instalment trades with balance</w:t>
            </w:r>
          </w:p>
        </w:tc>
      </w:tr>
      <w:tr w:rsidR="00D52998" w:rsidRPr="00A01DD4" w14:paraId="009DBDE7" w14:textId="77777777" w:rsidTr="00A01DD4">
        <w:trPr>
          <w:trHeight w:val="94"/>
        </w:trPr>
        <w:tc>
          <w:tcPr>
            <w:tcW w:w="2970" w:type="dxa"/>
            <w:shd w:val="clear" w:color="auto" w:fill="auto"/>
            <w:tcMar>
              <w:top w:w="100" w:type="dxa"/>
              <w:left w:w="100" w:type="dxa"/>
              <w:bottom w:w="100" w:type="dxa"/>
              <w:right w:w="100" w:type="dxa"/>
            </w:tcMar>
          </w:tcPr>
          <w:p w14:paraId="0956D9C1" w14:textId="77777777" w:rsidR="00A36938" w:rsidRPr="00A01DD4" w:rsidRDefault="00A36938" w:rsidP="00780B87">
            <w:pPr>
              <w:widowControl w:val="0"/>
              <w:spacing w:line="276" w:lineRule="auto"/>
              <w:ind w:left="142"/>
              <w:jc w:val="both"/>
              <w:rPr>
                <w:rFonts w:ascii="Times New Roman" w:hAnsi="Times New Roman" w:cs="Times New Roman"/>
                <w:color w:val="auto"/>
                <w:sz w:val="16"/>
                <w:szCs w:val="16"/>
              </w:rPr>
            </w:pPr>
            <w:r w:rsidRPr="00A01DD4">
              <w:rPr>
                <w:rFonts w:ascii="Times New Roman" w:hAnsi="Times New Roman" w:cs="Times New Roman"/>
                <w:color w:val="auto"/>
                <w:sz w:val="16"/>
                <w:szCs w:val="16"/>
              </w:rPr>
              <w:t>NumBank2NatlTradesWHighUtilization</w:t>
            </w:r>
          </w:p>
        </w:tc>
        <w:tc>
          <w:tcPr>
            <w:tcW w:w="5961" w:type="dxa"/>
            <w:shd w:val="clear" w:color="auto" w:fill="auto"/>
            <w:tcMar>
              <w:top w:w="100" w:type="dxa"/>
              <w:left w:w="100" w:type="dxa"/>
              <w:bottom w:w="100" w:type="dxa"/>
              <w:right w:w="100" w:type="dxa"/>
            </w:tcMar>
          </w:tcPr>
          <w:p w14:paraId="63EC7051" w14:textId="346445CD" w:rsidR="00A36938" w:rsidRPr="00A01DD4" w:rsidRDefault="008B0DDE" w:rsidP="00780B87">
            <w:pPr>
              <w:widowControl w:val="0"/>
              <w:spacing w:line="276" w:lineRule="auto"/>
              <w:ind w:left="142"/>
              <w:jc w:val="both"/>
              <w:rPr>
                <w:rFonts w:ascii="Times New Roman" w:hAnsi="Times New Roman" w:cs="Times New Roman"/>
                <w:color w:val="auto"/>
                <w:sz w:val="16"/>
                <w:szCs w:val="16"/>
              </w:rPr>
            </w:pPr>
            <w:r w:rsidRPr="00A01DD4">
              <w:rPr>
                <w:rFonts w:ascii="Times New Roman" w:hAnsi="Times New Roman" w:cs="Times New Roman"/>
                <w:color w:val="auto"/>
                <w:sz w:val="16"/>
                <w:szCs w:val="16"/>
                <w:highlight w:val="white"/>
              </w:rPr>
              <w:t>N</w:t>
            </w:r>
            <w:r w:rsidR="00A36938" w:rsidRPr="00A01DD4">
              <w:rPr>
                <w:rFonts w:ascii="Times New Roman" w:hAnsi="Times New Roman" w:cs="Times New Roman"/>
                <w:color w:val="auto"/>
                <w:sz w:val="16"/>
                <w:szCs w:val="16"/>
                <w:highlight w:val="white"/>
              </w:rPr>
              <w:t xml:space="preserve">umber of trades with high </w:t>
            </w:r>
            <w:r w:rsidR="00EA160F" w:rsidRPr="00A01DD4">
              <w:rPr>
                <w:rFonts w:ascii="Times New Roman" w:hAnsi="Times New Roman" w:cs="Times New Roman"/>
                <w:color w:val="auto"/>
                <w:sz w:val="16"/>
                <w:szCs w:val="16"/>
                <w:highlight w:val="white"/>
              </w:rPr>
              <w:t>utilization</w:t>
            </w:r>
            <w:r w:rsidR="00A36938" w:rsidRPr="00A01DD4">
              <w:rPr>
                <w:rFonts w:ascii="Times New Roman" w:hAnsi="Times New Roman" w:cs="Times New Roman"/>
                <w:color w:val="auto"/>
                <w:sz w:val="16"/>
                <w:szCs w:val="16"/>
                <w:highlight w:val="white"/>
              </w:rPr>
              <w:t xml:space="preserve"> ratio (credit </w:t>
            </w:r>
            <w:r w:rsidR="00EA160F" w:rsidRPr="00A01DD4">
              <w:rPr>
                <w:rFonts w:ascii="Times New Roman" w:hAnsi="Times New Roman" w:cs="Times New Roman"/>
                <w:color w:val="auto"/>
                <w:sz w:val="16"/>
                <w:szCs w:val="16"/>
                <w:highlight w:val="white"/>
              </w:rPr>
              <w:t>utilization</w:t>
            </w:r>
            <w:r w:rsidR="00A36938" w:rsidRPr="00A01DD4">
              <w:rPr>
                <w:rFonts w:ascii="Times New Roman" w:hAnsi="Times New Roman" w:cs="Times New Roman"/>
                <w:color w:val="auto"/>
                <w:sz w:val="16"/>
                <w:szCs w:val="16"/>
                <w:highlight w:val="white"/>
              </w:rPr>
              <w:t xml:space="preserve"> ratio - the amount of a credit card balance compared to the credit limit)</w:t>
            </w:r>
          </w:p>
        </w:tc>
      </w:tr>
      <w:tr w:rsidR="00D52998" w:rsidRPr="00A01DD4" w14:paraId="63D85668" w14:textId="77777777" w:rsidTr="00A01DD4">
        <w:trPr>
          <w:trHeight w:val="94"/>
        </w:trPr>
        <w:tc>
          <w:tcPr>
            <w:tcW w:w="2970" w:type="dxa"/>
            <w:shd w:val="clear" w:color="auto" w:fill="auto"/>
            <w:tcMar>
              <w:top w:w="100" w:type="dxa"/>
              <w:left w:w="100" w:type="dxa"/>
              <w:bottom w:w="100" w:type="dxa"/>
              <w:right w:w="100" w:type="dxa"/>
            </w:tcMar>
          </w:tcPr>
          <w:p w14:paraId="3E8AFEAA" w14:textId="77777777" w:rsidR="00A36938" w:rsidRPr="00A01DD4" w:rsidRDefault="00A36938" w:rsidP="00780B87">
            <w:pPr>
              <w:widowControl w:val="0"/>
              <w:spacing w:line="276" w:lineRule="auto"/>
              <w:ind w:left="142"/>
              <w:jc w:val="both"/>
              <w:rPr>
                <w:rFonts w:ascii="Times New Roman" w:hAnsi="Times New Roman" w:cs="Times New Roman"/>
                <w:color w:val="auto"/>
                <w:sz w:val="16"/>
                <w:szCs w:val="16"/>
              </w:rPr>
            </w:pPr>
            <w:proofErr w:type="spellStart"/>
            <w:r w:rsidRPr="00A01DD4">
              <w:rPr>
                <w:rFonts w:ascii="Times New Roman" w:hAnsi="Times New Roman" w:cs="Times New Roman"/>
                <w:color w:val="auto"/>
                <w:sz w:val="16"/>
                <w:szCs w:val="16"/>
              </w:rPr>
              <w:t>PercentTradesWBalance</w:t>
            </w:r>
            <w:proofErr w:type="spellEnd"/>
          </w:p>
        </w:tc>
        <w:tc>
          <w:tcPr>
            <w:tcW w:w="5961" w:type="dxa"/>
            <w:shd w:val="clear" w:color="auto" w:fill="auto"/>
            <w:tcMar>
              <w:top w:w="100" w:type="dxa"/>
              <w:left w:w="100" w:type="dxa"/>
              <w:bottom w:w="100" w:type="dxa"/>
              <w:right w:w="100" w:type="dxa"/>
            </w:tcMar>
          </w:tcPr>
          <w:p w14:paraId="75589EFD" w14:textId="261D4297" w:rsidR="00A36938" w:rsidRPr="00A01DD4" w:rsidRDefault="008B0DDE" w:rsidP="00780B87">
            <w:pPr>
              <w:widowControl w:val="0"/>
              <w:spacing w:line="276" w:lineRule="auto"/>
              <w:ind w:left="142"/>
              <w:jc w:val="both"/>
              <w:rPr>
                <w:rFonts w:ascii="Times New Roman" w:hAnsi="Times New Roman" w:cs="Times New Roman"/>
                <w:color w:val="auto"/>
                <w:sz w:val="16"/>
                <w:szCs w:val="16"/>
              </w:rPr>
            </w:pPr>
            <w:r w:rsidRPr="00A01DD4">
              <w:rPr>
                <w:rFonts w:ascii="Times New Roman" w:hAnsi="Times New Roman" w:cs="Times New Roman"/>
                <w:color w:val="auto"/>
                <w:sz w:val="16"/>
                <w:szCs w:val="16"/>
                <w:highlight w:val="white"/>
              </w:rPr>
              <w:t>P</w:t>
            </w:r>
            <w:r w:rsidR="00A36938" w:rsidRPr="00A01DD4">
              <w:rPr>
                <w:rFonts w:ascii="Times New Roman" w:hAnsi="Times New Roman" w:cs="Times New Roman"/>
                <w:color w:val="auto"/>
                <w:sz w:val="16"/>
                <w:szCs w:val="16"/>
                <w:highlight w:val="white"/>
              </w:rPr>
              <w:t>ercent of trades with balance</w:t>
            </w:r>
          </w:p>
        </w:tc>
      </w:tr>
      <w:tr w:rsidR="00D52998" w:rsidRPr="00A01DD4" w14:paraId="2F352F3E" w14:textId="77777777" w:rsidTr="00A01DD4">
        <w:trPr>
          <w:trHeight w:val="382"/>
        </w:trPr>
        <w:tc>
          <w:tcPr>
            <w:tcW w:w="2970" w:type="dxa"/>
            <w:shd w:val="clear" w:color="auto" w:fill="auto"/>
            <w:tcMar>
              <w:top w:w="100" w:type="dxa"/>
              <w:left w:w="100" w:type="dxa"/>
              <w:bottom w:w="100" w:type="dxa"/>
              <w:right w:w="100" w:type="dxa"/>
            </w:tcMar>
          </w:tcPr>
          <w:p w14:paraId="7D77AF6A" w14:textId="77777777" w:rsidR="00A36938" w:rsidRPr="00A01DD4" w:rsidRDefault="00A36938" w:rsidP="00780B87">
            <w:pPr>
              <w:widowControl w:val="0"/>
              <w:spacing w:line="276" w:lineRule="auto"/>
              <w:ind w:left="142"/>
              <w:jc w:val="both"/>
              <w:rPr>
                <w:rFonts w:ascii="Times New Roman" w:hAnsi="Times New Roman" w:cs="Times New Roman"/>
                <w:color w:val="auto"/>
                <w:sz w:val="16"/>
                <w:szCs w:val="16"/>
              </w:rPr>
            </w:pPr>
            <w:proofErr w:type="spellStart"/>
            <w:r w:rsidRPr="00A01DD4">
              <w:rPr>
                <w:rFonts w:ascii="Times New Roman" w:hAnsi="Times New Roman" w:cs="Times New Roman"/>
                <w:color w:val="auto"/>
                <w:sz w:val="16"/>
                <w:szCs w:val="16"/>
              </w:rPr>
              <w:t>RiskPerformance</w:t>
            </w:r>
            <w:proofErr w:type="spellEnd"/>
          </w:p>
        </w:tc>
        <w:tc>
          <w:tcPr>
            <w:tcW w:w="5961" w:type="dxa"/>
            <w:shd w:val="clear" w:color="auto" w:fill="auto"/>
            <w:tcMar>
              <w:top w:w="100" w:type="dxa"/>
              <w:left w:w="100" w:type="dxa"/>
              <w:bottom w:w="100" w:type="dxa"/>
              <w:right w:w="100" w:type="dxa"/>
            </w:tcMar>
          </w:tcPr>
          <w:p w14:paraId="73917B54" w14:textId="77777777" w:rsidR="00A36938" w:rsidRPr="00A01DD4" w:rsidRDefault="00A36938" w:rsidP="00780B87">
            <w:pPr>
              <w:widowControl w:val="0"/>
              <w:spacing w:line="276" w:lineRule="auto"/>
              <w:ind w:left="142"/>
              <w:jc w:val="both"/>
              <w:rPr>
                <w:rFonts w:ascii="Times New Roman" w:hAnsi="Times New Roman" w:cs="Times New Roman"/>
                <w:color w:val="auto"/>
                <w:sz w:val="16"/>
                <w:szCs w:val="16"/>
              </w:rPr>
            </w:pPr>
            <w:r w:rsidRPr="00A01DD4">
              <w:rPr>
                <w:rFonts w:ascii="Times New Roman" w:hAnsi="Times New Roman" w:cs="Times New Roman"/>
                <w:color w:val="auto"/>
                <w:sz w:val="16"/>
                <w:szCs w:val="16"/>
              </w:rPr>
              <w:t>Outcome of loan application</w:t>
            </w:r>
          </w:p>
        </w:tc>
      </w:tr>
    </w:tbl>
    <w:p w14:paraId="54FC7582" w14:textId="6EA21467" w:rsidR="00237483" w:rsidRPr="00C96283" w:rsidRDefault="00CD72CB" w:rsidP="00780B87">
      <w:pPr>
        <w:spacing w:line="276" w:lineRule="auto"/>
        <w:ind w:right="140"/>
        <w:jc w:val="center"/>
        <w:rPr>
          <w:rFonts w:ascii="Times New Roman" w:hAnsi="Times New Roman" w:cs="Times New Roman"/>
          <w:bCs/>
          <w:i/>
          <w:iCs/>
        </w:rPr>
      </w:pPr>
      <w:r>
        <w:rPr>
          <w:rFonts w:ascii="Times New Roman" w:hAnsi="Times New Roman" w:cs="Times New Roman"/>
          <w:bCs/>
          <w:i/>
          <w:iCs/>
        </w:rPr>
        <w:t>Table</w:t>
      </w:r>
      <w:r w:rsidR="00C96283">
        <w:rPr>
          <w:rFonts w:ascii="Times New Roman" w:hAnsi="Times New Roman" w:cs="Times New Roman"/>
          <w:bCs/>
          <w:i/>
          <w:iCs/>
        </w:rPr>
        <w:t xml:space="preserve"> 1</w:t>
      </w:r>
      <w:r w:rsidR="007D7458" w:rsidRPr="00C96283">
        <w:rPr>
          <w:rFonts w:ascii="Times New Roman" w:hAnsi="Times New Roman" w:cs="Times New Roman"/>
          <w:bCs/>
          <w:i/>
          <w:iCs/>
        </w:rPr>
        <w:t xml:space="preserve">: Data </w:t>
      </w:r>
      <w:r w:rsidR="00665D75">
        <w:rPr>
          <w:rFonts w:ascii="Times New Roman" w:hAnsi="Times New Roman" w:cs="Times New Roman"/>
          <w:bCs/>
          <w:i/>
          <w:iCs/>
        </w:rPr>
        <w:t>D</w:t>
      </w:r>
      <w:r w:rsidR="007D7458" w:rsidRPr="00C96283">
        <w:rPr>
          <w:rFonts w:ascii="Times New Roman" w:hAnsi="Times New Roman" w:cs="Times New Roman"/>
          <w:bCs/>
          <w:i/>
          <w:iCs/>
        </w:rPr>
        <w:t>escription</w:t>
      </w:r>
    </w:p>
    <w:p w14:paraId="082FC542" w14:textId="695BF0E0" w:rsidR="00A36938" w:rsidRPr="00744BED" w:rsidRDefault="00744BED" w:rsidP="00780B87">
      <w:pPr>
        <w:pStyle w:val="Heading3"/>
        <w:spacing w:line="276" w:lineRule="auto"/>
      </w:pPr>
      <w:bookmarkStart w:id="10" w:name="_Toc116717371"/>
      <w:r>
        <w:t>Exploratory Data Analysis</w:t>
      </w:r>
      <w:r w:rsidR="000924D5" w:rsidRPr="00744BED">
        <w:t>:</w:t>
      </w:r>
      <w:bookmarkEnd w:id="10"/>
      <w:r w:rsidR="000924D5" w:rsidRPr="00744BED">
        <w:t xml:space="preserve"> </w:t>
      </w:r>
    </w:p>
    <w:p w14:paraId="4CBA41C4" w14:textId="4EC1B05D" w:rsidR="00A01DD4" w:rsidRPr="00744BED" w:rsidRDefault="00A01DD4" w:rsidP="00780B87">
      <w:r w:rsidRPr="00744BED">
        <w:t xml:space="preserve">We then inspected the correlation (if any) between the </w:t>
      </w:r>
      <w:r w:rsidR="00744BED" w:rsidRPr="00744BED">
        <w:t>variables available in the dataset</w:t>
      </w:r>
      <w:r w:rsidR="00744BED">
        <w:t>. The correlation matrix as well as a statistical summary of the features is provided in Figure 2 and Table 3 below:</w:t>
      </w:r>
    </w:p>
    <w:p w14:paraId="2BAF2F6C" w14:textId="77777777" w:rsidR="00A36938" w:rsidRPr="00910F7F" w:rsidRDefault="00A36938" w:rsidP="00780B87">
      <w:pPr>
        <w:spacing w:line="276" w:lineRule="auto"/>
        <w:ind w:left="141" w:right="140"/>
        <w:jc w:val="both"/>
        <w:rPr>
          <w:rFonts w:ascii="Times New Roman" w:hAnsi="Times New Roman" w:cs="Times New Roman"/>
        </w:rPr>
      </w:pPr>
      <w:r w:rsidRPr="00910F7F">
        <w:rPr>
          <w:rFonts w:ascii="Times New Roman" w:hAnsi="Times New Roman" w:cs="Times New Roman"/>
          <w:noProof/>
        </w:rPr>
        <w:drawing>
          <wp:inline distT="114300" distB="114300" distL="114300" distR="114300" wp14:anchorId="237C9403" wp14:editId="659936D5">
            <wp:extent cx="5078437" cy="3144129"/>
            <wp:effectExtent l="0" t="0" r="1905" b="5715"/>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167277" cy="3199131"/>
                    </a:xfrm>
                    <a:prstGeom prst="rect">
                      <a:avLst/>
                    </a:prstGeom>
                    <a:ln/>
                  </pic:spPr>
                </pic:pic>
              </a:graphicData>
            </a:graphic>
          </wp:inline>
        </w:drawing>
      </w:r>
    </w:p>
    <w:p w14:paraId="75596BC8" w14:textId="4F1F55CA" w:rsidR="00A36938" w:rsidRPr="00CD72CB" w:rsidRDefault="007D7458" w:rsidP="00780B87">
      <w:pPr>
        <w:shd w:val="clear" w:color="auto" w:fill="FFFFFF"/>
        <w:spacing w:after="100" w:line="276" w:lineRule="auto"/>
        <w:jc w:val="center"/>
        <w:rPr>
          <w:rFonts w:ascii="Times New Roman" w:hAnsi="Times New Roman" w:cs="Times New Roman"/>
          <w:bCs/>
          <w:i/>
          <w:iCs/>
          <w:color w:val="auto"/>
        </w:rPr>
      </w:pPr>
      <w:r w:rsidRPr="00CD72CB">
        <w:rPr>
          <w:rFonts w:ascii="Times New Roman" w:hAnsi="Times New Roman" w:cs="Times New Roman"/>
          <w:bCs/>
          <w:i/>
          <w:iCs/>
          <w:color w:val="auto"/>
        </w:rPr>
        <w:t>Figure</w:t>
      </w:r>
      <w:r w:rsidR="00C96283" w:rsidRPr="00CD72CB">
        <w:rPr>
          <w:rFonts w:ascii="Times New Roman" w:hAnsi="Times New Roman" w:cs="Times New Roman"/>
          <w:bCs/>
          <w:i/>
          <w:iCs/>
          <w:color w:val="auto"/>
        </w:rPr>
        <w:t xml:space="preserve"> 2: Heat </w:t>
      </w:r>
      <w:r w:rsidR="00A7410B">
        <w:rPr>
          <w:rFonts w:ascii="Times New Roman" w:hAnsi="Times New Roman" w:cs="Times New Roman"/>
          <w:bCs/>
          <w:i/>
          <w:iCs/>
          <w:color w:val="auto"/>
        </w:rPr>
        <w:t>M</w:t>
      </w:r>
      <w:r w:rsidR="00C96283" w:rsidRPr="00CD72CB">
        <w:rPr>
          <w:rFonts w:ascii="Times New Roman" w:hAnsi="Times New Roman" w:cs="Times New Roman"/>
          <w:bCs/>
          <w:i/>
          <w:iCs/>
          <w:color w:val="auto"/>
        </w:rPr>
        <w:t xml:space="preserve">ap </w:t>
      </w:r>
      <w:r w:rsidR="00665D75">
        <w:rPr>
          <w:rFonts w:ascii="Times New Roman" w:hAnsi="Times New Roman" w:cs="Times New Roman"/>
          <w:bCs/>
          <w:i/>
          <w:iCs/>
          <w:color w:val="auto"/>
        </w:rPr>
        <w:t xml:space="preserve">of  </w:t>
      </w:r>
      <w:r w:rsidR="00A7410B">
        <w:rPr>
          <w:rFonts w:ascii="Times New Roman" w:hAnsi="Times New Roman" w:cs="Times New Roman"/>
          <w:bCs/>
          <w:i/>
          <w:iCs/>
          <w:color w:val="auto"/>
        </w:rPr>
        <w:t>C</w:t>
      </w:r>
      <w:r w:rsidR="00C96283" w:rsidRPr="00CD72CB">
        <w:rPr>
          <w:rFonts w:ascii="Times New Roman" w:hAnsi="Times New Roman" w:cs="Times New Roman"/>
          <w:bCs/>
          <w:i/>
          <w:iCs/>
          <w:color w:val="auto"/>
        </w:rPr>
        <w:t>orrelation</w:t>
      </w:r>
    </w:p>
    <w:p w14:paraId="0CC79A5A" w14:textId="1D9604B5" w:rsidR="00A36938" w:rsidRDefault="00A36938" w:rsidP="00780B87">
      <w:pPr>
        <w:spacing w:line="276" w:lineRule="auto"/>
        <w:ind w:left="141" w:right="140"/>
        <w:jc w:val="center"/>
        <w:rPr>
          <w:rFonts w:ascii="Times New Roman" w:hAnsi="Times New Roman" w:cs="Times New Roman"/>
          <w:b/>
        </w:rPr>
      </w:pPr>
      <w:r w:rsidRPr="00910F7F">
        <w:rPr>
          <w:rFonts w:ascii="Times New Roman" w:hAnsi="Times New Roman" w:cs="Times New Roman"/>
          <w:i/>
          <w:noProof/>
        </w:rPr>
        <w:drawing>
          <wp:inline distT="114300" distB="114300" distL="114300" distR="114300" wp14:anchorId="24932EFF" wp14:editId="0FAFAF1A">
            <wp:extent cx="3938954" cy="3685735"/>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3988404" cy="3732006"/>
                    </a:xfrm>
                    <a:prstGeom prst="rect">
                      <a:avLst/>
                    </a:prstGeom>
                    <a:ln/>
                  </pic:spPr>
                </pic:pic>
              </a:graphicData>
            </a:graphic>
          </wp:inline>
        </w:drawing>
      </w:r>
    </w:p>
    <w:p w14:paraId="1135DF5B" w14:textId="53F98FCC" w:rsidR="00CD72CB" w:rsidRPr="006E2EDB" w:rsidRDefault="00CD72CB" w:rsidP="00780B87">
      <w:pPr>
        <w:spacing w:line="276" w:lineRule="auto"/>
        <w:ind w:left="141" w:right="140"/>
        <w:jc w:val="center"/>
        <w:rPr>
          <w:rFonts w:ascii="Times New Roman" w:hAnsi="Times New Roman" w:cs="Times New Roman"/>
          <w:bCs/>
          <w:i/>
          <w:iCs/>
          <w:color w:val="auto"/>
        </w:rPr>
      </w:pPr>
      <w:r w:rsidRPr="00CD72CB">
        <w:rPr>
          <w:rFonts w:ascii="Times New Roman" w:hAnsi="Times New Roman" w:cs="Times New Roman"/>
          <w:bCs/>
          <w:i/>
          <w:iCs/>
          <w:color w:val="auto"/>
        </w:rPr>
        <w:t>Table 2: Statistics Summary</w:t>
      </w:r>
    </w:p>
    <w:p w14:paraId="43C2BC9C" w14:textId="249F7F28" w:rsidR="00A36938" w:rsidRPr="00910F7F" w:rsidRDefault="007F14EB" w:rsidP="00780B87">
      <w:pPr>
        <w:pStyle w:val="Heading2"/>
        <w:spacing w:line="276" w:lineRule="auto"/>
        <w:rPr>
          <w:lang w:val="en-GB"/>
        </w:rPr>
      </w:pPr>
      <w:bookmarkStart w:id="11" w:name="_Toc116717372"/>
      <w:r w:rsidRPr="00910F7F">
        <w:rPr>
          <w:lang w:val="en-GB"/>
        </w:rPr>
        <w:t xml:space="preserve">4.2. </w:t>
      </w:r>
      <w:r w:rsidR="00A36938" w:rsidRPr="00910F7F">
        <w:rPr>
          <w:lang w:val="en-GB"/>
        </w:rPr>
        <w:t>Data Pre</w:t>
      </w:r>
      <w:r w:rsidR="00776C0F" w:rsidRPr="00910F7F">
        <w:rPr>
          <w:lang w:val="en-GB"/>
        </w:rPr>
        <w:t>-</w:t>
      </w:r>
      <w:r w:rsidR="00A36938" w:rsidRPr="00910F7F">
        <w:rPr>
          <w:lang w:val="en-GB"/>
        </w:rPr>
        <w:t>processing:</w:t>
      </w:r>
      <w:bookmarkEnd w:id="11"/>
    </w:p>
    <w:p w14:paraId="71F9ACCE" w14:textId="6D1A5BC2" w:rsidR="00744BED" w:rsidRPr="00744BED" w:rsidRDefault="00744BED" w:rsidP="00780B87">
      <w:pPr>
        <w:rPr>
          <w:lang w:val="en-GB"/>
        </w:rPr>
      </w:pPr>
      <w:r w:rsidRPr="00744BED">
        <w:rPr>
          <w:lang w:val="en-GB"/>
        </w:rPr>
        <w:t xml:space="preserve">Upon inspecting the data, we decided to use all elements as features to the three models. </w:t>
      </w:r>
      <w:proofErr w:type="gramStart"/>
      <w:r w:rsidRPr="00744BED">
        <w:rPr>
          <w:lang w:val="en-GB"/>
        </w:rPr>
        <w:t>However</w:t>
      </w:r>
      <w:proofErr w:type="gramEnd"/>
      <w:r w:rsidRPr="00744BED">
        <w:rPr>
          <w:lang w:val="en-GB"/>
        </w:rPr>
        <w:t xml:space="preserve"> prior to model training the data was pre-processed for error detection and encoding. Then the data was split for training and testing.</w:t>
      </w:r>
    </w:p>
    <w:p w14:paraId="20CA7701" w14:textId="741F5B2C" w:rsidR="00A36938" w:rsidRPr="00910F7F" w:rsidRDefault="00910F7F" w:rsidP="00780B87">
      <w:pPr>
        <w:pStyle w:val="Heading3"/>
        <w:spacing w:line="276" w:lineRule="auto"/>
        <w:rPr>
          <w:i/>
          <w:lang w:val="en-GB"/>
        </w:rPr>
      </w:pPr>
      <w:bookmarkStart w:id="12" w:name="_Toc116717373"/>
      <w:r w:rsidRPr="00910F7F">
        <w:rPr>
          <w:lang w:val="en-GB"/>
        </w:rPr>
        <w:t xml:space="preserve">4.2.1 </w:t>
      </w:r>
      <w:r w:rsidR="00A36938" w:rsidRPr="00910F7F">
        <w:rPr>
          <w:lang w:val="en-GB"/>
        </w:rPr>
        <w:t>Error Detection</w:t>
      </w:r>
      <w:bookmarkEnd w:id="12"/>
    </w:p>
    <w:p w14:paraId="3F87890F" w14:textId="77777777" w:rsidR="00EE7999" w:rsidRDefault="00A36938" w:rsidP="00780B87">
      <w:pPr>
        <w:rPr>
          <w:lang w:val="en-GB"/>
        </w:rPr>
      </w:pPr>
      <w:r w:rsidRPr="00A36938">
        <w:rPr>
          <w:lang w:val="en-GB"/>
        </w:rPr>
        <w:t>There are many negative values that occur in most features. These</w:t>
      </w:r>
      <w:r w:rsidR="00776C0F" w:rsidRPr="00237483">
        <w:rPr>
          <w:lang w:val="en-GB"/>
        </w:rPr>
        <w:t xml:space="preserve"> special</w:t>
      </w:r>
      <w:r w:rsidRPr="00A36938">
        <w:rPr>
          <w:lang w:val="en-GB"/>
        </w:rPr>
        <w:t xml:space="preserve"> values will be replaced by the mean.</w:t>
      </w:r>
    </w:p>
    <w:p w14:paraId="0A7C5A31" w14:textId="0D90BFDA" w:rsidR="00A36938" w:rsidRPr="00780B87" w:rsidRDefault="00A36938" w:rsidP="00780B87">
      <w:pPr>
        <w:pStyle w:val="ListParagraph"/>
        <w:numPr>
          <w:ilvl w:val="0"/>
          <w:numId w:val="28"/>
        </w:numPr>
        <w:rPr>
          <w:lang w:val="en-GB"/>
        </w:rPr>
      </w:pPr>
      <w:proofErr w:type="gramStart"/>
      <w:r w:rsidRPr="00780B87">
        <w:rPr>
          <w:lang w:val="en-GB"/>
        </w:rPr>
        <w:t>9 :</w:t>
      </w:r>
      <w:proofErr w:type="gramEnd"/>
      <w:r w:rsidRPr="00780B87">
        <w:rPr>
          <w:lang w:val="en-GB"/>
        </w:rPr>
        <w:t xml:space="preserve"> No Bureau Record or No Investigation</w:t>
      </w:r>
    </w:p>
    <w:p w14:paraId="5F9CAF43" w14:textId="051CC040" w:rsidR="00A36938" w:rsidRPr="00780B87" w:rsidRDefault="00A36938" w:rsidP="00780B87">
      <w:pPr>
        <w:pStyle w:val="ListParagraph"/>
        <w:numPr>
          <w:ilvl w:val="0"/>
          <w:numId w:val="28"/>
        </w:numPr>
        <w:rPr>
          <w:lang w:val="en-GB"/>
        </w:rPr>
      </w:pPr>
      <w:proofErr w:type="gramStart"/>
      <w:r w:rsidRPr="00780B87">
        <w:rPr>
          <w:lang w:val="en-GB"/>
        </w:rPr>
        <w:t>8 :</w:t>
      </w:r>
      <w:proofErr w:type="gramEnd"/>
      <w:r w:rsidRPr="00780B87">
        <w:rPr>
          <w:lang w:val="en-GB"/>
        </w:rPr>
        <w:t xml:space="preserve"> No Usable/Valid Trades or Inquiries</w:t>
      </w:r>
    </w:p>
    <w:p w14:paraId="18FC96A7" w14:textId="3B08179D" w:rsidR="00A36938" w:rsidRPr="00780B87" w:rsidRDefault="00A36938" w:rsidP="00780B87">
      <w:pPr>
        <w:pStyle w:val="ListParagraph"/>
        <w:numPr>
          <w:ilvl w:val="0"/>
          <w:numId w:val="28"/>
        </w:numPr>
        <w:rPr>
          <w:lang w:val="en-GB"/>
        </w:rPr>
      </w:pPr>
      <w:r w:rsidRPr="00780B87">
        <w:rPr>
          <w:lang w:val="en-GB"/>
        </w:rPr>
        <w:t>7: Condition not Met (e.g. No Inquiries, No Delinquencies)</w:t>
      </w:r>
    </w:p>
    <w:p w14:paraId="2D2C3B11" w14:textId="2EBAD591" w:rsidR="00A36938" w:rsidRPr="00910F7F" w:rsidRDefault="00910F7F" w:rsidP="00780B87">
      <w:pPr>
        <w:pStyle w:val="Heading3"/>
        <w:spacing w:line="276" w:lineRule="auto"/>
        <w:rPr>
          <w:lang w:val="en-GB"/>
        </w:rPr>
      </w:pPr>
      <w:bookmarkStart w:id="13" w:name="_Toc116717374"/>
      <w:r w:rsidRPr="00910F7F">
        <w:rPr>
          <w:lang w:val="en-GB"/>
        </w:rPr>
        <w:t xml:space="preserve">4.2.2. </w:t>
      </w:r>
      <w:r w:rsidR="00A36938" w:rsidRPr="00910F7F">
        <w:rPr>
          <w:lang w:val="en-GB"/>
        </w:rPr>
        <w:t>Encoding</w:t>
      </w:r>
      <w:bookmarkEnd w:id="13"/>
      <w:r w:rsidR="00776C0F" w:rsidRPr="00910F7F">
        <w:rPr>
          <w:lang w:val="en-GB"/>
        </w:rPr>
        <w:t xml:space="preserve"> </w:t>
      </w:r>
    </w:p>
    <w:p w14:paraId="26736443" w14:textId="77777777" w:rsidR="007A5D25" w:rsidRPr="00237483" w:rsidRDefault="00A36938" w:rsidP="00780B87">
      <w:pPr>
        <w:rPr>
          <w:lang w:val="en-GB"/>
        </w:rPr>
      </w:pPr>
      <w:r w:rsidRPr="00A36938">
        <w:rPr>
          <w:lang w:val="en-GB"/>
        </w:rPr>
        <w:t>The predictive feature,</w:t>
      </w:r>
      <w:r w:rsidRPr="00A36938">
        <w:rPr>
          <w:b/>
          <w:lang w:val="en-GB"/>
        </w:rPr>
        <w:t xml:space="preserve"> </w:t>
      </w:r>
      <w:proofErr w:type="spellStart"/>
      <w:r w:rsidRPr="00A36938">
        <w:rPr>
          <w:lang w:val="en-GB"/>
        </w:rPr>
        <w:t>RiskPerformance</w:t>
      </w:r>
      <w:proofErr w:type="spellEnd"/>
      <w:r w:rsidRPr="00A36938">
        <w:rPr>
          <w:lang w:val="en-GB"/>
        </w:rPr>
        <w:t xml:space="preserve"> has nominal data type. It will be encoded into binary where “bad” is 1 and “good” is 0.</w:t>
      </w:r>
    </w:p>
    <w:p w14:paraId="5C5514A9" w14:textId="49C29AE5" w:rsidR="00A36938" w:rsidRPr="00910F7F" w:rsidRDefault="00910F7F" w:rsidP="00780B87">
      <w:pPr>
        <w:pStyle w:val="Heading3"/>
        <w:spacing w:line="276" w:lineRule="auto"/>
        <w:rPr>
          <w:lang w:val="en-GB"/>
        </w:rPr>
      </w:pPr>
      <w:bookmarkStart w:id="14" w:name="_Toc116717375"/>
      <w:r w:rsidRPr="00910F7F">
        <w:rPr>
          <w:lang w:val="en-GB"/>
        </w:rPr>
        <w:t xml:space="preserve">4.2.3. </w:t>
      </w:r>
      <w:r w:rsidR="00A36938" w:rsidRPr="00910F7F">
        <w:rPr>
          <w:lang w:val="en-GB"/>
        </w:rPr>
        <w:t>Splitting Data</w:t>
      </w:r>
      <w:bookmarkEnd w:id="14"/>
    </w:p>
    <w:p w14:paraId="3E414C9C" w14:textId="4DA1CB42" w:rsidR="00A36938" w:rsidRPr="00A36938" w:rsidRDefault="00A36938" w:rsidP="00780B87">
      <w:pPr>
        <w:rPr>
          <w:lang w:val="en-GB"/>
        </w:rPr>
      </w:pPr>
      <w:r w:rsidRPr="00A36938">
        <w:rPr>
          <w:lang w:val="en-GB"/>
        </w:rPr>
        <w:t>Data is split with a 70:30 ratio using stratification and the training set is further split by 10-fold cross validation.</w:t>
      </w:r>
    </w:p>
    <w:p w14:paraId="5C3D4DCF" w14:textId="01ECF5B9" w:rsidR="00A36938" w:rsidRPr="00910F7F" w:rsidRDefault="00776C0F" w:rsidP="00780B87">
      <w:pPr>
        <w:pStyle w:val="Heading2"/>
        <w:spacing w:line="276" w:lineRule="auto"/>
        <w:rPr>
          <w:lang w:val="en-GB"/>
        </w:rPr>
      </w:pPr>
      <w:bookmarkStart w:id="15" w:name="_Toc116717376"/>
      <w:r w:rsidRPr="00910F7F">
        <w:rPr>
          <w:lang w:val="en-GB"/>
        </w:rPr>
        <w:t>4.</w:t>
      </w:r>
      <w:r w:rsidR="00A36938" w:rsidRPr="00910F7F">
        <w:rPr>
          <w:lang w:val="en-GB"/>
        </w:rPr>
        <w:t>3. Classification</w:t>
      </w:r>
      <w:bookmarkEnd w:id="15"/>
    </w:p>
    <w:p w14:paraId="221CDF9E" w14:textId="0C4AA41D" w:rsidR="00744BED" w:rsidRPr="00744BED" w:rsidRDefault="00744BED" w:rsidP="00780B87">
      <w:pPr>
        <w:rPr>
          <w:lang w:val="en-GB"/>
        </w:rPr>
      </w:pPr>
      <w:r w:rsidRPr="00744BED">
        <w:rPr>
          <w:lang w:val="en-GB"/>
        </w:rPr>
        <w:t xml:space="preserve">The section below provides </w:t>
      </w:r>
      <w:r>
        <w:rPr>
          <w:lang w:val="en-GB"/>
        </w:rPr>
        <w:t xml:space="preserve">the methodology for model training, </w:t>
      </w:r>
      <w:r w:rsidRPr="00744BED">
        <w:rPr>
          <w:lang w:val="en-GB"/>
        </w:rPr>
        <w:t>justification for the</w:t>
      </w:r>
      <w:r>
        <w:rPr>
          <w:lang w:val="en-GB"/>
        </w:rPr>
        <w:t xml:space="preserve"> reasons why these specific</w:t>
      </w:r>
      <w:r w:rsidRPr="00744BED">
        <w:rPr>
          <w:lang w:val="en-GB"/>
        </w:rPr>
        <w:t xml:space="preserve"> models used for </w:t>
      </w:r>
      <w:r w:rsidR="00780B87" w:rsidRPr="00744BED">
        <w:rPr>
          <w:lang w:val="en-GB"/>
        </w:rPr>
        <w:t>training</w:t>
      </w:r>
      <w:r w:rsidR="00780B87">
        <w:rPr>
          <w:lang w:val="en-GB"/>
        </w:rPr>
        <w:t xml:space="preserve"> as</w:t>
      </w:r>
      <w:r>
        <w:rPr>
          <w:lang w:val="en-GB"/>
        </w:rPr>
        <w:t xml:space="preserve"> well as references to supporting literature. </w:t>
      </w:r>
      <w:r w:rsidRPr="00744BED">
        <w:rPr>
          <w:lang w:val="en-GB"/>
        </w:rPr>
        <w:t xml:space="preserve"> </w:t>
      </w:r>
    </w:p>
    <w:p w14:paraId="1EDC0041" w14:textId="76EAA084" w:rsidR="00A36938" w:rsidRPr="00910F7F" w:rsidRDefault="00776C0F" w:rsidP="00780B87">
      <w:pPr>
        <w:pStyle w:val="Heading3"/>
        <w:spacing w:line="276" w:lineRule="auto"/>
        <w:rPr>
          <w:lang w:val="en-GB"/>
        </w:rPr>
      </w:pPr>
      <w:bookmarkStart w:id="16" w:name="_Toc116717377"/>
      <w:r w:rsidRPr="00910F7F">
        <w:rPr>
          <w:lang w:val="en-GB"/>
        </w:rPr>
        <w:t xml:space="preserve">4.3.1. </w:t>
      </w:r>
      <w:r w:rsidR="000924D5" w:rsidRPr="00910F7F">
        <w:t>Extreme Gradient Boosting (</w:t>
      </w:r>
      <w:proofErr w:type="spellStart"/>
      <w:r w:rsidR="00A36938" w:rsidRPr="00910F7F">
        <w:rPr>
          <w:lang w:val="en-GB"/>
        </w:rPr>
        <w:t>XGBoost</w:t>
      </w:r>
      <w:proofErr w:type="spellEnd"/>
      <w:r w:rsidR="000924D5" w:rsidRPr="00910F7F">
        <w:rPr>
          <w:lang w:val="en-GB"/>
        </w:rPr>
        <w:t>)</w:t>
      </w:r>
      <w:bookmarkEnd w:id="16"/>
      <w:r w:rsidR="000924D5" w:rsidRPr="00910F7F">
        <w:rPr>
          <w:lang w:val="en-GB"/>
        </w:rPr>
        <w:t xml:space="preserve"> </w:t>
      </w:r>
    </w:p>
    <w:p w14:paraId="5B6998D7" w14:textId="0022C026" w:rsidR="00A36938" w:rsidRPr="00A36938" w:rsidRDefault="00A36938" w:rsidP="00780B87">
      <w:pPr>
        <w:rPr>
          <w:lang w:val="en-GB"/>
        </w:rPr>
      </w:pPr>
      <w:r w:rsidRPr="00A36938">
        <w:rPr>
          <w:lang w:val="en-GB"/>
        </w:rPr>
        <w:t xml:space="preserve">There are many previous researches that used </w:t>
      </w:r>
      <w:proofErr w:type="spellStart"/>
      <w:r w:rsidRPr="00A36938">
        <w:rPr>
          <w:lang w:val="en-GB"/>
        </w:rPr>
        <w:t>XGBoost</w:t>
      </w:r>
      <w:proofErr w:type="spellEnd"/>
      <w:r w:rsidRPr="00A36938">
        <w:rPr>
          <w:lang w:val="en-GB"/>
        </w:rPr>
        <w:t xml:space="preserve"> to build classification models to predict the loan payment ability of applicants, resulting in high accuracies</w:t>
      </w:r>
      <w:r w:rsidR="00F91056">
        <w:rPr>
          <w:lang w:val="en-GB"/>
        </w:rPr>
        <w:t xml:space="preserve"> [1]</w:t>
      </w:r>
      <w:r w:rsidRPr="00A36938">
        <w:rPr>
          <w:lang w:val="en-GB"/>
        </w:rPr>
        <w:t xml:space="preserve">. The performance of previous built models </w:t>
      </w:r>
      <w:proofErr w:type="gramStart"/>
      <w:r w:rsidRPr="00A36938">
        <w:rPr>
          <w:lang w:val="en-GB"/>
        </w:rPr>
        <w:t>inspire</w:t>
      </w:r>
      <w:proofErr w:type="gramEnd"/>
      <w:r w:rsidRPr="00A36938">
        <w:rPr>
          <w:lang w:val="en-GB"/>
        </w:rPr>
        <w:t xml:space="preserve"> us to reproduce a model that has comparable performance to classify whether the </w:t>
      </w:r>
      <w:proofErr w:type="spellStart"/>
      <w:r w:rsidRPr="00A36938">
        <w:rPr>
          <w:lang w:val="en-GB"/>
        </w:rPr>
        <w:t>Heloc</w:t>
      </w:r>
      <w:proofErr w:type="spellEnd"/>
      <w:r w:rsidRPr="00A36938">
        <w:rPr>
          <w:lang w:val="en-GB"/>
        </w:rPr>
        <w:t xml:space="preserve"> applicant gets approved or denied. </w:t>
      </w:r>
      <w:proofErr w:type="spellStart"/>
      <w:r w:rsidRPr="00A36938">
        <w:rPr>
          <w:lang w:val="en-GB"/>
        </w:rPr>
        <w:t>XGBoost</w:t>
      </w:r>
      <w:proofErr w:type="spellEnd"/>
      <w:r w:rsidRPr="00A36938">
        <w:rPr>
          <w:lang w:val="en-GB"/>
        </w:rPr>
        <w:t xml:space="preserve"> is a popular and efficient classifier that implements the gradient boosted trees algorithm to make predictions [</w:t>
      </w:r>
      <w:r w:rsidR="00F91056">
        <w:rPr>
          <w:lang w:val="en-GB"/>
        </w:rPr>
        <w:t>2]</w:t>
      </w:r>
      <w:r w:rsidRPr="00A36938">
        <w:rPr>
          <w:lang w:val="en-GB"/>
        </w:rPr>
        <w:t>. Gradient boosting attempts to accurately predict the target variable by combining the estimate of a set of simpler, weaker models to minimise the loss of new models [</w:t>
      </w:r>
      <w:r w:rsidR="00F91056">
        <w:rPr>
          <w:lang w:val="en-GB"/>
        </w:rPr>
        <w:t>3</w:t>
      </w:r>
      <w:r w:rsidRPr="00A36938">
        <w:rPr>
          <w:lang w:val="en-GB"/>
        </w:rPr>
        <w:t xml:space="preserve">]. To optimise the model </w:t>
      </w:r>
      <w:proofErr w:type="spellStart"/>
      <w:r w:rsidRPr="00A36938">
        <w:rPr>
          <w:lang w:val="en-GB"/>
        </w:rPr>
        <w:t>perfomance</w:t>
      </w:r>
      <w:proofErr w:type="spellEnd"/>
      <w:r w:rsidRPr="00A36938">
        <w:rPr>
          <w:lang w:val="en-GB"/>
        </w:rPr>
        <w:t xml:space="preserve">, we employed the Grid Search technique for the hyperparameters tuning.  We used logistic regression for objective and fine tuning {seed, </w:t>
      </w:r>
      <w:proofErr w:type="spellStart"/>
      <w:r w:rsidRPr="00A36938">
        <w:rPr>
          <w:lang w:val="en-GB"/>
        </w:rPr>
        <w:t>col_smaple_bytree</w:t>
      </w:r>
      <w:proofErr w:type="spellEnd"/>
      <w:r w:rsidRPr="00A36938">
        <w:rPr>
          <w:lang w:val="en-GB"/>
        </w:rPr>
        <w:t xml:space="preserve">, </w:t>
      </w:r>
      <w:proofErr w:type="spellStart"/>
      <w:r w:rsidRPr="00A36938">
        <w:rPr>
          <w:lang w:val="en-GB"/>
        </w:rPr>
        <w:t>learning_rate</w:t>
      </w:r>
      <w:proofErr w:type="spellEnd"/>
      <w:r w:rsidRPr="00A36938">
        <w:rPr>
          <w:lang w:val="en-GB"/>
        </w:rPr>
        <w:t xml:space="preserve">, </w:t>
      </w:r>
      <w:proofErr w:type="spellStart"/>
      <w:r w:rsidRPr="00A36938">
        <w:rPr>
          <w:lang w:val="en-GB"/>
        </w:rPr>
        <w:t>max_depth</w:t>
      </w:r>
      <w:proofErr w:type="spellEnd"/>
      <w:r w:rsidRPr="00A36938">
        <w:rPr>
          <w:lang w:val="en-GB"/>
        </w:rPr>
        <w:t xml:space="preserve">, </w:t>
      </w:r>
      <w:proofErr w:type="spellStart"/>
      <w:r w:rsidRPr="00A36938">
        <w:rPr>
          <w:lang w:val="en-GB"/>
        </w:rPr>
        <w:t>n_estimators</w:t>
      </w:r>
      <w:proofErr w:type="spellEnd"/>
      <w:r w:rsidRPr="00A36938">
        <w:rPr>
          <w:lang w:val="en-GB"/>
        </w:rPr>
        <w:t xml:space="preserve"> and alpha} with all the </w:t>
      </w:r>
      <w:proofErr w:type="spellStart"/>
      <w:r w:rsidRPr="00A36938">
        <w:rPr>
          <w:lang w:val="en-GB"/>
        </w:rPr>
        <w:t>avaiable</w:t>
      </w:r>
      <w:proofErr w:type="spellEnd"/>
      <w:r w:rsidRPr="00A36938">
        <w:rPr>
          <w:lang w:val="en-GB"/>
        </w:rPr>
        <w:t xml:space="preserve"> features. </w:t>
      </w:r>
    </w:p>
    <w:p w14:paraId="7D195987" w14:textId="68A51B64" w:rsidR="00A36938" w:rsidRPr="00910F7F" w:rsidRDefault="000924D5" w:rsidP="00780B87">
      <w:pPr>
        <w:pStyle w:val="Heading3"/>
        <w:spacing w:line="276" w:lineRule="auto"/>
        <w:rPr>
          <w:lang w:val="en-GB"/>
        </w:rPr>
      </w:pPr>
      <w:bookmarkStart w:id="17" w:name="_Toc116717378"/>
      <w:r w:rsidRPr="00910F7F">
        <w:rPr>
          <w:lang w:val="en-GB"/>
        </w:rPr>
        <w:t xml:space="preserve">4.3.2. </w:t>
      </w:r>
      <w:r w:rsidR="00A36938" w:rsidRPr="00910F7F">
        <w:rPr>
          <w:lang w:val="en-GB"/>
        </w:rPr>
        <w:t>Decision Tree</w:t>
      </w:r>
      <w:r w:rsidRPr="00910F7F">
        <w:rPr>
          <w:lang w:val="en-GB"/>
        </w:rPr>
        <w:t xml:space="preserve"> (DT)</w:t>
      </w:r>
      <w:bookmarkEnd w:id="17"/>
      <w:r w:rsidRPr="00910F7F">
        <w:rPr>
          <w:lang w:val="en-GB"/>
        </w:rPr>
        <w:t xml:space="preserve"> </w:t>
      </w:r>
    </w:p>
    <w:p w14:paraId="508C7FAF" w14:textId="5629D9FF" w:rsidR="00A36938" w:rsidRPr="00A36938" w:rsidRDefault="00A36938" w:rsidP="00780B87">
      <w:pPr>
        <w:rPr>
          <w:lang w:val="en-GB"/>
        </w:rPr>
      </w:pPr>
      <w:r w:rsidRPr="00A36938">
        <w:rPr>
          <w:lang w:val="en-GB"/>
        </w:rPr>
        <w:t>Decision Tree algorithm is generated by splitting the data space into sections and producing decision rules to come up with a prediction. Basically, it has a flowchart structure, data is split by branches, each variable has an internal node, and each leaf node represents the outcome. In this project, we implemented this tree-based algorithm to solve our two-class classification problems. This is because our DT model performed as strongly as other methods like Random Forest or Extreme Gradient Boosting from the literature. This means DT was implemented as one of the best classification techniques to perform credit scoring on our HELOC dataset.</w:t>
      </w:r>
    </w:p>
    <w:p w14:paraId="4E3E1EFE" w14:textId="1CB4E2CC" w:rsidR="00A36938" w:rsidRPr="00A36938" w:rsidRDefault="00A36938" w:rsidP="00780B87">
      <w:pPr>
        <w:rPr>
          <w:lang w:val="en-GB"/>
        </w:rPr>
      </w:pPr>
      <w:r w:rsidRPr="00A36938">
        <w:rPr>
          <w:lang w:val="en-GB"/>
        </w:rPr>
        <w:t xml:space="preserve">The most important parameter that impacts our DT model in terms of over-fitting and under-fitting is </w:t>
      </w:r>
      <w:proofErr w:type="spellStart"/>
      <w:r w:rsidRPr="00A36938">
        <w:rPr>
          <w:lang w:val="en-GB"/>
        </w:rPr>
        <w:t>max_leaf_node</w:t>
      </w:r>
      <w:proofErr w:type="spellEnd"/>
      <w:r w:rsidRPr="00A36938">
        <w:rPr>
          <w:lang w:val="en-GB"/>
        </w:rPr>
        <w:t xml:space="preserve">. It is a specified number of leaf nodes based on reduction in impurity of a tree structure. In this case, the number of </w:t>
      </w:r>
      <w:proofErr w:type="spellStart"/>
      <w:r w:rsidRPr="00A36938">
        <w:rPr>
          <w:lang w:val="en-GB"/>
        </w:rPr>
        <w:t>max_leaf_node</w:t>
      </w:r>
      <w:proofErr w:type="spellEnd"/>
      <w:r w:rsidRPr="00A36938">
        <w:rPr>
          <w:lang w:val="en-GB"/>
        </w:rPr>
        <w:t xml:space="preserve"> was limited between 10 to 23. Other parameters tuning for this DT model are entropy criterion, default values of </w:t>
      </w:r>
      <w:proofErr w:type="spellStart"/>
      <w:r w:rsidRPr="00A36938">
        <w:rPr>
          <w:lang w:val="en-GB"/>
        </w:rPr>
        <w:t>max_depth</w:t>
      </w:r>
      <w:proofErr w:type="spellEnd"/>
      <w:r w:rsidRPr="00A36938">
        <w:rPr>
          <w:lang w:val="en-GB"/>
        </w:rPr>
        <w:t xml:space="preserve">, </w:t>
      </w:r>
      <w:proofErr w:type="spellStart"/>
      <w:r w:rsidRPr="00A36938">
        <w:rPr>
          <w:lang w:val="en-GB"/>
        </w:rPr>
        <w:t>max_features</w:t>
      </w:r>
      <w:proofErr w:type="spellEnd"/>
      <w:r w:rsidRPr="00A36938">
        <w:rPr>
          <w:lang w:val="en-GB"/>
        </w:rPr>
        <w:t xml:space="preserve">, </w:t>
      </w:r>
      <w:proofErr w:type="spellStart"/>
      <w:r w:rsidRPr="00A36938">
        <w:rPr>
          <w:lang w:val="en-GB"/>
        </w:rPr>
        <w:t>min_samples_leaf</w:t>
      </w:r>
      <w:proofErr w:type="spellEnd"/>
      <w:r w:rsidRPr="00A36938">
        <w:rPr>
          <w:lang w:val="en-GB"/>
        </w:rPr>
        <w:t xml:space="preserve">, </w:t>
      </w:r>
      <w:proofErr w:type="spellStart"/>
      <w:r w:rsidRPr="00A36938">
        <w:rPr>
          <w:lang w:val="en-GB"/>
        </w:rPr>
        <w:t>min_weight_fraction_leaf</w:t>
      </w:r>
      <w:proofErr w:type="spellEnd"/>
      <w:r w:rsidRPr="00A36938">
        <w:rPr>
          <w:lang w:val="en-GB"/>
        </w:rPr>
        <w:t xml:space="preserve"> and splitter. </w:t>
      </w:r>
    </w:p>
    <w:p w14:paraId="36D06A60" w14:textId="3E26263C" w:rsidR="00A36938" w:rsidRPr="00910F7F" w:rsidRDefault="000924D5" w:rsidP="00780B87">
      <w:pPr>
        <w:pStyle w:val="Heading3"/>
        <w:spacing w:line="276" w:lineRule="auto"/>
        <w:rPr>
          <w:lang w:val="en-GB"/>
        </w:rPr>
      </w:pPr>
      <w:bookmarkStart w:id="18" w:name="_Toc116717379"/>
      <w:r w:rsidRPr="00910F7F">
        <w:rPr>
          <w:lang w:val="en-GB"/>
        </w:rPr>
        <w:t xml:space="preserve">4.3.3. </w:t>
      </w:r>
      <w:r w:rsidR="00A36938" w:rsidRPr="00910F7F">
        <w:rPr>
          <w:lang w:val="en-GB"/>
        </w:rPr>
        <w:t xml:space="preserve">Support Vector </w:t>
      </w:r>
      <w:r w:rsidR="00A36938" w:rsidRPr="00620CFD">
        <w:t>Machine</w:t>
      </w:r>
      <w:r w:rsidRPr="00910F7F">
        <w:rPr>
          <w:lang w:val="en-GB"/>
        </w:rPr>
        <w:t xml:space="preserve"> (SVM)</w:t>
      </w:r>
      <w:bookmarkEnd w:id="18"/>
      <w:r w:rsidRPr="00910F7F">
        <w:rPr>
          <w:lang w:val="en-GB"/>
        </w:rPr>
        <w:t xml:space="preserve"> </w:t>
      </w:r>
    </w:p>
    <w:p w14:paraId="797ECAD1" w14:textId="24670ECC" w:rsidR="00A36938" w:rsidRPr="00A36938" w:rsidRDefault="00A36938" w:rsidP="00780B87">
      <w:pPr>
        <w:rPr>
          <w:lang w:val="en-GB"/>
        </w:rPr>
      </w:pPr>
      <w:r w:rsidRPr="00A36938">
        <w:rPr>
          <w:lang w:val="en-GB"/>
        </w:rPr>
        <w:t>Support Vector Machine [</w:t>
      </w:r>
      <w:r w:rsidR="00F91056">
        <w:rPr>
          <w:lang w:val="en-GB"/>
        </w:rPr>
        <w:t>4</w:t>
      </w:r>
      <w:r w:rsidRPr="00A36938">
        <w:rPr>
          <w:lang w:val="en-GB"/>
        </w:rPr>
        <w:t xml:space="preserve">] algorithm implements the idea that training data are projected to a high-dimension space, hyperplanes are created to separate these data points with different classes, and the optimal hyperplane is the one with the maximum shortest distance to the data points. </w:t>
      </w:r>
    </w:p>
    <w:p w14:paraId="3A900EA3" w14:textId="4A198FA5" w:rsidR="006E2EDB" w:rsidRDefault="00A36938" w:rsidP="00780B87">
      <w:pPr>
        <w:rPr>
          <w:lang w:val="en-GB"/>
        </w:rPr>
      </w:pPr>
      <w:r w:rsidRPr="00A36938">
        <w:rPr>
          <w:lang w:val="en-GB"/>
        </w:rPr>
        <w:t xml:space="preserve">One of the advantages for </w:t>
      </w:r>
      <w:r w:rsidR="000924D5" w:rsidRPr="0027440E">
        <w:rPr>
          <w:lang w:val="en-GB"/>
        </w:rPr>
        <w:t>SVM</w:t>
      </w:r>
      <w:r w:rsidRPr="00A36938">
        <w:rPr>
          <w:lang w:val="en-GB"/>
        </w:rPr>
        <w:t xml:space="preserve"> is that, unlike algorithms like neural networks who use gradient descent optimization, it uses convex optimization to find the hyperplane, so it will not be stuck in the local minima and its solution is always global minimum [</w:t>
      </w:r>
      <w:r w:rsidR="00F91056">
        <w:rPr>
          <w:lang w:val="en-GB"/>
        </w:rPr>
        <w:t>5</w:t>
      </w:r>
      <w:r w:rsidRPr="00A36938">
        <w:rPr>
          <w:lang w:val="en-GB"/>
        </w:rPr>
        <w:t>]</w:t>
      </w:r>
      <w:r w:rsidR="00F91056">
        <w:rPr>
          <w:lang w:val="en-GB"/>
        </w:rPr>
        <w:t>.</w:t>
      </w:r>
    </w:p>
    <w:p w14:paraId="5EEF9685" w14:textId="4A29A447" w:rsidR="00A36938" w:rsidRPr="00A36938" w:rsidRDefault="00A36938" w:rsidP="00780B87">
      <w:pPr>
        <w:rPr>
          <w:lang w:val="en-GB"/>
        </w:rPr>
      </w:pPr>
      <w:r w:rsidRPr="00A36938">
        <w:rPr>
          <w:lang w:val="en-GB"/>
        </w:rPr>
        <w:t>The parameter tuned for our SVM is the type of kernel functions. A kernel function is used to map the training data to a high-dimension space. The options for kernel functions can be ‘linear’, ‘ploy’, ‘</w:t>
      </w:r>
      <w:proofErr w:type="spellStart"/>
      <w:r w:rsidRPr="00A36938">
        <w:rPr>
          <w:lang w:val="en-GB"/>
        </w:rPr>
        <w:t>rbf</w:t>
      </w:r>
      <w:proofErr w:type="spellEnd"/>
      <w:r w:rsidRPr="00A36938">
        <w:rPr>
          <w:lang w:val="en-GB"/>
        </w:rPr>
        <w:t>’, ‘sigmoid’, etc. A simple grid search is carried out and the accuracy of the model achieves highest when choosing ‘</w:t>
      </w:r>
      <w:proofErr w:type="spellStart"/>
      <w:r w:rsidRPr="00A36938">
        <w:rPr>
          <w:lang w:val="en-GB"/>
        </w:rPr>
        <w:t>rbf</w:t>
      </w:r>
      <w:proofErr w:type="spellEnd"/>
      <w:r w:rsidRPr="00A36938">
        <w:rPr>
          <w:lang w:val="en-GB"/>
        </w:rPr>
        <w:t>’ as the kernel function.</w:t>
      </w:r>
    </w:p>
    <w:p w14:paraId="286E54FE" w14:textId="1C957FBE" w:rsidR="00A36938" w:rsidRDefault="00A36938" w:rsidP="00780B87">
      <w:pPr>
        <w:pStyle w:val="Heading2"/>
        <w:spacing w:line="276" w:lineRule="auto"/>
        <w:rPr>
          <w:lang w:val="en-GB"/>
        </w:rPr>
      </w:pPr>
      <w:bookmarkStart w:id="19" w:name="_Toc116717380"/>
      <w:r w:rsidRPr="00910F7F">
        <w:rPr>
          <w:lang w:val="en-GB"/>
        </w:rPr>
        <w:t>4.</w:t>
      </w:r>
      <w:r w:rsidR="000924D5" w:rsidRPr="00910F7F">
        <w:rPr>
          <w:lang w:val="en-GB"/>
        </w:rPr>
        <w:t>4.</w:t>
      </w:r>
      <w:r w:rsidRPr="00910F7F">
        <w:rPr>
          <w:lang w:val="en-GB"/>
        </w:rPr>
        <w:t xml:space="preserve"> Explainable AI</w:t>
      </w:r>
      <w:bookmarkEnd w:id="19"/>
    </w:p>
    <w:p w14:paraId="2E526FDF" w14:textId="0E873DCA" w:rsidR="00744BED" w:rsidRPr="00780B87" w:rsidRDefault="00744BED" w:rsidP="00780B87">
      <w:pPr>
        <w:rPr>
          <w:lang w:val="en-GB"/>
        </w:rPr>
      </w:pPr>
      <w:r w:rsidRPr="00780B87">
        <w:rPr>
          <w:lang w:val="en-GB"/>
        </w:rPr>
        <w:t xml:space="preserve">Upon training the models, we utilized available ‘Explainable AI’ libraries </w:t>
      </w:r>
      <w:r w:rsidR="00780B87">
        <w:rPr>
          <w:lang w:val="en-GB"/>
        </w:rPr>
        <w:t>that were going to be used to provide tailored explanations of the outcomes to the appropriate audience</w:t>
      </w:r>
      <w:r w:rsidRPr="00780B87">
        <w:rPr>
          <w:lang w:val="en-GB"/>
        </w:rPr>
        <w:t xml:space="preserve">. </w:t>
      </w:r>
      <w:r w:rsidR="00780B87">
        <w:rPr>
          <w:lang w:val="en-GB"/>
        </w:rPr>
        <w:t>Figure 3 below provides the complete overview for ‘back end’ model development.</w:t>
      </w:r>
    </w:p>
    <w:p w14:paraId="2BBF6499" w14:textId="77777777" w:rsidR="00A36938" w:rsidRPr="00A36938" w:rsidRDefault="00A36938" w:rsidP="00780B87">
      <w:pPr>
        <w:spacing w:line="276" w:lineRule="auto"/>
        <w:ind w:left="141" w:right="140"/>
        <w:jc w:val="both"/>
        <w:rPr>
          <w:rFonts w:ascii="Times New Roman" w:hAnsi="Times New Roman" w:cs="Times New Roman"/>
          <w:b/>
          <w:iCs/>
          <w:lang w:val="en-GB"/>
        </w:rPr>
      </w:pPr>
    </w:p>
    <w:p w14:paraId="688310A1" w14:textId="6E6EB410" w:rsidR="00A36938" w:rsidRDefault="00A36938" w:rsidP="00780B87">
      <w:pPr>
        <w:spacing w:line="276" w:lineRule="auto"/>
        <w:ind w:left="141" w:right="140"/>
        <w:jc w:val="both"/>
        <w:rPr>
          <w:rFonts w:ascii="Times New Roman" w:hAnsi="Times New Roman" w:cs="Times New Roman"/>
          <w:b/>
          <w:iCs/>
          <w:lang w:val="en-GB"/>
        </w:rPr>
      </w:pPr>
      <w:r w:rsidRPr="00A36938">
        <w:rPr>
          <w:rFonts w:ascii="Times New Roman" w:hAnsi="Times New Roman" w:cs="Times New Roman"/>
          <w:b/>
          <w:i/>
          <w:iCs/>
          <w:noProof/>
          <w:lang w:val="en-GB"/>
        </w:rPr>
        <w:drawing>
          <wp:inline distT="114300" distB="114300" distL="114300" distR="114300" wp14:anchorId="21AE5C0F" wp14:editId="73857886">
            <wp:extent cx="5595042" cy="1955165"/>
            <wp:effectExtent l="0" t="0" r="5715" b="6985"/>
            <wp:docPr id="13" name="image2.png"/>
            <wp:cNvGraphicFramePr/>
            <a:graphic xmlns:a="http://schemas.openxmlformats.org/drawingml/2006/main">
              <a:graphicData uri="http://schemas.openxmlformats.org/drawingml/2006/picture">
                <pic:pic xmlns:pic="http://schemas.openxmlformats.org/drawingml/2006/picture">
                  <pic:nvPicPr>
                    <pic:cNvPr id="13" name="image2.png"/>
                    <pic:cNvPicPr preferRelativeResize="0"/>
                  </pic:nvPicPr>
                  <pic:blipFill>
                    <a:blip r:embed="rId14"/>
                    <a:srcRect/>
                    <a:stretch>
                      <a:fillRect/>
                    </a:stretch>
                  </pic:blipFill>
                  <pic:spPr>
                    <a:xfrm>
                      <a:off x="0" y="0"/>
                      <a:ext cx="5627403" cy="1966474"/>
                    </a:xfrm>
                    <a:prstGeom prst="rect">
                      <a:avLst/>
                    </a:prstGeom>
                    <a:ln/>
                  </pic:spPr>
                </pic:pic>
              </a:graphicData>
            </a:graphic>
          </wp:inline>
        </w:drawing>
      </w:r>
    </w:p>
    <w:p w14:paraId="27FEB543" w14:textId="041D5697" w:rsidR="000811AA" w:rsidRPr="00A36938" w:rsidRDefault="000811AA" w:rsidP="00780B87">
      <w:pPr>
        <w:spacing w:line="276" w:lineRule="auto"/>
        <w:ind w:left="141" w:right="140"/>
        <w:jc w:val="center"/>
        <w:rPr>
          <w:rFonts w:ascii="Times New Roman" w:hAnsi="Times New Roman" w:cs="Times New Roman"/>
          <w:bCs/>
          <w:i/>
          <w:lang w:val="en-GB"/>
        </w:rPr>
      </w:pPr>
      <w:r w:rsidRPr="000811AA">
        <w:rPr>
          <w:rFonts w:ascii="Times New Roman" w:hAnsi="Times New Roman" w:cs="Times New Roman"/>
          <w:bCs/>
          <w:i/>
          <w:lang w:val="en-GB"/>
        </w:rPr>
        <w:t>Figure</w:t>
      </w:r>
      <w:r>
        <w:rPr>
          <w:rFonts w:ascii="Times New Roman" w:hAnsi="Times New Roman" w:cs="Times New Roman"/>
          <w:bCs/>
          <w:i/>
          <w:lang w:val="en-GB"/>
        </w:rPr>
        <w:t xml:space="preserve"> 3</w:t>
      </w:r>
      <w:r w:rsidRPr="000811AA">
        <w:rPr>
          <w:rFonts w:ascii="Times New Roman" w:hAnsi="Times New Roman" w:cs="Times New Roman"/>
          <w:bCs/>
          <w:i/>
          <w:lang w:val="en-GB"/>
        </w:rPr>
        <w:t>: Summary of back-end development</w:t>
      </w:r>
    </w:p>
    <w:p w14:paraId="39FC406A" w14:textId="1B39DFE8" w:rsidR="00A36938" w:rsidRPr="00A36938" w:rsidRDefault="00A36938" w:rsidP="00780B87">
      <w:pPr>
        <w:rPr>
          <w:lang w:val="en-GB"/>
        </w:rPr>
      </w:pPr>
      <w:r w:rsidRPr="00A36938">
        <w:rPr>
          <w:lang w:val="en-GB"/>
        </w:rPr>
        <w:t xml:space="preserve">Advanced ML methods are quickly adopted in the financial industry to transform large and complex data to predict credit scoring, loan approval, investment decision and so on. However, these AI learning techniques lack interpretability and </w:t>
      </w:r>
      <w:r w:rsidR="00780B87" w:rsidRPr="0027440E">
        <w:rPr>
          <w:lang w:val="en-GB"/>
        </w:rPr>
        <w:t>transparent</w:t>
      </w:r>
      <w:r w:rsidRPr="00A36938">
        <w:rPr>
          <w:lang w:val="en-GB"/>
        </w:rPr>
        <w:t xml:space="preserve"> predictions.  There is a cost associated with wrong decisions by AI applications. Thus, it is crucial to understand how the model behaves and </w:t>
      </w:r>
      <w:proofErr w:type="gramStart"/>
      <w:r w:rsidRPr="00A36938">
        <w:rPr>
          <w:lang w:val="en-GB"/>
        </w:rPr>
        <w:t>makes a decision</w:t>
      </w:r>
      <w:proofErr w:type="gramEnd"/>
      <w:r w:rsidRPr="00A36938">
        <w:rPr>
          <w:lang w:val="en-GB"/>
        </w:rPr>
        <w:t xml:space="preserve">. </w:t>
      </w:r>
    </w:p>
    <w:p w14:paraId="3C6D00BC" w14:textId="7C44C8F1" w:rsidR="00A36938" w:rsidRPr="00A36938" w:rsidRDefault="00A36938" w:rsidP="00780B87">
      <w:pPr>
        <w:rPr>
          <w:lang w:val="en-GB"/>
        </w:rPr>
      </w:pPr>
      <w:r w:rsidRPr="00A36938">
        <w:rPr>
          <w:lang w:val="en-GB"/>
        </w:rPr>
        <w:t>As the target users of this project are rejected loan applicants, loan officers and data scientists, it is important that there are different explanations tailored for these target audiences</w:t>
      </w:r>
      <w:r w:rsidR="000924D5" w:rsidRPr="0027440E">
        <w:rPr>
          <w:lang w:val="en-GB"/>
        </w:rPr>
        <w:t>.</w:t>
      </w:r>
    </w:p>
    <w:tbl>
      <w:tblPr>
        <w:tblW w:w="948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09"/>
        <w:gridCol w:w="3118"/>
        <w:gridCol w:w="3261"/>
      </w:tblGrid>
      <w:tr w:rsidR="0027440E" w:rsidRPr="00A36938" w14:paraId="2FECE076" w14:textId="77777777" w:rsidTr="000924D5">
        <w:tc>
          <w:tcPr>
            <w:tcW w:w="3109" w:type="dxa"/>
            <w:shd w:val="clear" w:color="auto" w:fill="auto"/>
            <w:tcMar>
              <w:top w:w="100" w:type="dxa"/>
              <w:left w:w="100" w:type="dxa"/>
              <w:bottom w:w="100" w:type="dxa"/>
              <w:right w:w="100" w:type="dxa"/>
            </w:tcMar>
          </w:tcPr>
          <w:p w14:paraId="3CC20576" w14:textId="77777777" w:rsidR="00A36938" w:rsidRPr="00A36938" w:rsidRDefault="00A36938" w:rsidP="00780B87">
            <w:pPr>
              <w:spacing w:line="276" w:lineRule="auto"/>
              <w:ind w:left="142" w:right="142"/>
              <w:jc w:val="both"/>
              <w:rPr>
                <w:rFonts w:ascii="Times New Roman" w:hAnsi="Times New Roman" w:cs="Times New Roman"/>
                <w:b/>
                <w:iCs/>
                <w:color w:val="auto"/>
                <w:lang w:val="en-GB"/>
              </w:rPr>
            </w:pPr>
            <w:r w:rsidRPr="00A36938">
              <w:rPr>
                <w:rFonts w:ascii="Times New Roman" w:hAnsi="Times New Roman" w:cs="Times New Roman"/>
                <w:b/>
                <w:iCs/>
                <w:color w:val="auto"/>
                <w:lang w:val="en-GB"/>
              </w:rPr>
              <w:t>Users</w:t>
            </w:r>
          </w:p>
        </w:tc>
        <w:tc>
          <w:tcPr>
            <w:tcW w:w="3118" w:type="dxa"/>
            <w:shd w:val="clear" w:color="auto" w:fill="auto"/>
            <w:tcMar>
              <w:top w:w="100" w:type="dxa"/>
              <w:left w:w="100" w:type="dxa"/>
              <w:bottom w:w="100" w:type="dxa"/>
              <w:right w:w="100" w:type="dxa"/>
            </w:tcMar>
          </w:tcPr>
          <w:p w14:paraId="7A585F8C" w14:textId="77777777" w:rsidR="00A36938" w:rsidRPr="00A36938" w:rsidRDefault="00A36938" w:rsidP="00780B87">
            <w:pPr>
              <w:spacing w:line="276" w:lineRule="auto"/>
              <w:ind w:left="142" w:right="142"/>
              <w:jc w:val="both"/>
              <w:rPr>
                <w:rFonts w:ascii="Times New Roman" w:hAnsi="Times New Roman" w:cs="Times New Roman"/>
                <w:b/>
                <w:iCs/>
                <w:color w:val="auto"/>
                <w:lang w:val="en-GB"/>
              </w:rPr>
            </w:pPr>
            <w:r w:rsidRPr="00A36938">
              <w:rPr>
                <w:rFonts w:ascii="Times New Roman" w:hAnsi="Times New Roman" w:cs="Times New Roman"/>
                <w:b/>
                <w:iCs/>
                <w:color w:val="auto"/>
                <w:lang w:val="en-GB"/>
              </w:rPr>
              <w:t>Library</w:t>
            </w:r>
          </w:p>
        </w:tc>
        <w:tc>
          <w:tcPr>
            <w:tcW w:w="3261" w:type="dxa"/>
            <w:shd w:val="clear" w:color="auto" w:fill="auto"/>
            <w:tcMar>
              <w:top w:w="100" w:type="dxa"/>
              <w:left w:w="100" w:type="dxa"/>
              <w:bottom w:w="100" w:type="dxa"/>
              <w:right w:w="100" w:type="dxa"/>
            </w:tcMar>
          </w:tcPr>
          <w:p w14:paraId="2B567C57" w14:textId="77777777" w:rsidR="00A36938" w:rsidRPr="00A36938" w:rsidRDefault="00A36938" w:rsidP="00780B87">
            <w:pPr>
              <w:spacing w:line="276" w:lineRule="auto"/>
              <w:ind w:left="142" w:right="142"/>
              <w:jc w:val="both"/>
              <w:rPr>
                <w:rFonts w:ascii="Times New Roman" w:hAnsi="Times New Roman" w:cs="Times New Roman"/>
                <w:b/>
                <w:iCs/>
                <w:color w:val="auto"/>
                <w:lang w:val="en-GB"/>
              </w:rPr>
            </w:pPr>
            <w:r w:rsidRPr="00A36938">
              <w:rPr>
                <w:rFonts w:ascii="Times New Roman" w:hAnsi="Times New Roman" w:cs="Times New Roman"/>
                <w:b/>
                <w:iCs/>
                <w:color w:val="auto"/>
                <w:lang w:val="en-GB"/>
              </w:rPr>
              <w:t>Level of Explanation</w:t>
            </w:r>
          </w:p>
        </w:tc>
      </w:tr>
      <w:tr w:rsidR="0027440E" w:rsidRPr="00A36938" w14:paraId="3EB266F8" w14:textId="77777777" w:rsidTr="000924D5">
        <w:tc>
          <w:tcPr>
            <w:tcW w:w="3109" w:type="dxa"/>
            <w:shd w:val="clear" w:color="auto" w:fill="auto"/>
            <w:tcMar>
              <w:top w:w="100" w:type="dxa"/>
              <w:left w:w="100" w:type="dxa"/>
              <w:bottom w:w="100" w:type="dxa"/>
              <w:right w:w="100" w:type="dxa"/>
            </w:tcMar>
          </w:tcPr>
          <w:p w14:paraId="2D6BD3F4" w14:textId="189CDA83" w:rsidR="00A36938" w:rsidRPr="00A36938" w:rsidRDefault="000924D5" w:rsidP="00780B87">
            <w:pPr>
              <w:spacing w:line="276" w:lineRule="auto"/>
              <w:ind w:left="142" w:right="142"/>
              <w:jc w:val="both"/>
              <w:rPr>
                <w:rFonts w:ascii="Times New Roman" w:hAnsi="Times New Roman" w:cs="Times New Roman"/>
                <w:iCs/>
                <w:color w:val="auto"/>
                <w:lang w:val="en-GB"/>
              </w:rPr>
            </w:pPr>
            <w:r w:rsidRPr="0027440E">
              <w:rPr>
                <w:rFonts w:ascii="Times New Roman" w:hAnsi="Times New Roman" w:cs="Times New Roman"/>
                <w:iCs/>
                <w:color w:val="auto"/>
                <w:lang w:val="en-GB"/>
              </w:rPr>
              <w:t>R</w:t>
            </w:r>
            <w:r w:rsidR="00A36938" w:rsidRPr="00A36938">
              <w:rPr>
                <w:rFonts w:ascii="Times New Roman" w:hAnsi="Times New Roman" w:cs="Times New Roman"/>
                <w:iCs/>
                <w:color w:val="auto"/>
                <w:lang w:val="en-GB"/>
              </w:rPr>
              <w:t>ejected loan applicants</w:t>
            </w:r>
          </w:p>
        </w:tc>
        <w:tc>
          <w:tcPr>
            <w:tcW w:w="3118" w:type="dxa"/>
            <w:shd w:val="clear" w:color="auto" w:fill="auto"/>
            <w:tcMar>
              <w:top w:w="100" w:type="dxa"/>
              <w:left w:w="100" w:type="dxa"/>
              <w:bottom w:w="100" w:type="dxa"/>
              <w:right w:w="100" w:type="dxa"/>
            </w:tcMar>
          </w:tcPr>
          <w:p w14:paraId="1CAEFD40" w14:textId="77777777" w:rsidR="00A36938" w:rsidRPr="00A36938" w:rsidRDefault="00A36938" w:rsidP="00780B87">
            <w:pPr>
              <w:spacing w:line="276" w:lineRule="auto"/>
              <w:ind w:left="142" w:right="142"/>
              <w:jc w:val="both"/>
              <w:rPr>
                <w:rFonts w:ascii="Times New Roman" w:hAnsi="Times New Roman" w:cs="Times New Roman"/>
                <w:iCs/>
                <w:color w:val="auto"/>
                <w:lang w:val="en-GB"/>
              </w:rPr>
            </w:pPr>
            <w:r w:rsidRPr="00A36938">
              <w:rPr>
                <w:rFonts w:ascii="Times New Roman" w:hAnsi="Times New Roman" w:cs="Times New Roman"/>
                <w:iCs/>
                <w:color w:val="auto"/>
                <w:lang w:val="en-GB"/>
              </w:rPr>
              <w:t>PROTODASH</w:t>
            </w:r>
          </w:p>
        </w:tc>
        <w:tc>
          <w:tcPr>
            <w:tcW w:w="3261" w:type="dxa"/>
            <w:shd w:val="clear" w:color="auto" w:fill="auto"/>
            <w:tcMar>
              <w:top w:w="100" w:type="dxa"/>
              <w:left w:w="100" w:type="dxa"/>
              <w:bottom w:w="100" w:type="dxa"/>
              <w:right w:w="100" w:type="dxa"/>
            </w:tcMar>
          </w:tcPr>
          <w:p w14:paraId="00365047" w14:textId="77777777" w:rsidR="00A36938" w:rsidRPr="00A36938" w:rsidRDefault="00A36938" w:rsidP="00780B87">
            <w:pPr>
              <w:spacing w:line="276" w:lineRule="auto"/>
              <w:ind w:left="142" w:right="142"/>
              <w:jc w:val="both"/>
              <w:rPr>
                <w:rFonts w:ascii="Times New Roman" w:hAnsi="Times New Roman" w:cs="Times New Roman"/>
                <w:iCs/>
                <w:color w:val="auto"/>
                <w:lang w:val="en-GB"/>
              </w:rPr>
            </w:pPr>
            <w:r w:rsidRPr="00A36938">
              <w:rPr>
                <w:rFonts w:ascii="Times New Roman" w:hAnsi="Times New Roman" w:cs="Times New Roman"/>
                <w:iCs/>
                <w:color w:val="auto"/>
                <w:lang w:val="en-GB"/>
              </w:rPr>
              <w:t>Local feature-based</w:t>
            </w:r>
          </w:p>
        </w:tc>
      </w:tr>
      <w:tr w:rsidR="0027440E" w:rsidRPr="00A36938" w14:paraId="34F36E90" w14:textId="77777777" w:rsidTr="000924D5">
        <w:tc>
          <w:tcPr>
            <w:tcW w:w="3109" w:type="dxa"/>
            <w:shd w:val="clear" w:color="auto" w:fill="auto"/>
            <w:tcMar>
              <w:top w:w="100" w:type="dxa"/>
              <w:left w:w="100" w:type="dxa"/>
              <w:bottom w:w="100" w:type="dxa"/>
              <w:right w:w="100" w:type="dxa"/>
            </w:tcMar>
          </w:tcPr>
          <w:p w14:paraId="5D251441" w14:textId="77777777" w:rsidR="00A36938" w:rsidRPr="00A36938" w:rsidRDefault="00A36938" w:rsidP="00780B87">
            <w:pPr>
              <w:spacing w:line="276" w:lineRule="auto"/>
              <w:ind w:left="142" w:right="142"/>
              <w:jc w:val="both"/>
              <w:rPr>
                <w:rFonts w:ascii="Times New Roman" w:hAnsi="Times New Roman" w:cs="Times New Roman"/>
                <w:iCs/>
                <w:color w:val="auto"/>
                <w:lang w:val="en-GB"/>
              </w:rPr>
            </w:pPr>
            <w:r w:rsidRPr="00A36938">
              <w:rPr>
                <w:rFonts w:ascii="Times New Roman" w:hAnsi="Times New Roman" w:cs="Times New Roman"/>
                <w:iCs/>
                <w:color w:val="auto"/>
                <w:lang w:val="en-GB"/>
              </w:rPr>
              <w:t>Loan officers</w:t>
            </w:r>
          </w:p>
        </w:tc>
        <w:tc>
          <w:tcPr>
            <w:tcW w:w="3118" w:type="dxa"/>
            <w:shd w:val="clear" w:color="auto" w:fill="auto"/>
            <w:tcMar>
              <w:top w:w="100" w:type="dxa"/>
              <w:left w:w="100" w:type="dxa"/>
              <w:bottom w:w="100" w:type="dxa"/>
              <w:right w:w="100" w:type="dxa"/>
            </w:tcMar>
          </w:tcPr>
          <w:p w14:paraId="7286F9DF" w14:textId="77777777" w:rsidR="00A36938" w:rsidRPr="00A36938" w:rsidRDefault="00A36938" w:rsidP="00780B87">
            <w:pPr>
              <w:spacing w:line="276" w:lineRule="auto"/>
              <w:ind w:left="142" w:right="142"/>
              <w:jc w:val="both"/>
              <w:rPr>
                <w:rFonts w:ascii="Times New Roman" w:hAnsi="Times New Roman" w:cs="Times New Roman"/>
                <w:iCs/>
                <w:color w:val="auto"/>
                <w:lang w:val="en-GB"/>
              </w:rPr>
            </w:pPr>
            <w:r w:rsidRPr="00A36938">
              <w:rPr>
                <w:rFonts w:ascii="Times New Roman" w:hAnsi="Times New Roman" w:cs="Times New Roman"/>
                <w:iCs/>
                <w:color w:val="auto"/>
                <w:lang w:val="en-GB"/>
              </w:rPr>
              <w:t>LIME</w:t>
            </w:r>
          </w:p>
        </w:tc>
        <w:tc>
          <w:tcPr>
            <w:tcW w:w="3261" w:type="dxa"/>
            <w:shd w:val="clear" w:color="auto" w:fill="auto"/>
            <w:tcMar>
              <w:top w:w="100" w:type="dxa"/>
              <w:left w:w="100" w:type="dxa"/>
              <w:bottom w:w="100" w:type="dxa"/>
              <w:right w:w="100" w:type="dxa"/>
            </w:tcMar>
          </w:tcPr>
          <w:p w14:paraId="3F2CCE4E" w14:textId="77777777" w:rsidR="00A36938" w:rsidRPr="00A36938" w:rsidRDefault="00A36938" w:rsidP="00780B87">
            <w:pPr>
              <w:spacing w:line="276" w:lineRule="auto"/>
              <w:ind w:left="142" w:right="142"/>
              <w:jc w:val="both"/>
              <w:rPr>
                <w:rFonts w:ascii="Times New Roman" w:hAnsi="Times New Roman" w:cs="Times New Roman"/>
                <w:iCs/>
                <w:color w:val="auto"/>
                <w:lang w:val="en-GB"/>
              </w:rPr>
            </w:pPr>
            <w:r w:rsidRPr="00A36938">
              <w:rPr>
                <w:rFonts w:ascii="Times New Roman" w:hAnsi="Times New Roman" w:cs="Times New Roman"/>
                <w:iCs/>
                <w:color w:val="auto"/>
                <w:lang w:val="en-GB"/>
              </w:rPr>
              <w:t>Local instance-based</w:t>
            </w:r>
          </w:p>
        </w:tc>
      </w:tr>
      <w:tr w:rsidR="0027440E" w:rsidRPr="00A36938" w14:paraId="137C553B" w14:textId="77777777" w:rsidTr="000924D5">
        <w:tc>
          <w:tcPr>
            <w:tcW w:w="3109" w:type="dxa"/>
            <w:shd w:val="clear" w:color="auto" w:fill="auto"/>
            <w:tcMar>
              <w:top w:w="100" w:type="dxa"/>
              <w:left w:w="100" w:type="dxa"/>
              <w:bottom w:w="100" w:type="dxa"/>
              <w:right w:w="100" w:type="dxa"/>
            </w:tcMar>
          </w:tcPr>
          <w:p w14:paraId="79E55730" w14:textId="08B086E9" w:rsidR="00A36938" w:rsidRPr="00A36938" w:rsidRDefault="000924D5" w:rsidP="00780B87">
            <w:pPr>
              <w:spacing w:line="276" w:lineRule="auto"/>
              <w:ind w:left="142" w:right="142"/>
              <w:jc w:val="both"/>
              <w:rPr>
                <w:rFonts w:ascii="Times New Roman" w:hAnsi="Times New Roman" w:cs="Times New Roman"/>
                <w:iCs/>
                <w:color w:val="auto"/>
                <w:lang w:val="en-GB"/>
              </w:rPr>
            </w:pPr>
            <w:r w:rsidRPr="0027440E">
              <w:rPr>
                <w:rFonts w:ascii="Times New Roman" w:hAnsi="Times New Roman" w:cs="Times New Roman"/>
                <w:iCs/>
                <w:color w:val="auto"/>
                <w:lang w:val="en-GB"/>
              </w:rPr>
              <w:t>D</w:t>
            </w:r>
            <w:r w:rsidR="00A36938" w:rsidRPr="00A36938">
              <w:rPr>
                <w:rFonts w:ascii="Times New Roman" w:hAnsi="Times New Roman" w:cs="Times New Roman"/>
                <w:iCs/>
                <w:color w:val="auto"/>
                <w:lang w:val="en-GB"/>
              </w:rPr>
              <w:t>ata scientists</w:t>
            </w:r>
          </w:p>
        </w:tc>
        <w:tc>
          <w:tcPr>
            <w:tcW w:w="3118" w:type="dxa"/>
            <w:shd w:val="clear" w:color="auto" w:fill="auto"/>
            <w:tcMar>
              <w:top w:w="100" w:type="dxa"/>
              <w:left w:w="100" w:type="dxa"/>
              <w:bottom w:w="100" w:type="dxa"/>
              <w:right w:w="100" w:type="dxa"/>
            </w:tcMar>
          </w:tcPr>
          <w:p w14:paraId="6E4EB436" w14:textId="77777777" w:rsidR="00A36938" w:rsidRPr="00A36938" w:rsidRDefault="00A36938" w:rsidP="00780B87">
            <w:pPr>
              <w:spacing w:line="276" w:lineRule="auto"/>
              <w:ind w:left="142" w:right="142"/>
              <w:jc w:val="both"/>
              <w:rPr>
                <w:rFonts w:ascii="Times New Roman" w:hAnsi="Times New Roman" w:cs="Times New Roman"/>
                <w:iCs/>
                <w:color w:val="auto"/>
                <w:lang w:val="en-GB"/>
              </w:rPr>
            </w:pPr>
            <w:r w:rsidRPr="00A36938">
              <w:rPr>
                <w:rFonts w:ascii="Times New Roman" w:hAnsi="Times New Roman" w:cs="Times New Roman"/>
                <w:iCs/>
                <w:color w:val="auto"/>
                <w:lang w:val="en-GB"/>
              </w:rPr>
              <w:t>SHAP</w:t>
            </w:r>
          </w:p>
        </w:tc>
        <w:tc>
          <w:tcPr>
            <w:tcW w:w="3261" w:type="dxa"/>
            <w:shd w:val="clear" w:color="auto" w:fill="auto"/>
            <w:tcMar>
              <w:top w:w="100" w:type="dxa"/>
              <w:left w:w="100" w:type="dxa"/>
              <w:bottom w:w="100" w:type="dxa"/>
              <w:right w:w="100" w:type="dxa"/>
            </w:tcMar>
          </w:tcPr>
          <w:p w14:paraId="5C646B7C" w14:textId="77777777" w:rsidR="00A36938" w:rsidRPr="00A36938" w:rsidRDefault="00A36938" w:rsidP="00780B87">
            <w:pPr>
              <w:spacing w:line="276" w:lineRule="auto"/>
              <w:ind w:left="142" w:right="142"/>
              <w:jc w:val="both"/>
              <w:rPr>
                <w:rFonts w:ascii="Times New Roman" w:hAnsi="Times New Roman" w:cs="Times New Roman"/>
                <w:iCs/>
                <w:color w:val="auto"/>
                <w:lang w:val="en-GB"/>
              </w:rPr>
            </w:pPr>
            <w:r w:rsidRPr="00A36938">
              <w:rPr>
                <w:rFonts w:ascii="Times New Roman" w:hAnsi="Times New Roman" w:cs="Times New Roman"/>
                <w:iCs/>
                <w:color w:val="auto"/>
                <w:lang w:val="en-GB"/>
              </w:rPr>
              <w:t xml:space="preserve">Global </w:t>
            </w:r>
          </w:p>
        </w:tc>
      </w:tr>
    </w:tbl>
    <w:p w14:paraId="23DE8277" w14:textId="482AD098" w:rsidR="00A36938" w:rsidRPr="00A36938" w:rsidRDefault="00EE7999" w:rsidP="00780B87">
      <w:pPr>
        <w:spacing w:line="276" w:lineRule="auto"/>
        <w:ind w:left="141" w:right="140"/>
        <w:jc w:val="center"/>
        <w:rPr>
          <w:rFonts w:ascii="Times New Roman" w:hAnsi="Times New Roman" w:cs="Times New Roman"/>
          <w:i/>
          <w:color w:val="auto"/>
          <w:lang w:val="en-GB"/>
        </w:rPr>
      </w:pPr>
      <w:r w:rsidRPr="00EE7999">
        <w:rPr>
          <w:rFonts w:ascii="Times New Roman" w:hAnsi="Times New Roman" w:cs="Times New Roman"/>
          <w:i/>
          <w:color w:val="auto"/>
          <w:lang w:val="en-GB"/>
        </w:rPr>
        <w:t>Table 3</w:t>
      </w:r>
      <w:r w:rsidR="000924D5" w:rsidRPr="00EE7999">
        <w:rPr>
          <w:rFonts w:ascii="Times New Roman" w:hAnsi="Times New Roman" w:cs="Times New Roman"/>
          <w:i/>
          <w:color w:val="auto"/>
          <w:lang w:val="en-GB"/>
        </w:rPr>
        <w:t>: Target users for each level of explanation</w:t>
      </w:r>
    </w:p>
    <w:p w14:paraId="2A3FD464" w14:textId="57476CF3" w:rsidR="00A36938" w:rsidRPr="00910F7F" w:rsidRDefault="00A36938" w:rsidP="00780B87">
      <w:pPr>
        <w:pStyle w:val="Heading3"/>
        <w:spacing w:line="276" w:lineRule="auto"/>
        <w:rPr>
          <w:lang w:val="en-GB"/>
        </w:rPr>
      </w:pPr>
      <w:bookmarkStart w:id="20" w:name="_Toc116717381"/>
      <w:r w:rsidRPr="00910F7F">
        <w:rPr>
          <w:lang w:val="en-GB"/>
        </w:rPr>
        <w:t>4.</w:t>
      </w:r>
      <w:r w:rsidR="00F33047" w:rsidRPr="00910F7F">
        <w:rPr>
          <w:lang w:val="en-GB"/>
        </w:rPr>
        <w:t>4.</w:t>
      </w:r>
      <w:r w:rsidRPr="00910F7F">
        <w:rPr>
          <w:lang w:val="en-GB"/>
        </w:rPr>
        <w:t>1</w:t>
      </w:r>
      <w:r w:rsidR="00853F9D" w:rsidRPr="00910F7F">
        <w:rPr>
          <w:lang w:val="en-GB"/>
        </w:rPr>
        <w:t>.</w:t>
      </w:r>
      <w:r w:rsidRPr="00910F7F">
        <w:rPr>
          <w:lang w:val="en-GB"/>
        </w:rPr>
        <w:t xml:space="preserve"> Global </w:t>
      </w:r>
      <w:r w:rsidRPr="00620CFD">
        <w:t>Explanation</w:t>
      </w:r>
      <w:bookmarkEnd w:id="20"/>
    </w:p>
    <w:p w14:paraId="6DC3CCE7" w14:textId="5B0B297E" w:rsidR="00A36938" w:rsidRPr="00A36938" w:rsidRDefault="00A36938" w:rsidP="00780B87">
      <w:pPr>
        <w:rPr>
          <w:lang w:val="en-GB"/>
        </w:rPr>
      </w:pPr>
      <w:r w:rsidRPr="00A36938">
        <w:rPr>
          <w:lang w:val="en-GB"/>
        </w:rPr>
        <w:t>Global explanations provide overall understanding on how the classification models work. The general logic behind the decision-making process is interpreted through these explanations</w:t>
      </w:r>
      <w:r w:rsidR="009A61A1">
        <w:rPr>
          <w:lang w:val="en-GB"/>
        </w:rPr>
        <w:t xml:space="preserve"> </w:t>
      </w:r>
      <w:r w:rsidR="00F91056">
        <w:rPr>
          <w:lang w:val="en-GB"/>
        </w:rPr>
        <w:t xml:space="preserve">[6]. </w:t>
      </w:r>
      <w:r w:rsidRPr="00A36938">
        <w:rPr>
          <w:lang w:val="en-GB"/>
        </w:rPr>
        <w:t xml:space="preserve">This level of explanation is preferred by the data scientist and regulators to ensure the correctness, </w:t>
      </w:r>
      <w:r w:rsidR="0027440E" w:rsidRPr="00A36938">
        <w:rPr>
          <w:lang w:val="en-GB"/>
        </w:rPr>
        <w:t>fairness,</w:t>
      </w:r>
      <w:r w:rsidRPr="00A36938">
        <w:rPr>
          <w:lang w:val="en-GB"/>
        </w:rPr>
        <w:t xml:space="preserve"> and compliance of the models in predicting a loan approval prediction.</w:t>
      </w:r>
    </w:p>
    <w:p w14:paraId="0B22826D" w14:textId="47168349" w:rsidR="00A36938" w:rsidRPr="00A36938" w:rsidRDefault="00A36938" w:rsidP="00780B87">
      <w:pPr>
        <w:rPr>
          <w:lang w:val="en-GB"/>
        </w:rPr>
      </w:pPr>
      <w:r w:rsidRPr="00A36938">
        <w:rPr>
          <w:lang w:val="en-GB"/>
        </w:rPr>
        <w:t xml:space="preserve">In this project we employed SHAP to provide the model’s global explanations. Based on these above classification models, the explainers are created to generate SHAP values for each feature for each prediction then average the absolute SHAP values per feature. Features with large absolute values SHAP values are important. To inspect the importance and impact of features toward the model prediction, we use SHAP summary plot. </w:t>
      </w:r>
    </w:p>
    <w:p w14:paraId="78B69093" w14:textId="45B76A46" w:rsidR="00A36938" w:rsidRPr="00910F7F" w:rsidRDefault="00A36938" w:rsidP="00780B87">
      <w:pPr>
        <w:pStyle w:val="Heading3"/>
        <w:spacing w:line="276" w:lineRule="auto"/>
        <w:rPr>
          <w:lang w:val="en-GB"/>
        </w:rPr>
      </w:pPr>
      <w:bookmarkStart w:id="21" w:name="_Toc116717382"/>
      <w:r w:rsidRPr="00910F7F">
        <w:rPr>
          <w:lang w:val="en-GB"/>
        </w:rPr>
        <w:t>4.</w:t>
      </w:r>
      <w:r w:rsidR="00853F9D" w:rsidRPr="00910F7F">
        <w:rPr>
          <w:lang w:val="en-GB"/>
        </w:rPr>
        <w:t>4.</w:t>
      </w:r>
      <w:r w:rsidRPr="00910F7F">
        <w:rPr>
          <w:lang w:val="en-GB"/>
        </w:rPr>
        <w:t>2</w:t>
      </w:r>
      <w:r w:rsidR="00853F9D" w:rsidRPr="00910F7F">
        <w:rPr>
          <w:lang w:val="en-GB"/>
        </w:rPr>
        <w:t xml:space="preserve">. </w:t>
      </w:r>
      <w:r w:rsidRPr="00910F7F">
        <w:rPr>
          <w:lang w:val="en-GB"/>
        </w:rPr>
        <w:t>Local instance-based</w:t>
      </w:r>
      <w:bookmarkEnd w:id="21"/>
    </w:p>
    <w:p w14:paraId="26640B87" w14:textId="469A823C" w:rsidR="00A36938" w:rsidRPr="00A36938" w:rsidRDefault="00A36938" w:rsidP="00780B87">
      <w:pPr>
        <w:rPr>
          <w:lang w:val="en-GB"/>
        </w:rPr>
      </w:pPr>
      <w:r w:rsidRPr="00A36938">
        <w:rPr>
          <w:lang w:val="en-GB"/>
        </w:rPr>
        <w:t xml:space="preserve">Local instance-based explanations attempt to interpret individual </w:t>
      </w:r>
      <w:r w:rsidR="00CE5352" w:rsidRPr="00A36938">
        <w:rPr>
          <w:lang w:val="en-GB"/>
        </w:rPr>
        <w:t>predictions but</w:t>
      </w:r>
      <w:r w:rsidRPr="00A36938">
        <w:rPr>
          <w:lang w:val="en-GB"/>
        </w:rPr>
        <w:t xml:space="preserve"> focus more on finding similarities between an unseen instance and existing instances in the dataset. For example, if our model’s prediction for a new applicant is classified as approval, we would like to see how this applicant is similar to the existing clients in our dataset who manage to repay the loan without default. By looking at several similar clients, we might get a sense on whether the model’s prediction can be justified. </w:t>
      </w:r>
    </w:p>
    <w:p w14:paraId="11BF4364" w14:textId="32F83852" w:rsidR="00A36938" w:rsidRPr="00A36938" w:rsidRDefault="00A36938" w:rsidP="00780B87">
      <w:pPr>
        <w:rPr>
          <w:lang w:val="en-GB"/>
        </w:rPr>
      </w:pPr>
      <w:r w:rsidRPr="00A36938">
        <w:rPr>
          <w:lang w:val="en-GB"/>
        </w:rPr>
        <w:t xml:space="preserve">In our application, the </w:t>
      </w:r>
      <w:proofErr w:type="spellStart"/>
      <w:r w:rsidRPr="00A36938">
        <w:rPr>
          <w:lang w:val="en-GB"/>
        </w:rPr>
        <w:t>ProtoDash</w:t>
      </w:r>
      <w:proofErr w:type="spellEnd"/>
      <w:r w:rsidRPr="00A36938">
        <w:rPr>
          <w:lang w:val="en-GB"/>
        </w:rPr>
        <w:t xml:space="preserve"> method by AIX360 python library is used to provide instance-based explanations</w:t>
      </w:r>
      <w:r w:rsidR="009A61A1">
        <w:rPr>
          <w:lang w:val="en-GB"/>
        </w:rPr>
        <w:t xml:space="preserve"> </w:t>
      </w:r>
      <w:r w:rsidR="00F91056">
        <w:rPr>
          <w:lang w:val="en-GB"/>
        </w:rPr>
        <w:t>[7]</w:t>
      </w:r>
      <w:r w:rsidR="00141043">
        <w:rPr>
          <w:lang w:val="en-GB"/>
        </w:rPr>
        <w:t xml:space="preserve">. </w:t>
      </w:r>
      <w:r w:rsidRPr="00A36938">
        <w:rPr>
          <w:lang w:val="en-GB"/>
        </w:rPr>
        <w:t xml:space="preserve"> </w:t>
      </w:r>
      <w:proofErr w:type="spellStart"/>
      <w:r w:rsidRPr="00A36938">
        <w:rPr>
          <w:lang w:val="en-GB"/>
        </w:rPr>
        <w:t>ProtoDash</w:t>
      </w:r>
      <w:proofErr w:type="spellEnd"/>
      <w:r w:rsidRPr="00A36938">
        <w:rPr>
          <w:lang w:val="en-GB"/>
        </w:rPr>
        <w:t xml:space="preserve"> can evaluate the similarity between the new application and the existing data, order the instances based on each instance’s importance weight, and return the instances with the highest weights. In our application, 3 most similar instances are provided as the final instance-based explanations.</w:t>
      </w:r>
    </w:p>
    <w:p w14:paraId="71890740" w14:textId="311328F1" w:rsidR="00A36938" w:rsidRPr="00910F7F" w:rsidRDefault="00A36938" w:rsidP="00780B87">
      <w:pPr>
        <w:pStyle w:val="Heading3"/>
        <w:spacing w:line="276" w:lineRule="auto"/>
        <w:rPr>
          <w:lang w:val="en-GB"/>
        </w:rPr>
      </w:pPr>
      <w:bookmarkStart w:id="22" w:name="_Toc116717383"/>
      <w:r w:rsidRPr="00910F7F">
        <w:rPr>
          <w:lang w:val="en-GB"/>
        </w:rPr>
        <w:t>4.</w:t>
      </w:r>
      <w:r w:rsidR="00853F9D" w:rsidRPr="00910F7F">
        <w:rPr>
          <w:lang w:val="en-GB"/>
        </w:rPr>
        <w:t>4.</w:t>
      </w:r>
      <w:r w:rsidRPr="00910F7F">
        <w:rPr>
          <w:lang w:val="en-GB"/>
        </w:rPr>
        <w:t>3</w:t>
      </w:r>
      <w:r w:rsidR="00853F9D" w:rsidRPr="00910F7F">
        <w:rPr>
          <w:lang w:val="en-GB"/>
        </w:rPr>
        <w:t>.</w:t>
      </w:r>
      <w:r w:rsidRPr="00910F7F">
        <w:rPr>
          <w:lang w:val="en-GB"/>
        </w:rPr>
        <w:t xml:space="preserve"> Local </w:t>
      </w:r>
      <w:r w:rsidRPr="00620CFD">
        <w:t>feature</w:t>
      </w:r>
      <w:r w:rsidRPr="00910F7F">
        <w:rPr>
          <w:lang w:val="en-GB"/>
        </w:rPr>
        <w:t>-based</w:t>
      </w:r>
      <w:bookmarkEnd w:id="22"/>
    </w:p>
    <w:p w14:paraId="30E81DBC" w14:textId="0A8721F1" w:rsidR="00A36938" w:rsidRPr="00A36938" w:rsidRDefault="00A36938" w:rsidP="00780B87">
      <w:pPr>
        <w:rPr>
          <w:lang w:val="en-GB"/>
        </w:rPr>
      </w:pPr>
      <w:r w:rsidRPr="00A36938">
        <w:rPr>
          <w:lang w:val="en-GB"/>
        </w:rPr>
        <w:t>Local feature-based explanations describe the local understanding of the reasons a specific prediction was generated. In this project, the local feature-based explanations are generated using Local Interpretable Model-agnostic Explanations (LIME). LIME is a method to explain machine learning predictions. This is important because explaining the prediction reinforces trust in the prediction</w:t>
      </w:r>
      <w:r w:rsidR="009A61A1">
        <w:rPr>
          <w:lang w:val="en-GB"/>
        </w:rPr>
        <w:t xml:space="preserve"> </w:t>
      </w:r>
      <w:r w:rsidR="00141043">
        <w:rPr>
          <w:lang w:val="en-GB"/>
        </w:rPr>
        <w:t xml:space="preserve">[8]. </w:t>
      </w:r>
      <w:r w:rsidRPr="00A36938">
        <w:rPr>
          <w:lang w:val="en-GB"/>
        </w:rPr>
        <w:t xml:space="preserve">If users don’t trust the prediction or model, then they will not use it. Particularly when predictions are used in high-risk decisions. To achieve this, LIME takes black box machine learning models as input; and generates explanations about contributions of each feature in </w:t>
      </w:r>
      <w:proofErr w:type="gramStart"/>
      <w:r w:rsidRPr="00A36938">
        <w:rPr>
          <w:lang w:val="en-GB"/>
        </w:rPr>
        <w:t>making a decision</w:t>
      </w:r>
      <w:proofErr w:type="gramEnd"/>
      <w:r w:rsidRPr="00A36938">
        <w:rPr>
          <w:lang w:val="en-GB"/>
        </w:rPr>
        <w:t xml:space="preserve"> on individual data observations</w:t>
      </w:r>
      <w:r w:rsidR="00052D70">
        <w:rPr>
          <w:lang w:val="en-GB"/>
        </w:rPr>
        <w:t xml:space="preserve"> </w:t>
      </w:r>
      <w:r w:rsidR="00141043">
        <w:rPr>
          <w:lang w:val="en-GB"/>
        </w:rPr>
        <w:t xml:space="preserve">[9]. </w:t>
      </w:r>
    </w:p>
    <w:p w14:paraId="53C975F6" w14:textId="154E3AD7" w:rsidR="00A36938" w:rsidRPr="00A36938" w:rsidRDefault="00A36938" w:rsidP="00780B87">
      <w:pPr>
        <w:rPr>
          <w:lang w:val="en-GB"/>
        </w:rPr>
      </w:pPr>
      <w:r w:rsidRPr="00A36938">
        <w:rPr>
          <w:lang w:val="en-GB"/>
        </w:rPr>
        <w:t xml:space="preserve">There are three modules of LIME that can be used to generate explanations: </w:t>
      </w:r>
      <w:proofErr w:type="spellStart"/>
      <w:r w:rsidRPr="00A36938">
        <w:rPr>
          <w:lang w:val="en-GB"/>
        </w:rPr>
        <w:t>lime_tabular</w:t>
      </w:r>
      <w:proofErr w:type="spellEnd"/>
      <w:r w:rsidRPr="00A36938">
        <w:rPr>
          <w:lang w:val="en-GB"/>
        </w:rPr>
        <w:t xml:space="preserve">; lime text; and lime image. In this project, we used module </w:t>
      </w:r>
      <w:proofErr w:type="spellStart"/>
      <w:r w:rsidRPr="00A36938">
        <w:rPr>
          <w:lang w:val="en-GB"/>
        </w:rPr>
        <w:t>lime_tabular</w:t>
      </w:r>
      <w:proofErr w:type="spellEnd"/>
      <w:r w:rsidRPr="00A36938">
        <w:rPr>
          <w:lang w:val="en-GB"/>
        </w:rPr>
        <w:t xml:space="preserve"> to generate explanations because our dataset is structured. The following steps explain how LIME works in our project </w:t>
      </w:r>
      <w:r w:rsidR="00141043">
        <w:rPr>
          <w:lang w:val="en-GB"/>
        </w:rPr>
        <w:t xml:space="preserve">[10]. </w:t>
      </w:r>
    </w:p>
    <w:p w14:paraId="72BF2ED6" w14:textId="67856A00" w:rsidR="00A36938" w:rsidRPr="00780B87" w:rsidRDefault="00A36938" w:rsidP="00780B87">
      <w:pPr>
        <w:pStyle w:val="ListParagraph"/>
        <w:numPr>
          <w:ilvl w:val="0"/>
          <w:numId w:val="29"/>
        </w:numPr>
        <w:rPr>
          <w:lang w:val="en-GB"/>
        </w:rPr>
      </w:pPr>
      <w:r w:rsidRPr="00780B87">
        <w:rPr>
          <w:lang w:val="en-GB"/>
        </w:rPr>
        <w:t>It takes an observation, generates a fake dataset based on it, then permutes the fake dataset.</w:t>
      </w:r>
    </w:p>
    <w:p w14:paraId="2B74CB18" w14:textId="384E26F0" w:rsidR="00A36938" w:rsidRPr="00780B87" w:rsidRDefault="00A36938" w:rsidP="00780B87">
      <w:pPr>
        <w:pStyle w:val="ListParagraph"/>
        <w:numPr>
          <w:ilvl w:val="0"/>
          <w:numId w:val="29"/>
        </w:numPr>
        <w:rPr>
          <w:lang w:val="en-GB"/>
        </w:rPr>
      </w:pPr>
      <w:r w:rsidRPr="00780B87">
        <w:rPr>
          <w:lang w:val="en-GB"/>
        </w:rPr>
        <w:t>Calculate similarity metrics between permuted fake data and original observations.</w:t>
      </w:r>
    </w:p>
    <w:p w14:paraId="3AA01B3B" w14:textId="07771048" w:rsidR="00A36938" w:rsidRPr="00780B87" w:rsidRDefault="00A36938" w:rsidP="00780B87">
      <w:pPr>
        <w:pStyle w:val="ListParagraph"/>
        <w:numPr>
          <w:ilvl w:val="0"/>
          <w:numId w:val="29"/>
        </w:numPr>
        <w:rPr>
          <w:lang w:val="en-GB"/>
        </w:rPr>
      </w:pPr>
      <w:r w:rsidRPr="00780B87">
        <w:rPr>
          <w:lang w:val="en-GB"/>
        </w:rPr>
        <w:t>Make a prediction on the new permuted fake data using our original complex model.</w:t>
      </w:r>
    </w:p>
    <w:p w14:paraId="2B417329" w14:textId="5D55C790" w:rsidR="00A36938" w:rsidRPr="00780B87" w:rsidRDefault="00A36938" w:rsidP="00780B87">
      <w:pPr>
        <w:pStyle w:val="ListParagraph"/>
        <w:numPr>
          <w:ilvl w:val="0"/>
          <w:numId w:val="29"/>
        </w:numPr>
        <w:rPr>
          <w:lang w:val="en-GB"/>
        </w:rPr>
      </w:pPr>
      <w:r w:rsidRPr="00780B87">
        <w:rPr>
          <w:lang w:val="en-GB"/>
        </w:rPr>
        <w:t>Pick features that best describe our complex model's performance on permuted fake data. The lime library lets us provide how many features to pick up.</w:t>
      </w:r>
    </w:p>
    <w:p w14:paraId="08EBC5BD" w14:textId="51CE52FF" w:rsidR="00A36938" w:rsidRPr="00780B87" w:rsidRDefault="00A36938" w:rsidP="00780B87">
      <w:pPr>
        <w:pStyle w:val="ListParagraph"/>
        <w:numPr>
          <w:ilvl w:val="0"/>
          <w:numId w:val="29"/>
        </w:numPr>
        <w:rPr>
          <w:lang w:val="en-GB"/>
        </w:rPr>
      </w:pPr>
      <w:r w:rsidRPr="00780B87">
        <w:rPr>
          <w:lang w:val="en-GB"/>
        </w:rPr>
        <w:t>Fit simple model on the combination of permuted fake data with selected m features and similarity scores computed in earlier steps. The lime library lets us provide a simple model that we want to use. Generally, it's linear regression or logistic regression but we can change it.</w:t>
      </w:r>
    </w:p>
    <w:p w14:paraId="580D8EF8" w14:textId="29235681" w:rsidR="00A36938" w:rsidRPr="00780B87" w:rsidRDefault="00A36938" w:rsidP="00780B87">
      <w:pPr>
        <w:pStyle w:val="ListParagraph"/>
        <w:numPr>
          <w:ilvl w:val="0"/>
          <w:numId w:val="29"/>
        </w:numPr>
        <w:rPr>
          <w:lang w:val="en-GB"/>
        </w:rPr>
      </w:pPr>
      <w:r w:rsidRPr="00780B87">
        <w:rPr>
          <w:lang w:val="en-GB"/>
        </w:rPr>
        <w:t>Use weights derived from that simple model for each feature to explain how each feature contributed to making a prediction for that sample when predicted using an original complex model.</w:t>
      </w:r>
    </w:p>
    <w:p w14:paraId="7F36F845" w14:textId="4AFE32B3" w:rsidR="00A36938" w:rsidRPr="00A36938" w:rsidRDefault="00A36938" w:rsidP="00780B87">
      <w:pPr>
        <w:rPr>
          <w:lang w:val="en-GB"/>
        </w:rPr>
      </w:pPr>
      <w:r w:rsidRPr="00A36938">
        <w:rPr>
          <w:lang w:val="en-GB"/>
        </w:rPr>
        <w:t>In summary, LIME generates fake data using our dummy dataset, trains a simple ML model which has the same performance as our complex black-box model, and uses this model's weights to describe features' importance</w:t>
      </w:r>
      <w:r w:rsidR="005A35E4">
        <w:rPr>
          <w:lang w:val="en-GB"/>
        </w:rPr>
        <w:t xml:space="preserve"> [10]</w:t>
      </w:r>
      <w:r w:rsidR="00A64605" w:rsidRPr="0027440E">
        <w:rPr>
          <w:lang w:val="en-GB"/>
        </w:rPr>
        <w:t>.</w:t>
      </w:r>
    </w:p>
    <w:p w14:paraId="07A22965" w14:textId="27DE816A" w:rsidR="005C7665" w:rsidRPr="00910F7F" w:rsidRDefault="005C7665" w:rsidP="00780B87">
      <w:pPr>
        <w:pStyle w:val="Heading2"/>
        <w:spacing w:line="276" w:lineRule="auto"/>
      </w:pPr>
      <w:bookmarkStart w:id="23" w:name="_Toc116717384"/>
      <w:r w:rsidRPr="00910F7F">
        <w:t>4.5. Front-end Development</w:t>
      </w:r>
      <w:bookmarkEnd w:id="23"/>
    </w:p>
    <w:p w14:paraId="66A01420" w14:textId="3602066F" w:rsidR="00A36938" w:rsidRPr="00A36938" w:rsidRDefault="005C7665" w:rsidP="00780B87">
      <w:r w:rsidRPr="005C7665">
        <w:t xml:space="preserve">In the effort to produce a Minimal Viable Product, we used Python Flask as our web framework for rapid development. By design, Flask is </w:t>
      </w:r>
      <w:bookmarkStart w:id="24" w:name="_Int_MbHJQOBZ"/>
      <w:r w:rsidRPr="005C7665">
        <w:t>quite easy</w:t>
      </w:r>
      <w:bookmarkEnd w:id="24"/>
      <w:r w:rsidRPr="005C7665">
        <w:t xml:space="preserve"> to use and quick to set up, which fits our purpose – to get a visualization/concept up as fast as possible. </w:t>
      </w:r>
      <w:bookmarkStart w:id="25" w:name="_Int_NyTKYaZF"/>
      <w:r w:rsidRPr="005C7665">
        <w:t>It is</w:t>
      </w:r>
      <w:bookmarkEnd w:id="25"/>
      <w:r w:rsidRPr="005C7665">
        <w:t xml:space="preserve"> also a matter of convenience as </w:t>
      </w:r>
      <w:bookmarkStart w:id="26" w:name="_Int_Z5myauwk"/>
      <w:r w:rsidRPr="005C7665">
        <w:t>all</w:t>
      </w:r>
      <w:bookmarkEnd w:id="26"/>
      <w:r w:rsidRPr="005C7665">
        <w:t xml:space="preserve"> the backend development is also done in Python, eliminating the need for APIs (application program interfaces) for cross-language development</w:t>
      </w:r>
      <w:r w:rsidR="00237483" w:rsidRPr="0027440E">
        <w:t xml:space="preserve">. </w:t>
      </w:r>
    </w:p>
    <w:p w14:paraId="2630F78D" w14:textId="08F1DEE2" w:rsidR="00A36938" w:rsidRDefault="00551FD1" w:rsidP="00780B87">
      <w:pPr>
        <w:pStyle w:val="Heading1"/>
        <w:spacing w:line="276" w:lineRule="auto"/>
        <w:rPr>
          <w:lang w:val="en-GB"/>
        </w:rPr>
      </w:pPr>
      <w:bookmarkStart w:id="27" w:name="_Toc116717385"/>
      <w:r>
        <w:rPr>
          <w:lang w:val="en-GB"/>
        </w:rPr>
        <w:t xml:space="preserve">5. </w:t>
      </w:r>
      <w:r w:rsidR="00853F9D" w:rsidRPr="00910F7F">
        <w:rPr>
          <w:lang w:val="en-GB"/>
        </w:rPr>
        <w:t>Findings</w:t>
      </w:r>
      <w:bookmarkEnd w:id="27"/>
    </w:p>
    <w:p w14:paraId="42002D63" w14:textId="726D7144" w:rsidR="00780B87" w:rsidRPr="00780B87" w:rsidRDefault="00780B87" w:rsidP="00780B87">
      <w:pPr>
        <w:rPr>
          <w:lang w:val="en-GB"/>
        </w:rPr>
      </w:pPr>
      <w:r>
        <w:rPr>
          <w:lang w:val="en-GB"/>
        </w:rPr>
        <w:t>This section provides detailed results on model performance upon training.</w:t>
      </w:r>
    </w:p>
    <w:p w14:paraId="38A6A90C" w14:textId="32E22F88" w:rsidR="00A36938" w:rsidRPr="00C73048" w:rsidRDefault="00551FD1" w:rsidP="00780B87">
      <w:pPr>
        <w:pStyle w:val="Heading2"/>
        <w:spacing w:line="276" w:lineRule="auto"/>
        <w:rPr>
          <w:lang w:val="en-GB"/>
        </w:rPr>
      </w:pPr>
      <w:bookmarkStart w:id="28" w:name="_Toc116717386"/>
      <w:r>
        <w:rPr>
          <w:lang w:val="en-GB"/>
        </w:rPr>
        <w:t xml:space="preserve">5.1. </w:t>
      </w:r>
      <w:r w:rsidR="00A36938" w:rsidRPr="00910F7F">
        <w:rPr>
          <w:lang w:val="en-GB"/>
        </w:rPr>
        <w:t xml:space="preserve">Model </w:t>
      </w:r>
      <w:r w:rsidR="00A36938" w:rsidRPr="00551FD1">
        <w:t>Performance</w:t>
      </w:r>
      <w:r w:rsidR="00A36938" w:rsidRPr="00910F7F">
        <w:rPr>
          <w:lang w:val="en-GB"/>
        </w:rPr>
        <w:t>:</w:t>
      </w:r>
      <w:bookmarkEnd w:id="28"/>
      <w:r w:rsidR="00A36938" w:rsidRPr="00910F7F">
        <w:rPr>
          <w:lang w:val="en-GB"/>
        </w:rPr>
        <w:t xml:space="preserve"> </w:t>
      </w:r>
    </w:p>
    <w:tbl>
      <w:tblPr>
        <w:tblW w:w="948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0"/>
        <w:gridCol w:w="4536"/>
        <w:gridCol w:w="1559"/>
        <w:gridCol w:w="1843"/>
      </w:tblGrid>
      <w:tr w:rsidR="000811AA" w:rsidRPr="00A36938" w14:paraId="0BEE960A" w14:textId="77777777" w:rsidTr="5E8F8F6A">
        <w:tc>
          <w:tcPr>
            <w:tcW w:w="1550" w:type="dxa"/>
            <w:shd w:val="clear" w:color="auto" w:fill="auto"/>
            <w:tcMar>
              <w:top w:w="100" w:type="dxa"/>
              <w:left w:w="100" w:type="dxa"/>
              <w:bottom w:w="100" w:type="dxa"/>
              <w:right w:w="100" w:type="dxa"/>
            </w:tcMar>
          </w:tcPr>
          <w:p w14:paraId="6CAFF338" w14:textId="77777777" w:rsidR="00A36938" w:rsidRPr="00A36938" w:rsidRDefault="00A36938" w:rsidP="00780B87">
            <w:pPr>
              <w:spacing w:line="276" w:lineRule="auto"/>
              <w:ind w:left="141" w:right="140"/>
              <w:jc w:val="both"/>
              <w:rPr>
                <w:rFonts w:ascii="Times New Roman" w:hAnsi="Times New Roman" w:cs="Times New Roman"/>
                <w:b/>
                <w:bCs/>
                <w:iCs/>
                <w:color w:val="auto"/>
                <w:lang w:val="en-GB"/>
              </w:rPr>
            </w:pPr>
            <w:r w:rsidRPr="00A36938">
              <w:rPr>
                <w:rFonts w:ascii="Times New Roman" w:hAnsi="Times New Roman" w:cs="Times New Roman"/>
                <w:b/>
                <w:bCs/>
                <w:iCs/>
                <w:color w:val="auto"/>
                <w:lang w:val="en-GB"/>
              </w:rPr>
              <w:t>Classifier</w:t>
            </w:r>
          </w:p>
        </w:tc>
        <w:tc>
          <w:tcPr>
            <w:tcW w:w="4536" w:type="dxa"/>
            <w:shd w:val="clear" w:color="auto" w:fill="auto"/>
            <w:tcMar>
              <w:top w:w="100" w:type="dxa"/>
              <w:left w:w="100" w:type="dxa"/>
              <w:bottom w:w="100" w:type="dxa"/>
              <w:right w:w="100" w:type="dxa"/>
            </w:tcMar>
          </w:tcPr>
          <w:p w14:paraId="35129E96" w14:textId="77777777" w:rsidR="00A36938" w:rsidRPr="00A36938" w:rsidRDefault="00A36938" w:rsidP="00780B87">
            <w:pPr>
              <w:spacing w:line="276" w:lineRule="auto"/>
              <w:ind w:left="141" w:right="140"/>
              <w:jc w:val="both"/>
              <w:rPr>
                <w:rFonts w:ascii="Times New Roman" w:hAnsi="Times New Roman" w:cs="Times New Roman"/>
                <w:b/>
                <w:bCs/>
                <w:iCs/>
                <w:color w:val="auto"/>
                <w:lang w:val="en-GB"/>
              </w:rPr>
            </w:pPr>
            <w:r w:rsidRPr="00A36938">
              <w:rPr>
                <w:rFonts w:ascii="Times New Roman" w:hAnsi="Times New Roman" w:cs="Times New Roman"/>
                <w:b/>
                <w:bCs/>
                <w:iCs/>
                <w:color w:val="auto"/>
                <w:lang w:val="en-GB"/>
              </w:rPr>
              <w:t>The best parameters</w:t>
            </w:r>
          </w:p>
        </w:tc>
        <w:tc>
          <w:tcPr>
            <w:tcW w:w="1559" w:type="dxa"/>
            <w:shd w:val="clear" w:color="auto" w:fill="auto"/>
            <w:tcMar>
              <w:top w:w="100" w:type="dxa"/>
              <w:left w:w="100" w:type="dxa"/>
              <w:bottom w:w="100" w:type="dxa"/>
              <w:right w:w="100" w:type="dxa"/>
            </w:tcMar>
          </w:tcPr>
          <w:p w14:paraId="265AA20E" w14:textId="47694C79" w:rsidR="00A36938" w:rsidRPr="00A36938" w:rsidRDefault="00A36938" w:rsidP="00780B87">
            <w:pPr>
              <w:spacing w:line="276" w:lineRule="auto"/>
              <w:ind w:left="141" w:right="140"/>
              <w:jc w:val="both"/>
              <w:rPr>
                <w:rFonts w:ascii="Times New Roman" w:hAnsi="Times New Roman" w:cs="Times New Roman"/>
                <w:b/>
                <w:bCs/>
                <w:iCs/>
                <w:color w:val="auto"/>
                <w:lang w:val="en-GB"/>
              </w:rPr>
            </w:pPr>
            <w:r w:rsidRPr="00CE436B">
              <w:rPr>
                <w:rFonts w:ascii="Times New Roman" w:hAnsi="Times New Roman" w:cs="Times New Roman"/>
                <w:b/>
                <w:bCs/>
                <w:iCs/>
                <w:color w:val="auto"/>
                <w:lang w:val="en-GB"/>
              </w:rPr>
              <w:t>A</w:t>
            </w:r>
            <w:r w:rsidRPr="00A36938">
              <w:rPr>
                <w:rFonts w:ascii="Times New Roman" w:hAnsi="Times New Roman" w:cs="Times New Roman"/>
                <w:b/>
                <w:bCs/>
                <w:iCs/>
                <w:color w:val="auto"/>
                <w:lang w:val="en-GB"/>
              </w:rPr>
              <w:t>ccuracy</w:t>
            </w:r>
          </w:p>
        </w:tc>
        <w:tc>
          <w:tcPr>
            <w:tcW w:w="1843" w:type="dxa"/>
            <w:shd w:val="clear" w:color="auto" w:fill="auto"/>
            <w:tcMar>
              <w:top w:w="100" w:type="dxa"/>
              <w:left w:w="100" w:type="dxa"/>
              <w:bottom w:w="100" w:type="dxa"/>
              <w:right w:w="100" w:type="dxa"/>
            </w:tcMar>
          </w:tcPr>
          <w:p w14:paraId="7E07CA73" w14:textId="77777777" w:rsidR="00A36938" w:rsidRPr="00A36938" w:rsidRDefault="00A36938" w:rsidP="00780B87">
            <w:pPr>
              <w:spacing w:line="276" w:lineRule="auto"/>
              <w:ind w:left="141" w:right="140"/>
              <w:jc w:val="both"/>
              <w:rPr>
                <w:rFonts w:ascii="Times New Roman" w:hAnsi="Times New Roman" w:cs="Times New Roman"/>
                <w:b/>
                <w:bCs/>
                <w:iCs/>
                <w:color w:val="auto"/>
                <w:lang w:val="en-GB"/>
              </w:rPr>
            </w:pPr>
            <w:r w:rsidRPr="00A36938">
              <w:rPr>
                <w:rFonts w:ascii="Times New Roman" w:hAnsi="Times New Roman" w:cs="Times New Roman"/>
                <w:b/>
                <w:bCs/>
                <w:iCs/>
                <w:color w:val="auto"/>
                <w:lang w:val="en-GB"/>
              </w:rPr>
              <w:t>ROC_AUC</w:t>
            </w:r>
          </w:p>
        </w:tc>
      </w:tr>
      <w:tr w:rsidR="000811AA" w:rsidRPr="00A36938" w14:paraId="4D2E8D88" w14:textId="77777777" w:rsidTr="5E8F8F6A">
        <w:trPr>
          <w:trHeight w:val="1094"/>
        </w:trPr>
        <w:tc>
          <w:tcPr>
            <w:tcW w:w="1550" w:type="dxa"/>
            <w:shd w:val="clear" w:color="auto" w:fill="auto"/>
            <w:tcMar>
              <w:top w:w="100" w:type="dxa"/>
              <w:left w:w="100" w:type="dxa"/>
              <w:bottom w:w="100" w:type="dxa"/>
              <w:right w:w="100" w:type="dxa"/>
            </w:tcMar>
          </w:tcPr>
          <w:p w14:paraId="5AFEC5A3" w14:textId="77777777" w:rsidR="00A36938" w:rsidRPr="00A36938" w:rsidRDefault="00A36938" w:rsidP="00780B87">
            <w:pPr>
              <w:spacing w:line="276" w:lineRule="auto"/>
              <w:ind w:left="141" w:right="140"/>
              <w:jc w:val="both"/>
              <w:rPr>
                <w:rFonts w:ascii="Times New Roman" w:hAnsi="Times New Roman" w:cs="Times New Roman"/>
                <w:iCs/>
                <w:color w:val="auto"/>
                <w:lang w:val="en-GB"/>
              </w:rPr>
            </w:pPr>
            <w:proofErr w:type="spellStart"/>
            <w:r w:rsidRPr="00A36938">
              <w:rPr>
                <w:rFonts w:ascii="Times New Roman" w:hAnsi="Times New Roman" w:cs="Times New Roman"/>
                <w:iCs/>
                <w:color w:val="auto"/>
                <w:lang w:val="en-GB"/>
              </w:rPr>
              <w:t>XGBoost</w:t>
            </w:r>
            <w:proofErr w:type="spellEnd"/>
          </w:p>
        </w:tc>
        <w:tc>
          <w:tcPr>
            <w:tcW w:w="4536" w:type="dxa"/>
            <w:shd w:val="clear" w:color="auto" w:fill="auto"/>
            <w:tcMar>
              <w:top w:w="100" w:type="dxa"/>
              <w:left w:w="100" w:type="dxa"/>
              <w:bottom w:w="100" w:type="dxa"/>
              <w:right w:w="100" w:type="dxa"/>
            </w:tcMar>
          </w:tcPr>
          <w:p w14:paraId="7AF0ED68" w14:textId="77777777" w:rsidR="00A36938" w:rsidRPr="00A36938" w:rsidRDefault="00A36938" w:rsidP="00780B87">
            <w:pPr>
              <w:spacing w:line="276" w:lineRule="auto"/>
              <w:ind w:left="141" w:right="140"/>
              <w:rPr>
                <w:rFonts w:ascii="Times New Roman" w:hAnsi="Times New Roman" w:cs="Times New Roman"/>
                <w:iCs/>
                <w:color w:val="auto"/>
                <w:lang w:val="en-GB"/>
              </w:rPr>
            </w:pPr>
            <w:r w:rsidRPr="00A36938">
              <w:rPr>
                <w:rFonts w:ascii="Times New Roman" w:hAnsi="Times New Roman" w:cs="Times New Roman"/>
                <w:iCs/>
                <w:color w:val="auto"/>
                <w:lang w:val="en-GB"/>
              </w:rPr>
              <w:t xml:space="preserve">{seed:70, </w:t>
            </w:r>
            <w:proofErr w:type="spellStart"/>
            <w:r w:rsidRPr="00A36938">
              <w:rPr>
                <w:rFonts w:ascii="Times New Roman" w:hAnsi="Times New Roman" w:cs="Times New Roman"/>
                <w:iCs/>
                <w:color w:val="auto"/>
                <w:lang w:val="en-GB"/>
              </w:rPr>
              <w:t>col_sample_bytree</w:t>
            </w:r>
            <w:proofErr w:type="spellEnd"/>
            <w:r w:rsidRPr="00A36938">
              <w:rPr>
                <w:rFonts w:ascii="Times New Roman" w:hAnsi="Times New Roman" w:cs="Times New Roman"/>
                <w:iCs/>
                <w:color w:val="auto"/>
                <w:lang w:val="en-GB"/>
              </w:rPr>
              <w:t xml:space="preserve">=0.4, </w:t>
            </w:r>
            <w:proofErr w:type="spellStart"/>
            <w:r w:rsidRPr="00A36938">
              <w:rPr>
                <w:rFonts w:ascii="Times New Roman" w:hAnsi="Times New Roman" w:cs="Times New Roman"/>
                <w:iCs/>
                <w:color w:val="auto"/>
                <w:lang w:val="en-GB"/>
              </w:rPr>
              <w:t>learning_rate</w:t>
            </w:r>
            <w:proofErr w:type="spellEnd"/>
            <w:r w:rsidRPr="00A36938">
              <w:rPr>
                <w:rFonts w:ascii="Times New Roman" w:hAnsi="Times New Roman" w:cs="Times New Roman"/>
                <w:iCs/>
                <w:color w:val="auto"/>
                <w:lang w:val="en-GB"/>
              </w:rPr>
              <w:t xml:space="preserve">=0.01, </w:t>
            </w:r>
            <w:proofErr w:type="spellStart"/>
            <w:r w:rsidRPr="00A36938">
              <w:rPr>
                <w:rFonts w:ascii="Times New Roman" w:hAnsi="Times New Roman" w:cs="Times New Roman"/>
                <w:iCs/>
                <w:color w:val="auto"/>
                <w:lang w:val="en-GB"/>
              </w:rPr>
              <w:t>max_depth</w:t>
            </w:r>
            <w:proofErr w:type="spellEnd"/>
            <w:r w:rsidRPr="00A36938">
              <w:rPr>
                <w:rFonts w:ascii="Times New Roman" w:hAnsi="Times New Roman" w:cs="Times New Roman"/>
                <w:iCs/>
                <w:color w:val="auto"/>
                <w:lang w:val="en-GB"/>
              </w:rPr>
              <w:t xml:space="preserve">=5, </w:t>
            </w:r>
            <w:proofErr w:type="spellStart"/>
            <w:r w:rsidRPr="00A36938">
              <w:rPr>
                <w:rFonts w:ascii="Times New Roman" w:hAnsi="Times New Roman" w:cs="Times New Roman"/>
                <w:iCs/>
                <w:color w:val="auto"/>
                <w:lang w:val="en-GB"/>
              </w:rPr>
              <w:t>n_estimators</w:t>
            </w:r>
            <w:proofErr w:type="spellEnd"/>
            <w:r w:rsidRPr="00A36938">
              <w:rPr>
                <w:rFonts w:ascii="Times New Roman" w:hAnsi="Times New Roman" w:cs="Times New Roman"/>
                <w:iCs/>
                <w:color w:val="auto"/>
                <w:lang w:val="en-GB"/>
              </w:rPr>
              <w:t>=500, alpha=10}</w:t>
            </w:r>
          </w:p>
        </w:tc>
        <w:tc>
          <w:tcPr>
            <w:tcW w:w="1559" w:type="dxa"/>
            <w:shd w:val="clear" w:color="auto" w:fill="auto"/>
            <w:tcMar>
              <w:top w:w="100" w:type="dxa"/>
              <w:left w:w="100" w:type="dxa"/>
              <w:bottom w:w="100" w:type="dxa"/>
              <w:right w:w="100" w:type="dxa"/>
            </w:tcMar>
          </w:tcPr>
          <w:p w14:paraId="07D09DE7" w14:textId="77777777" w:rsidR="00A36938" w:rsidRPr="00A36938" w:rsidRDefault="00A36938" w:rsidP="00780B87">
            <w:pPr>
              <w:spacing w:line="276" w:lineRule="auto"/>
              <w:ind w:left="141" w:right="140"/>
              <w:jc w:val="both"/>
              <w:rPr>
                <w:rFonts w:ascii="Times New Roman" w:hAnsi="Times New Roman" w:cs="Times New Roman"/>
                <w:iCs/>
                <w:color w:val="auto"/>
                <w:lang w:val="en-GB"/>
              </w:rPr>
            </w:pPr>
            <w:r w:rsidRPr="00A36938">
              <w:rPr>
                <w:rFonts w:ascii="Times New Roman" w:hAnsi="Times New Roman" w:cs="Times New Roman"/>
                <w:iCs/>
                <w:color w:val="auto"/>
                <w:lang w:val="en-GB"/>
              </w:rPr>
              <w:t>0.73</w:t>
            </w:r>
          </w:p>
        </w:tc>
        <w:tc>
          <w:tcPr>
            <w:tcW w:w="1843" w:type="dxa"/>
            <w:shd w:val="clear" w:color="auto" w:fill="auto"/>
            <w:tcMar>
              <w:top w:w="100" w:type="dxa"/>
              <w:left w:w="100" w:type="dxa"/>
              <w:bottom w:w="100" w:type="dxa"/>
              <w:right w:w="100" w:type="dxa"/>
            </w:tcMar>
          </w:tcPr>
          <w:p w14:paraId="694668C7" w14:textId="77777777" w:rsidR="00A36938" w:rsidRPr="00A36938" w:rsidRDefault="00A36938" w:rsidP="00780B87">
            <w:pPr>
              <w:spacing w:line="276" w:lineRule="auto"/>
              <w:ind w:left="141" w:right="140"/>
              <w:jc w:val="both"/>
              <w:rPr>
                <w:rFonts w:ascii="Times New Roman" w:hAnsi="Times New Roman" w:cs="Times New Roman"/>
                <w:iCs/>
                <w:color w:val="auto"/>
                <w:lang w:val="en-GB"/>
              </w:rPr>
            </w:pPr>
            <w:r w:rsidRPr="00A36938">
              <w:rPr>
                <w:rFonts w:ascii="Times New Roman" w:hAnsi="Times New Roman" w:cs="Times New Roman"/>
                <w:iCs/>
                <w:color w:val="auto"/>
                <w:lang w:val="en-GB"/>
              </w:rPr>
              <w:t>0.725</w:t>
            </w:r>
          </w:p>
        </w:tc>
      </w:tr>
      <w:tr w:rsidR="000811AA" w:rsidRPr="00A36938" w14:paraId="5DDC73ED" w14:textId="77777777" w:rsidTr="5E8F8F6A">
        <w:tc>
          <w:tcPr>
            <w:tcW w:w="1550" w:type="dxa"/>
            <w:shd w:val="clear" w:color="auto" w:fill="auto"/>
            <w:tcMar>
              <w:top w:w="100" w:type="dxa"/>
              <w:left w:w="100" w:type="dxa"/>
              <w:bottom w:w="100" w:type="dxa"/>
              <w:right w:w="100" w:type="dxa"/>
            </w:tcMar>
          </w:tcPr>
          <w:p w14:paraId="0DF8822F" w14:textId="78E61252" w:rsidR="00A36938" w:rsidRPr="00A36938" w:rsidRDefault="000924D5" w:rsidP="00780B87">
            <w:pPr>
              <w:spacing w:line="276" w:lineRule="auto"/>
              <w:ind w:left="141" w:right="140"/>
              <w:jc w:val="both"/>
              <w:rPr>
                <w:rFonts w:ascii="Times New Roman" w:hAnsi="Times New Roman" w:cs="Times New Roman"/>
                <w:iCs/>
                <w:color w:val="auto"/>
                <w:lang w:val="en-GB"/>
              </w:rPr>
            </w:pPr>
            <w:r w:rsidRPr="000811AA">
              <w:rPr>
                <w:rFonts w:ascii="Times New Roman" w:hAnsi="Times New Roman" w:cs="Times New Roman"/>
                <w:iCs/>
                <w:color w:val="auto"/>
                <w:lang w:val="en-GB"/>
              </w:rPr>
              <w:t>DT</w:t>
            </w:r>
          </w:p>
        </w:tc>
        <w:tc>
          <w:tcPr>
            <w:tcW w:w="4536" w:type="dxa"/>
            <w:shd w:val="clear" w:color="auto" w:fill="auto"/>
            <w:tcMar>
              <w:top w:w="100" w:type="dxa"/>
              <w:left w:w="100" w:type="dxa"/>
              <w:bottom w:w="100" w:type="dxa"/>
              <w:right w:w="100" w:type="dxa"/>
            </w:tcMar>
          </w:tcPr>
          <w:p w14:paraId="11A70E82" w14:textId="77777777" w:rsidR="00A36938" w:rsidRPr="00A36938" w:rsidRDefault="00A36938" w:rsidP="00780B87">
            <w:pPr>
              <w:spacing w:line="276" w:lineRule="auto"/>
              <w:ind w:left="141" w:right="140"/>
              <w:rPr>
                <w:rFonts w:ascii="Times New Roman" w:hAnsi="Times New Roman" w:cs="Times New Roman"/>
                <w:iCs/>
                <w:color w:val="auto"/>
                <w:lang w:val="en-GB"/>
              </w:rPr>
            </w:pPr>
            <w:r w:rsidRPr="00A36938">
              <w:rPr>
                <w:rFonts w:ascii="Times New Roman" w:hAnsi="Times New Roman" w:cs="Times New Roman"/>
                <w:iCs/>
                <w:color w:val="auto"/>
                <w:lang w:val="en-GB"/>
              </w:rPr>
              <w:t>{</w:t>
            </w:r>
            <w:proofErr w:type="spellStart"/>
            <w:r w:rsidRPr="00A36938">
              <w:rPr>
                <w:rFonts w:ascii="Times New Roman" w:hAnsi="Times New Roman" w:cs="Times New Roman"/>
                <w:iCs/>
                <w:color w:val="auto"/>
                <w:lang w:val="en-GB"/>
              </w:rPr>
              <w:t>max_leaf_nodes</w:t>
            </w:r>
            <w:proofErr w:type="spellEnd"/>
            <w:r w:rsidRPr="00A36938">
              <w:rPr>
                <w:rFonts w:ascii="Times New Roman" w:hAnsi="Times New Roman" w:cs="Times New Roman"/>
                <w:iCs/>
                <w:color w:val="auto"/>
                <w:lang w:val="en-GB"/>
              </w:rPr>
              <w:t xml:space="preserve"> = 15, </w:t>
            </w:r>
            <w:proofErr w:type="spellStart"/>
            <w:r w:rsidRPr="00A36938">
              <w:rPr>
                <w:rFonts w:ascii="Times New Roman" w:hAnsi="Times New Roman" w:cs="Times New Roman"/>
                <w:iCs/>
                <w:color w:val="auto"/>
                <w:lang w:val="en-GB"/>
              </w:rPr>
              <w:t>random_state</w:t>
            </w:r>
            <w:proofErr w:type="spellEnd"/>
            <w:r w:rsidRPr="00A36938">
              <w:rPr>
                <w:rFonts w:ascii="Times New Roman" w:hAnsi="Times New Roman" w:cs="Times New Roman"/>
                <w:iCs/>
                <w:color w:val="auto"/>
                <w:lang w:val="en-GB"/>
              </w:rPr>
              <w:t>=0, criterion='entropy</w:t>
            </w:r>
            <w:proofErr w:type="gramStart"/>
            <w:r w:rsidRPr="00A36938">
              <w:rPr>
                <w:rFonts w:ascii="Times New Roman" w:hAnsi="Times New Roman" w:cs="Times New Roman"/>
                <w:iCs/>
                <w:color w:val="auto"/>
                <w:lang w:val="en-GB"/>
              </w:rPr>
              <w:t>',</w:t>
            </w:r>
            <w:proofErr w:type="spellStart"/>
            <w:r w:rsidRPr="00A36938">
              <w:rPr>
                <w:rFonts w:ascii="Times New Roman" w:hAnsi="Times New Roman" w:cs="Times New Roman"/>
                <w:iCs/>
                <w:color w:val="auto"/>
                <w:lang w:val="en-GB"/>
              </w:rPr>
              <w:t>min</w:t>
            </w:r>
            <w:proofErr w:type="gramEnd"/>
            <w:r w:rsidRPr="00A36938">
              <w:rPr>
                <w:rFonts w:ascii="Times New Roman" w:hAnsi="Times New Roman" w:cs="Times New Roman"/>
                <w:iCs/>
                <w:color w:val="auto"/>
                <w:lang w:val="en-GB"/>
              </w:rPr>
              <w:t>_samples_split</w:t>
            </w:r>
            <w:proofErr w:type="spellEnd"/>
            <w:r w:rsidRPr="00A36938">
              <w:rPr>
                <w:rFonts w:ascii="Times New Roman" w:hAnsi="Times New Roman" w:cs="Times New Roman"/>
                <w:iCs/>
                <w:color w:val="auto"/>
                <w:lang w:val="en-GB"/>
              </w:rPr>
              <w:t xml:space="preserve">=2, splitter='best', </w:t>
            </w:r>
            <w:proofErr w:type="spellStart"/>
            <w:r w:rsidRPr="00A36938">
              <w:rPr>
                <w:rFonts w:ascii="Times New Roman" w:hAnsi="Times New Roman" w:cs="Times New Roman"/>
                <w:iCs/>
                <w:color w:val="auto"/>
                <w:lang w:val="en-GB"/>
              </w:rPr>
              <w:t>min_samples_leaf</w:t>
            </w:r>
            <w:proofErr w:type="spellEnd"/>
            <w:r w:rsidRPr="00A36938">
              <w:rPr>
                <w:rFonts w:ascii="Times New Roman" w:hAnsi="Times New Roman" w:cs="Times New Roman"/>
                <w:iCs/>
                <w:color w:val="auto"/>
                <w:lang w:val="en-GB"/>
              </w:rPr>
              <w:t xml:space="preserve">=1, </w:t>
            </w:r>
            <w:proofErr w:type="spellStart"/>
            <w:r w:rsidRPr="00A36938">
              <w:rPr>
                <w:rFonts w:ascii="Times New Roman" w:hAnsi="Times New Roman" w:cs="Times New Roman"/>
                <w:iCs/>
                <w:color w:val="auto"/>
                <w:lang w:val="en-GB"/>
              </w:rPr>
              <w:t>min_weight_fraction_leaf</w:t>
            </w:r>
            <w:proofErr w:type="spellEnd"/>
            <w:r w:rsidRPr="00A36938">
              <w:rPr>
                <w:rFonts w:ascii="Times New Roman" w:hAnsi="Times New Roman" w:cs="Times New Roman"/>
                <w:iCs/>
                <w:color w:val="auto"/>
                <w:lang w:val="en-GB"/>
              </w:rPr>
              <w:t xml:space="preserve">=0.0} </w:t>
            </w:r>
          </w:p>
        </w:tc>
        <w:tc>
          <w:tcPr>
            <w:tcW w:w="1559" w:type="dxa"/>
            <w:shd w:val="clear" w:color="auto" w:fill="auto"/>
            <w:tcMar>
              <w:top w:w="100" w:type="dxa"/>
              <w:left w:w="100" w:type="dxa"/>
              <w:bottom w:w="100" w:type="dxa"/>
              <w:right w:w="100" w:type="dxa"/>
            </w:tcMar>
          </w:tcPr>
          <w:p w14:paraId="50E44500" w14:textId="77777777" w:rsidR="00A36938" w:rsidRPr="00A36938" w:rsidRDefault="00A36938" w:rsidP="00780B87">
            <w:pPr>
              <w:spacing w:line="276" w:lineRule="auto"/>
              <w:ind w:left="141" w:right="140"/>
              <w:jc w:val="both"/>
              <w:rPr>
                <w:rFonts w:ascii="Times New Roman" w:hAnsi="Times New Roman" w:cs="Times New Roman"/>
                <w:iCs/>
                <w:color w:val="auto"/>
                <w:lang w:val="en-GB"/>
              </w:rPr>
            </w:pPr>
            <w:r w:rsidRPr="00A36938">
              <w:rPr>
                <w:rFonts w:ascii="Times New Roman" w:hAnsi="Times New Roman" w:cs="Times New Roman"/>
                <w:iCs/>
                <w:color w:val="auto"/>
                <w:lang w:val="en-GB"/>
              </w:rPr>
              <w:t>0.70</w:t>
            </w:r>
          </w:p>
        </w:tc>
        <w:tc>
          <w:tcPr>
            <w:tcW w:w="1843" w:type="dxa"/>
            <w:shd w:val="clear" w:color="auto" w:fill="auto"/>
            <w:tcMar>
              <w:top w:w="100" w:type="dxa"/>
              <w:left w:w="100" w:type="dxa"/>
              <w:bottom w:w="100" w:type="dxa"/>
              <w:right w:w="100" w:type="dxa"/>
            </w:tcMar>
          </w:tcPr>
          <w:p w14:paraId="6037FE8B" w14:textId="3E4C79AF" w:rsidR="00A36938" w:rsidRPr="00A36938" w:rsidRDefault="00A36938" w:rsidP="00780B87">
            <w:pPr>
              <w:spacing w:line="276" w:lineRule="auto"/>
              <w:ind w:left="141" w:right="140"/>
              <w:jc w:val="both"/>
              <w:rPr>
                <w:rFonts w:ascii="Times New Roman" w:hAnsi="Times New Roman" w:cs="Times New Roman"/>
                <w:color w:val="auto"/>
                <w:lang w:val="en-GB"/>
              </w:rPr>
            </w:pPr>
            <w:r w:rsidRPr="5E8F8F6A">
              <w:rPr>
                <w:rFonts w:ascii="Times New Roman" w:hAnsi="Times New Roman" w:cs="Times New Roman"/>
                <w:color w:val="auto"/>
                <w:lang w:val="en-GB"/>
              </w:rPr>
              <w:t>0.7</w:t>
            </w:r>
            <w:r w:rsidR="2132B365" w:rsidRPr="5E8F8F6A">
              <w:rPr>
                <w:rFonts w:ascii="Times New Roman" w:hAnsi="Times New Roman" w:cs="Times New Roman"/>
                <w:color w:val="auto"/>
                <w:lang w:val="en-GB"/>
              </w:rPr>
              <w:t>0</w:t>
            </w:r>
          </w:p>
          <w:p w14:paraId="5F2D09C3" w14:textId="77777777" w:rsidR="00A36938" w:rsidRPr="00A36938" w:rsidRDefault="00A36938" w:rsidP="00780B87">
            <w:pPr>
              <w:spacing w:line="276" w:lineRule="auto"/>
              <w:ind w:left="141" w:right="140"/>
              <w:jc w:val="both"/>
              <w:rPr>
                <w:rFonts w:ascii="Times New Roman" w:hAnsi="Times New Roman" w:cs="Times New Roman"/>
                <w:iCs/>
                <w:color w:val="auto"/>
                <w:lang w:val="en-GB"/>
              </w:rPr>
            </w:pPr>
          </w:p>
        </w:tc>
      </w:tr>
      <w:tr w:rsidR="000811AA" w:rsidRPr="00A36938" w14:paraId="54292478" w14:textId="77777777" w:rsidTr="5E8F8F6A">
        <w:tc>
          <w:tcPr>
            <w:tcW w:w="1550" w:type="dxa"/>
            <w:shd w:val="clear" w:color="auto" w:fill="auto"/>
            <w:tcMar>
              <w:top w:w="100" w:type="dxa"/>
              <w:left w:w="100" w:type="dxa"/>
              <w:bottom w:w="100" w:type="dxa"/>
              <w:right w:w="100" w:type="dxa"/>
            </w:tcMar>
          </w:tcPr>
          <w:p w14:paraId="6D582F20" w14:textId="77777777" w:rsidR="00A36938" w:rsidRPr="00A36938" w:rsidRDefault="00A36938" w:rsidP="00780B87">
            <w:pPr>
              <w:spacing w:line="276" w:lineRule="auto"/>
              <w:ind w:left="141" w:right="140"/>
              <w:jc w:val="both"/>
              <w:rPr>
                <w:rFonts w:ascii="Times New Roman" w:hAnsi="Times New Roman" w:cs="Times New Roman"/>
                <w:iCs/>
                <w:color w:val="auto"/>
                <w:lang w:val="en-GB"/>
              </w:rPr>
            </w:pPr>
            <w:r w:rsidRPr="00A36938">
              <w:rPr>
                <w:rFonts w:ascii="Times New Roman" w:hAnsi="Times New Roman" w:cs="Times New Roman"/>
                <w:iCs/>
                <w:color w:val="auto"/>
                <w:lang w:val="en-GB"/>
              </w:rPr>
              <w:t>SVM</w:t>
            </w:r>
          </w:p>
        </w:tc>
        <w:tc>
          <w:tcPr>
            <w:tcW w:w="4536" w:type="dxa"/>
            <w:shd w:val="clear" w:color="auto" w:fill="auto"/>
            <w:tcMar>
              <w:top w:w="100" w:type="dxa"/>
              <w:left w:w="100" w:type="dxa"/>
              <w:bottom w:w="100" w:type="dxa"/>
              <w:right w:w="100" w:type="dxa"/>
            </w:tcMar>
          </w:tcPr>
          <w:p w14:paraId="6B14CB45" w14:textId="77777777" w:rsidR="00A36938" w:rsidRPr="00A36938" w:rsidRDefault="00A36938" w:rsidP="00780B87">
            <w:pPr>
              <w:spacing w:line="276" w:lineRule="auto"/>
              <w:ind w:left="141" w:right="140"/>
              <w:jc w:val="both"/>
              <w:rPr>
                <w:rFonts w:ascii="Times New Roman" w:hAnsi="Times New Roman" w:cs="Times New Roman"/>
                <w:iCs/>
                <w:color w:val="auto"/>
                <w:lang w:val="en-GB"/>
              </w:rPr>
            </w:pPr>
            <w:r w:rsidRPr="00A36938">
              <w:rPr>
                <w:rFonts w:ascii="Times New Roman" w:hAnsi="Times New Roman" w:cs="Times New Roman"/>
                <w:iCs/>
                <w:color w:val="auto"/>
                <w:lang w:val="en-GB"/>
              </w:rPr>
              <w:t>{kernel='</w:t>
            </w:r>
            <w:proofErr w:type="spellStart"/>
            <w:r w:rsidRPr="00A36938">
              <w:rPr>
                <w:rFonts w:ascii="Times New Roman" w:hAnsi="Times New Roman" w:cs="Times New Roman"/>
                <w:iCs/>
                <w:color w:val="auto"/>
                <w:lang w:val="en-GB"/>
              </w:rPr>
              <w:t>rbf</w:t>
            </w:r>
            <w:proofErr w:type="spellEnd"/>
            <w:r w:rsidRPr="00A36938">
              <w:rPr>
                <w:rFonts w:ascii="Times New Roman" w:hAnsi="Times New Roman" w:cs="Times New Roman"/>
                <w:iCs/>
                <w:color w:val="auto"/>
                <w:lang w:val="en-GB"/>
              </w:rPr>
              <w:t>', probability=True}</w:t>
            </w:r>
          </w:p>
        </w:tc>
        <w:tc>
          <w:tcPr>
            <w:tcW w:w="1559" w:type="dxa"/>
            <w:shd w:val="clear" w:color="auto" w:fill="auto"/>
            <w:tcMar>
              <w:top w:w="100" w:type="dxa"/>
              <w:left w:w="100" w:type="dxa"/>
              <w:bottom w:w="100" w:type="dxa"/>
              <w:right w:w="100" w:type="dxa"/>
            </w:tcMar>
          </w:tcPr>
          <w:p w14:paraId="17C6FE98" w14:textId="77777777" w:rsidR="00A36938" w:rsidRPr="00A36938" w:rsidRDefault="00A36938" w:rsidP="00780B87">
            <w:pPr>
              <w:spacing w:line="276" w:lineRule="auto"/>
              <w:ind w:left="141" w:right="140"/>
              <w:jc w:val="both"/>
              <w:rPr>
                <w:rFonts w:ascii="Times New Roman" w:hAnsi="Times New Roman" w:cs="Times New Roman"/>
                <w:iCs/>
                <w:color w:val="auto"/>
                <w:lang w:val="en-GB"/>
              </w:rPr>
            </w:pPr>
            <w:r w:rsidRPr="00A36938">
              <w:rPr>
                <w:rFonts w:ascii="Times New Roman" w:hAnsi="Times New Roman" w:cs="Times New Roman"/>
                <w:iCs/>
                <w:color w:val="auto"/>
                <w:lang w:val="en-GB"/>
              </w:rPr>
              <w:t>0.72</w:t>
            </w:r>
          </w:p>
        </w:tc>
        <w:tc>
          <w:tcPr>
            <w:tcW w:w="1843" w:type="dxa"/>
            <w:shd w:val="clear" w:color="auto" w:fill="auto"/>
            <w:tcMar>
              <w:top w:w="100" w:type="dxa"/>
              <w:left w:w="100" w:type="dxa"/>
              <w:bottom w:w="100" w:type="dxa"/>
              <w:right w:w="100" w:type="dxa"/>
            </w:tcMar>
          </w:tcPr>
          <w:p w14:paraId="4821CFAE" w14:textId="77777777" w:rsidR="00A36938" w:rsidRPr="00A36938" w:rsidRDefault="00A36938" w:rsidP="00780B87">
            <w:pPr>
              <w:spacing w:line="276" w:lineRule="auto"/>
              <w:ind w:left="141" w:right="140"/>
              <w:jc w:val="both"/>
              <w:rPr>
                <w:rFonts w:ascii="Times New Roman" w:hAnsi="Times New Roman" w:cs="Times New Roman"/>
                <w:iCs/>
                <w:color w:val="auto"/>
                <w:lang w:val="en-GB"/>
              </w:rPr>
            </w:pPr>
            <w:r w:rsidRPr="00A36938">
              <w:rPr>
                <w:rFonts w:ascii="Times New Roman" w:hAnsi="Times New Roman" w:cs="Times New Roman"/>
                <w:iCs/>
                <w:color w:val="auto"/>
                <w:lang w:val="en-GB"/>
              </w:rPr>
              <w:t>0.71</w:t>
            </w:r>
          </w:p>
        </w:tc>
      </w:tr>
    </w:tbl>
    <w:p w14:paraId="68360E27" w14:textId="748F8704" w:rsidR="00853F9D" w:rsidRPr="000811AA" w:rsidRDefault="000811AA" w:rsidP="00780B87">
      <w:pPr>
        <w:spacing w:line="276" w:lineRule="auto"/>
        <w:ind w:right="140"/>
        <w:jc w:val="center"/>
        <w:rPr>
          <w:rFonts w:ascii="Times New Roman" w:hAnsi="Times New Roman" w:cs="Times New Roman"/>
          <w:i/>
          <w:color w:val="auto"/>
          <w:lang w:val="en-GB"/>
        </w:rPr>
      </w:pPr>
      <w:r w:rsidRPr="000811AA">
        <w:rPr>
          <w:rFonts w:ascii="Times New Roman" w:hAnsi="Times New Roman" w:cs="Times New Roman"/>
          <w:i/>
          <w:color w:val="auto"/>
          <w:lang w:val="en-GB"/>
        </w:rPr>
        <w:t>Table 4</w:t>
      </w:r>
      <w:r w:rsidR="00853F9D" w:rsidRPr="000811AA">
        <w:rPr>
          <w:rFonts w:ascii="Times New Roman" w:hAnsi="Times New Roman" w:cs="Times New Roman"/>
          <w:i/>
          <w:color w:val="auto"/>
          <w:lang w:val="en-GB"/>
        </w:rPr>
        <w:t>: Summary of model performance</w:t>
      </w:r>
    </w:p>
    <w:p w14:paraId="405F9885" w14:textId="627A79A4" w:rsidR="00A36938" w:rsidRPr="00A36938" w:rsidRDefault="00A36938" w:rsidP="00780B87">
      <w:pPr>
        <w:rPr>
          <w:lang w:val="en-GB"/>
        </w:rPr>
      </w:pPr>
      <w:r w:rsidRPr="00A36938">
        <w:rPr>
          <w:lang w:val="en-GB"/>
        </w:rPr>
        <w:t xml:space="preserve">The best results in papers are around 0.8 AUC using </w:t>
      </w:r>
      <w:proofErr w:type="spellStart"/>
      <w:proofErr w:type="gramStart"/>
      <w:r w:rsidRPr="00A36938">
        <w:rPr>
          <w:lang w:val="en-GB"/>
        </w:rPr>
        <w:t>XGBoost</w:t>
      </w:r>
      <w:proofErr w:type="spellEnd"/>
      <w:r w:rsidR="00052D70">
        <w:rPr>
          <w:lang w:val="en-GB"/>
        </w:rPr>
        <w:t xml:space="preserve"> </w:t>
      </w:r>
      <w:r w:rsidR="007B1173">
        <w:rPr>
          <w:lang w:val="en-GB"/>
        </w:rPr>
        <w:t xml:space="preserve"> [</w:t>
      </w:r>
      <w:proofErr w:type="gramEnd"/>
      <w:r w:rsidR="007B1173">
        <w:rPr>
          <w:lang w:val="en-GB"/>
        </w:rPr>
        <w:t xml:space="preserve">11], </w:t>
      </w:r>
      <w:r w:rsidRPr="00A36938">
        <w:rPr>
          <w:lang w:val="en-GB"/>
        </w:rPr>
        <w:t xml:space="preserve">while our model based on </w:t>
      </w:r>
      <w:proofErr w:type="spellStart"/>
      <w:r w:rsidRPr="00A36938">
        <w:rPr>
          <w:lang w:val="en-GB"/>
        </w:rPr>
        <w:t>XGBoost</w:t>
      </w:r>
      <w:proofErr w:type="spellEnd"/>
      <w:r w:rsidRPr="00A36938">
        <w:rPr>
          <w:lang w:val="en-GB"/>
        </w:rPr>
        <w:t xml:space="preserve"> has 0.725 AUC. The performances of our decision tree and Support Vector Machine are compatible to the models in </w:t>
      </w:r>
      <w:r w:rsidR="00BA45FC">
        <w:rPr>
          <w:lang w:val="en-GB"/>
        </w:rPr>
        <w:t xml:space="preserve">[7].   </w:t>
      </w:r>
    </w:p>
    <w:p w14:paraId="2E6B02A1" w14:textId="6B9F2C85" w:rsidR="00A36938" w:rsidRDefault="00551FD1" w:rsidP="00780B87">
      <w:pPr>
        <w:pStyle w:val="Heading2"/>
        <w:spacing w:line="276" w:lineRule="auto"/>
        <w:rPr>
          <w:lang w:val="en-GB"/>
        </w:rPr>
      </w:pPr>
      <w:bookmarkStart w:id="29" w:name="_Toc116717387"/>
      <w:r>
        <w:rPr>
          <w:lang w:val="en-GB"/>
        </w:rPr>
        <w:t xml:space="preserve">5.2. </w:t>
      </w:r>
      <w:r w:rsidR="00A36938" w:rsidRPr="00910F7F">
        <w:rPr>
          <w:lang w:val="en-GB"/>
        </w:rPr>
        <w:t>Global Explanation</w:t>
      </w:r>
      <w:bookmarkEnd w:id="29"/>
    </w:p>
    <w:p w14:paraId="547BDD08" w14:textId="73104F43" w:rsidR="00780B87" w:rsidRPr="00780B87" w:rsidRDefault="00780B87" w:rsidP="00780B87">
      <w:pPr>
        <w:rPr>
          <w:lang w:val="en-GB"/>
        </w:rPr>
      </w:pPr>
      <w:r>
        <w:rPr>
          <w:lang w:val="en-GB"/>
        </w:rPr>
        <w:t>The figures below provide an overview of the Global Explanation,</w:t>
      </w:r>
      <w:r w:rsidR="00005B7E">
        <w:rPr>
          <w:lang w:val="en-GB"/>
        </w:rPr>
        <w:t xml:space="preserve"> which is</w:t>
      </w:r>
      <w:r>
        <w:rPr>
          <w:lang w:val="en-GB"/>
        </w:rPr>
        <w:t xml:space="preserve"> targeted for use by data scientist to obtain a ‘global’ understanding of features driving predictions. </w:t>
      </w:r>
    </w:p>
    <w:p w14:paraId="5A50ABEF" w14:textId="1CC3509C" w:rsidR="00A36938" w:rsidRPr="00910F7F" w:rsidRDefault="00A36938" w:rsidP="00780B87">
      <w:pPr>
        <w:spacing w:line="276" w:lineRule="auto"/>
        <w:ind w:left="-851" w:right="140"/>
        <w:jc w:val="both"/>
        <w:rPr>
          <w:rFonts w:ascii="Times New Roman" w:hAnsi="Times New Roman" w:cs="Times New Roman"/>
          <w:b/>
          <w:iCs/>
          <w:lang w:val="en-GB"/>
        </w:rPr>
      </w:pPr>
      <w:r w:rsidRPr="00A36938">
        <w:rPr>
          <w:rFonts w:ascii="Times New Roman" w:hAnsi="Times New Roman" w:cs="Times New Roman"/>
          <w:b/>
          <w:iCs/>
          <w:noProof/>
          <w:lang w:val="en-GB"/>
        </w:rPr>
        <w:drawing>
          <wp:inline distT="114300" distB="114300" distL="114300" distR="114300" wp14:anchorId="782B7274" wp14:editId="7E5EFAAA">
            <wp:extent cx="6762115" cy="5199321"/>
            <wp:effectExtent l="0" t="0" r="635" b="1905"/>
            <wp:docPr id="5" name="image1.png"/>
            <wp:cNvGraphicFramePr/>
            <a:graphic xmlns:a="http://schemas.openxmlformats.org/drawingml/2006/main">
              <a:graphicData uri="http://schemas.openxmlformats.org/drawingml/2006/picture">
                <pic:pic xmlns:pic="http://schemas.openxmlformats.org/drawingml/2006/picture">
                  <pic:nvPicPr>
                    <pic:cNvPr id="5" name="image1.png"/>
                    <pic:cNvPicPr preferRelativeResize="0"/>
                  </pic:nvPicPr>
                  <pic:blipFill>
                    <a:blip r:embed="rId15"/>
                    <a:srcRect/>
                    <a:stretch>
                      <a:fillRect/>
                    </a:stretch>
                  </pic:blipFill>
                  <pic:spPr>
                    <a:xfrm>
                      <a:off x="0" y="0"/>
                      <a:ext cx="6791497" cy="5221913"/>
                    </a:xfrm>
                    <a:prstGeom prst="rect">
                      <a:avLst/>
                    </a:prstGeom>
                    <a:ln/>
                  </pic:spPr>
                </pic:pic>
              </a:graphicData>
            </a:graphic>
          </wp:inline>
        </w:drawing>
      </w:r>
    </w:p>
    <w:p w14:paraId="0BF82619" w14:textId="0B2D4B61" w:rsidR="005C7665" w:rsidRPr="00A36938" w:rsidRDefault="005C7665" w:rsidP="00780B87">
      <w:pPr>
        <w:spacing w:line="276" w:lineRule="auto"/>
        <w:ind w:left="730" w:right="140" w:firstLine="1430"/>
        <w:jc w:val="both"/>
        <w:rPr>
          <w:rFonts w:ascii="Times New Roman" w:hAnsi="Times New Roman" w:cs="Times New Roman"/>
          <w:bCs/>
          <w:i/>
          <w:color w:val="auto"/>
          <w:lang w:val="en-GB"/>
        </w:rPr>
      </w:pPr>
      <w:r w:rsidRPr="000811AA">
        <w:rPr>
          <w:rFonts w:ascii="Times New Roman" w:hAnsi="Times New Roman" w:cs="Times New Roman"/>
          <w:bCs/>
          <w:i/>
          <w:color w:val="auto"/>
          <w:lang w:val="en-GB"/>
        </w:rPr>
        <w:t>Figure</w:t>
      </w:r>
      <w:r w:rsidR="000811AA" w:rsidRPr="000811AA">
        <w:rPr>
          <w:rFonts w:ascii="Times New Roman" w:hAnsi="Times New Roman" w:cs="Times New Roman"/>
          <w:bCs/>
          <w:i/>
          <w:color w:val="auto"/>
          <w:lang w:val="en-GB"/>
        </w:rPr>
        <w:t xml:space="preserve"> 4</w:t>
      </w:r>
      <w:r w:rsidRPr="000811AA">
        <w:rPr>
          <w:rFonts w:ascii="Times New Roman" w:hAnsi="Times New Roman" w:cs="Times New Roman"/>
          <w:bCs/>
          <w:i/>
          <w:color w:val="auto"/>
          <w:lang w:val="en-GB"/>
        </w:rPr>
        <w:t xml:space="preserve">: </w:t>
      </w:r>
      <w:r w:rsidR="000811AA">
        <w:rPr>
          <w:rFonts w:ascii="Times New Roman" w:hAnsi="Times New Roman" w:cs="Times New Roman"/>
          <w:bCs/>
          <w:i/>
          <w:color w:val="auto"/>
          <w:lang w:val="en-GB"/>
        </w:rPr>
        <w:t xml:space="preserve">Global </w:t>
      </w:r>
      <w:r w:rsidRPr="000811AA">
        <w:rPr>
          <w:rFonts w:ascii="Times New Roman" w:hAnsi="Times New Roman" w:cs="Times New Roman"/>
          <w:bCs/>
          <w:i/>
          <w:color w:val="auto"/>
          <w:lang w:val="en-GB"/>
        </w:rPr>
        <w:t xml:space="preserve">explanation </w:t>
      </w:r>
      <w:r w:rsidR="000811AA">
        <w:rPr>
          <w:rFonts w:ascii="Times New Roman" w:hAnsi="Times New Roman" w:cs="Times New Roman"/>
          <w:bCs/>
          <w:i/>
          <w:color w:val="auto"/>
          <w:lang w:val="en-GB"/>
        </w:rPr>
        <w:t>by SHAP</w:t>
      </w:r>
    </w:p>
    <w:p w14:paraId="6D5C1083" w14:textId="77777777" w:rsidR="000811AA" w:rsidRDefault="00A36938" w:rsidP="00005B7E">
      <w:pPr>
        <w:rPr>
          <w:lang w:val="en-GB"/>
        </w:rPr>
      </w:pPr>
      <w:r w:rsidRPr="00A36938">
        <w:rPr>
          <w:lang w:val="en-GB"/>
        </w:rPr>
        <w:t xml:space="preserve">According to the above figure, </w:t>
      </w:r>
      <w:proofErr w:type="spellStart"/>
      <w:r w:rsidRPr="00A36938">
        <w:rPr>
          <w:lang w:val="en-GB"/>
        </w:rPr>
        <w:t>ExternalRiskEstimates</w:t>
      </w:r>
      <w:proofErr w:type="spellEnd"/>
      <w:r w:rsidRPr="00A36938">
        <w:rPr>
          <w:lang w:val="en-GB"/>
        </w:rPr>
        <w:t xml:space="preserve">, </w:t>
      </w:r>
      <w:proofErr w:type="spellStart"/>
      <w:r w:rsidRPr="00A36938">
        <w:rPr>
          <w:lang w:val="en-GB"/>
        </w:rPr>
        <w:t>AverageMinFile</w:t>
      </w:r>
      <w:proofErr w:type="spellEnd"/>
      <w:r w:rsidRPr="00A36938">
        <w:rPr>
          <w:lang w:val="en-GB"/>
        </w:rPr>
        <w:t xml:space="preserve">, </w:t>
      </w:r>
      <w:proofErr w:type="spellStart"/>
      <w:r w:rsidRPr="00A36938">
        <w:rPr>
          <w:lang w:val="en-GB"/>
        </w:rPr>
        <w:t>MSinceOldestTradeOpen</w:t>
      </w:r>
      <w:proofErr w:type="spellEnd"/>
      <w:r w:rsidRPr="00A36938">
        <w:rPr>
          <w:lang w:val="en-GB"/>
        </w:rPr>
        <w:t xml:space="preserve">, </w:t>
      </w:r>
      <w:proofErr w:type="spellStart"/>
      <w:r w:rsidRPr="00A36938">
        <w:rPr>
          <w:lang w:val="en-GB"/>
        </w:rPr>
        <w:t>PercentinstallTrades</w:t>
      </w:r>
      <w:proofErr w:type="spellEnd"/>
      <w:r w:rsidRPr="00A36938">
        <w:rPr>
          <w:lang w:val="en-GB"/>
        </w:rPr>
        <w:t xml:space="preserve"> and number of satisfactory trades always occurred in the top 9 of all build models. External Risk Estimates is the most important feature as it is a top 1 importance feature in all </w:t>
      </w:r>
      <w:proofErr w:type="gramStart"/>
      <w:r w:rsidRPr="00A36938">
        <w:rPr>
          <w:lang w:val="en-GB"/>
        </w:rPr>
        <w:t>built  models</w:t>
      </w:r>
      <w:proofErr w:type="gramEnd"/>
      <w:r w:rsidRPr="00A36938">
        <w:rPr>
          <w:lang w:val="en-GB"/>
        </w:rPr>
        <w:t>. Besides that, Net Fraction Revolving Burden,</w:t>
      </w:r>
    </w:p>
    <w:p w14:paraId="4431D313" w14:textId="09E7E576" w:rsidR="00A36938" w:rsidRPr="00A36938" w:rsidRDefault="00A36938" w:rsidP="00005B7E">
      <w:pPr>
        <w:rPr>
          <w:lang w:val="en-GB"/>
        </w:rPr>
      </w:pPr>
      <w:r w:rsidRPr="5E8F8F6A">
        <w:rPr>
          <w:lang w:val="en-GB"/>
        </w:rPr>
        <w:t xml:space="preserve">Percent Trades Never </w:t>
      </w:r>
      <w:proofErr w:type="spellStart"/>
      <w:r w:rsidRPr="5E8F8F6A">
        <w:rPr>
          <w:lang w:val="en-GB"/>
        </w:rPr>
        <w:t>Delq</w:t>
      </w:r>
      <w:proofErr w:type="spellEnd"/>
      <w:r w:rsidRPr="5E8F8F6A">
        <w:rPr>
          <w:lang w:val="en-GB"/>
        </w:rPr>
        <w:t xml:space="preserve"> and MSinceMostRecenttinqexcl7days also appeared twice in the top 9 important features across three models. Low values of External Risk Estimate results in high SHAP values which push the prediction toward the denied (class 1) whereas high values </w:t>
      </w:r>
      <w:proofErr w:type="gramStart"/>
      <w:r w:rsidRPr="5E8F8F6A">
        <w:rPr>
          <w:lang w:val="en-GB"/>
        </w:rPr>
        <w:t>of  External</w:t>
      </w:r>
      <w:proofErr w:type="gramEnd"/>
      <w:r w:rsidRPr="5E8F8F6A">
        <w:rPr>
          <w:lang w:val="en-GB"/>
        </w:rPr>
        <w:t xml:space="preserve"> Risk Estimate results in low SHAP values which push the prediction toward the approved (class 0). Moreover, a smaller </w:t>
      </w:r>
      <w:proofErr w:type="spellStart"/>
      <w:r w:rsidRPr="5E8F8F6A">
        <w:rPr>
          <w:lang w:val="en-GB"/>
        </w:rPr>
        <w:t>NumSatisfactoryTrades</w:t>
      </w:r>
      <w:proofErr w:type="spellEnd"/>
      <w:r w:rsidRPr="5E8F8F6A">
        <w:rPr>
          <w:lang w:val="en-GB"/>
        </w:rPr>
        <w:t xml:space="preserve"> leads or a smaller </w:t>
      </w:r>
      <w:proofErr w:type="spellStart"/>
      <w:r w:rsidRPr="5E8F8F6A">
        <w:rPr>
          <w:lang w:val="en-GB"/>
        </w:rPr>
        <w:t>MSinceOldestTradeOpen</w:t>
      </w:r>
      <w:proofErr w:type="spellEnd"/>
      <w:r w:rsidRPr="5E8F8F6A">
        <w:rPr>
          <w:lang w:val="en-GB"/>
        </w:rPr>
        <w:t xml:space="preserve"> lead to a higher chance of the application getting denied. These observations are </w:t>
      </w:r>
      <w:proofErr w:type="spellStart"/>
      <w:r w:rsidR="01A46938" w:rsidRPr="5E8F8F6A">
        <w:rPr>
          <w:lang w:val="en-GB"/>
        </w:rPr>
        <w:t>inline</w:t>
      </w:r>
      <w:proofErr w:type="spellEnd"/>
      <w:r w:rsidRPr="5E8F8F6A">
        <w:rPr>
          <w:lang w:val="en-GB"/>
        </w:rPr>
        <w:t xml:space="preserve"> with the monotonicity constraints of the HELOC dataset. The global explanations are consistent across all three models which indicates that the global explanations provided for these models by SHAP are reliable and logical.</w:t>
      </w:r>
    </w:p>
    <w:p w14:paraId="02E719F4" w14:textId="40B21488" w:rsidR="00A36938" w:rsidRPr="00910F7F" w:rsidRDefault="00551FD1" w:rsidP="00780B87">
      <w:pPr>
        <w:pStyle w:val="Heading2"/>
        <w:spacing w:line="276" w:lineRule="auto"/>
        <w:rPr>
          <w:lang w:val="en-GB"/>
        </w:rPr>
      </w:pPr>
      <w:bookmarkStart w:id="30" w:name="_Toc116717388"/>
      <w:r>
        <w:rPr>
          <w:lang w:val="en-GB"/>
        </w:rPr>
        <w:t xml:space="preserve">5.3. </w:t>
      </w:r>
      <w:r w:rsidR="00A36938" w:rsidRPr="00910F7F">
        <w:rPr>
          <w:lang w:val="en-GB"/>
        </w:rPr>
        <w:t>Local instance-based</w:t>
      </w:r>
      <w:bookmarkEnd w:id="30"/>
    </w:p>
    <w:p w14:paraId="56C8D327" w14:textId="759DB6E6" w:rsidR="00A36938" w:rsidRPr="00A36938" w:rsidRDefault="00005B7E" w:rsidP="00005B7E">
      <w:pPr>
        <w:rPr>
          <w:lang w:val="en-GB"/>
        </w:rPr>
      </w:pPr>
      <w:r>
        <w:rPr>
          <w:lang w:val="en-GB"/>
        </w:rPr>
        <w:t xml:space="preserve">We also created </w:t>
      </w:r>
      <w:r w:rsidR="00A36938" w:rsidRPr="00A36938">
        <w:rPr>
          <w:lang w:val="en-GB"/>
        </w:rPr>
        <w:t>local instance-based explanation</w:t>
      </w:r>
      <w:r>
        <w:rPr>
          <w:lang w:val="en-GB"/>
        </w:rPr>
        <w:t>s</w:t>
      </w:r>
      <w:r w:rsidR="00A36938" w:rsidRPr="00A36938">
        <w:rPr>
          <w:lang w:val="en-GB"/>
        </w:rPr>
        <w:t xml:space="preserve"> in the form of displaying a selection of instances from the training data who are similar to the new applicant. The underlying assumption is that new applicants sharing similar features with existing clients might end up in the same situation.</w:t>
      </w:r>
    </w:p>
    <w:p w14:paraId="0AF4FC32" w14:textId="7402A97F" w:rsidR="00A36938" w:rsidRPr="00A36938" w:rsidRDefault="00A36938" w:rsidP="00005B7E">
      <w:pPr>
        <w:rPr>
          <w:lang w:val="en-GB"/>
        </w:rPr>
      </w:pPr>
      <w:r w:rsidRPr="00A36938">
        <w:rPr>
          <w:lang w:val="en-GB"/>
        </w:rPr>
        <w:t xml:space="preserve">One example explanation generated by </w:t>
      </w:r>
      <w:proofErr w:type="spellStart"/>
      <w:r w:rsidRPr="00A36938">
        <w:rPr>
          <w:lang w:val="en-GB"/>
        </w:rPr>
        <w:t>ProtoDash</w:t>
      </w:r>
      <w:proofErr w:type="spellEnd"/>
      <w:r w:rsidRPr="00A36938">
        <w:rPr>
          <w:lang w:val="en-GB"/>
        </w:rPr>
        <w:t xml:space="preserve"> is shown in figure </w:t>
      </w:r>
      <w:r w:rsidR="00904225">
        <w:rPr>
          <w:lang w:val="en-GB"/>
        </w:rPr>
        <w:t>5</w:t>
      </w:r>
      <w:r w:rsidRPr="00A36938">
        <w:rPr>
          <w:lang w:val="en-GB"/>
        </w:rPr>
        <w:t>. The user input column shows the features for the new applicant (test data from holdout set) who has been classified as ‘</w:t>
      </w:r>
      <w:proofErr w:type="spellStart"/>
      <w:r w:rsidRPr="00A36938">
        <w:rPr>
          <w:lang w:val="en-GB"/>
        </w:rPr>
        <w:t>deline</w:t>
      </w:r>
      <w:proofErr w:type="spellEnd"/>
      <w:r w:rsidRPr="00A36938">
        <w:rPr>
          <w:lang w:val="en-GB"/>
        </w:rPr>
        <w:t xml:space="preserve">’ by our model. The other 3 columns show the features for the existing clients who fail to repay the loan. Those highlighted values are within 20% deviation from the new </w:t>
      </w:r>
      <w:proofErr w:type="gramStart"/>
      <w:r w:rsidRPr="00A36938">
        <w:rPr>
          <w:lang w:val="en-GB"/>
        </w:rPr>
        <w:t>applicants’</w:t>
      </w:r>
      <w:proofErr w:type="gramEnd"/>
      <w:r w:rsidRPr="00A36938">
        <w:rPr>
          <w:lang w:val="en-GB"/>
        </w:rPr>
        <w:t>.</w:t>
      </w:r>
    </w:p>
    <w:p w14:paraId="6EDBFA97" w14:textId="5A5C91A6" w:rsidR="00A36938" w:rsidRPr="00A36938" w:rsidRDefault="00A36938" w:rsidP="00780B87">
      <w:pPr>
        <w:spacing w:line="276" w:lineRule="auto"/>
        <w:ind w:left="141" w:right="140"/>
        <w:jc w:val="both"/>
        <w:rPr>
          <w:rFonts w:ascii="Times New Roman" w:hAnsi="Times New Roman" w:cs="Times New Roman"/>
          <w:b/>
          <w:iCs/>
          <w:lang w:val="en-GB"/>
        </w:rPr>
      </w:pPr>
      <w:r w:rsidRPr="00A36938">
        <w:rPr>
          <w:rFonts w:ascii="Times New Roman" w:hAnsi="Times New Roman" w:cs="Times New Roman"/>
          <w:b/>
          <w:iCs/>
          <w:noProof/>
          <w:lang w:val="en-GB"/>
        </w:rPr>
        <w:drawing>
          <wp:inline distT="114300" distB="114300" distL="114300" distR="114300" wp14:anchorId="746BCCE6" wp14:editId="3580D851">
            <wp:extent cx="5240304" cy="2553078"/>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14" name="image5.png"/>
                    <pic:cNvPicPr preferRelativeResize="0"/>
                  </pic:nvPicPr>
                  <pic:blipFill>
                    <a:blip r:embed="rId16"/>
                    <a:srcRect/>
                    <a:stretch>
                      <a:fillRect/>
                    </a:stretch>
                  </pic:blipFill>
                  <pic:spPr>
                    <a:xfrm>
                      <a:off x="0" y="0"/>
                      <a:ext cx="5302694" cy="2583475"/>
                    </a:xfrm>
                    <a:prstGeom prst="rect">
                      <a:avLst/>
                    </a:prstGeom>
                    <a:ln/>
                  </pic:spPr>
                </pic:pic>
              </a:graphicData>
            </a:graphic>
          </wp:inline>
        </w:drawing>
      </w:r>
    </w:p>
    <w:p w14:paraId="37416E71" w14:textId="1823767F" w:rsidR="00A36938" w:rsidRPr="00A36938" w:rsidRDefault="005C7665" w:rsidP="00780B87">
      <w:pPr>
        <w:spacing w:line="276" w:lineRule="auto"/>
        <w:ind w:left="141" w:right="140"/>
        <w:jc w:val="center"/>
        <w:rPr>
          <w:rFonts w:ascii="Times New Roman" w:hAnsi="Times New Roman" w:cs="Times New Roman"/>
          <w:bCs/>
          <w:i/>
          <w:color w:val="auto"/>
          <w:lang w:val="en-GB"/>
        </w:rPr>
      </w:pPr>
      <w:r w:rsidRPr="000811AA">
        <w:rPr>
          <w:rFonts w:ascii="Times New Roman" w:hAnsi="Times New Roman" w:cs="Times New Roman"/>
          <w:bCs/>
          <w:i/>
          <w:color w:val="auto"/>
          <w:lang w:val="en-GB"/>
        </w:rPr>
        <w:t>Figure</w:t>
      </w:r>
      <w:r w:rsidR="000811AA" w:rsidRPr="000811AA">
        <w:rPr>
          <w:rFonts w:ascii="Times New Roman" w:hAnsi="Times New Roman" w:cs="Times New Roman"/>
          <w:bCs/>
          <w:i/>
          <w:color w:val="auto"/>
          <w:lang w:val="en-GB"/>
        </w:rPr>
        <w:t xml:space="preserve"> 5</w:t>
      </w:r>
      <w:r w:rsidRPr="000811AA">
        <w:rPr>
          <w:rFonts w:ascii="Times New Roman" w:hAnsi="Times New Roman" w:cs="Times New Roman"/>
          <w:bCs/>
          <w:i/>
          <w:color w:val="auto"/>
          <w:lang w:val="en-GB"/>
        </w:rPr>
        <w:t xml:space="preserve">: </w:t>
      </w:r>
      <w:r w:rsidR="000811AA" w:rsidRPr="000811AA">
        <w:rPr>
          <w:rFonts w:ascii="Times New Roman" w:hAnsi="Times New Roman" w:cs="Times New Roman"/>
          <w:bCs/>
          <w:i/>
          <w:color w:val="auto"/>
          <w:lang w:val="en-GB"/>
        </w:rPr>
        <w:t xml:space="preserve"> Explanation generated by </w:t>
      </w:r>
      <w:proofErr w:type="spellStart"/>
      <w:r w:rsidR="000811AA" w:rsidRPr="000811AA">
        <w:rPr>
          <w:rFonts w:ascii="Times New Roman" w:hAnsi="Times New Roman" w:cs="Times New Roman"/>
          <w:bCs/>
          <w:i/>
          <w:color w:val="auto"/>
          <w:lang w:val="en-GB"/>
        </w:rPr>
        <w:t>ProtoDash</w:t>
      </w:r>
      <w:proofErr w:type="spellEnd"/>
    </w:p>
    <w:p w14:paraId="213DB9E9" w14:textId="0A8B01AF" w:rsidR="00A36938" w:rsidRPr="00620CFD" w:rsidRDefault="00551FD1" w:rsidP="00780B87">
      <w:pPr>
        <w:pStyle w:val="Heading2"/>
        <w:spacing w:line="276" w:lineRule="auto"/>
        <w:rPr>
          <w:lang w:val="en-GB"/>
        </w:rPr>
      </w:pPr>
      <w:bookmarkStart w:id="31" w:name="_Toc116717389"/>
      <w:r>
        <w:rPr>
          <w:lang w:val="en-GB"/>
        </w:rPr>
        <w:t xml:space="preserve">5.4. </w:t>
      </w:r>
      <w:r w:rsidR="00A36938" w:rsidRPr="00620CFD">
        <w:rPr>
          <w:lang w:val="en-GB"/>
        </w:rPr>
        <w:t>Local feature-based</w:t>
      </w:r>
      <w:bookmarkEnd w:id="31"/>
    </w:p>
    <w:p w14:paraId="5811E3AE" w14:textId="1258A3B4" w:rsidR="00A36938" w:rsidRPr="00A36938" w:rsidRDefault="00005B7E" w:rsidP="00005B7E">
      <w:pPr>
        <w:rPr>
          <w:lang w:val="en-GB"/>
        </w:rPr>
      </w:pPr>
      <w:r>
        <w:rPr>
          <w:lang w:val="en-GB"/>
        </w:rPr>
        <w:t>Continuing with local explanations, a</w:t>
      </w:r>
      <w:r w:rsidR="00A36938" w:rsidRPr="00A36938">
        <w:rPr>
          <w:lang w:val="en-GB"/>
        </w:rPr>
        <w:t xml:space="preserve">n example of how LIME interprets prediction on the first observation of the Decision Tree model is shown in feature 3. This output is from the prediction on the first observation of the test dataset. We used the </w:t>
      </w:r>
      <w:proofErr w:type="spellStart"/>
      <w:r w:rsidR="00A36938" w:rsidRPr="00A36938">
        <w:rPr>
          <w:lang w:val="en-GB"/>
        </w:rPr>
        <w:t>explain_</w:t>
      </w:r>
      <w:proofErr w:type="gramStart"/>
      <w:r w:rsidR="00A36938" w:rsidRPr="00A36938">
        <w:rPr>
          <w:lang w:val="en-GB"/>
        </w:rPr>
        <w:t>instance</w:t>
      </w:r>
      <w:proofErr w:type="spellEnd"/>
      <w:r w:rsidR="00A36938" w:rsidRPr="00A36938">
        <w:rPr>
          <w:lang w:val="en-GB"/>
        </w:rPr>
        <w:t>(</w:t>
      </w:r>
      <w:proofErr w:type="gramEnd"/>
      <w:r w:rsidR="00A36938" w:rsidRPr="00A36938">
        <w:rPr>
          <w:lang w:val="en-GB"/>
        </w:rPr>
        <w:t xml:space="preserve">) method on the explainer object. We referenced to </w:t>
      </w:r>
      <w:proofErr w:type="spellStart"/>
      <w:r w:rsidR="00A36938" w:rsidRPr="00A36938">
        <w:rPr>
          <w:lang w:val="en-GB"/>
        </w:rPr>
        <w:t>predict_proba</w:t>
      </w:r>
      <w:proofErr w:type="spellEnd"/>
      <w:r w:rsidR="00A36938" w:rsidRPr="00A36938">
        <w:rPr>
          <w:lang w:val="en-GB"/>
        </w:rPr>
        <w:t xml:space="preserve"> () method of the </w:t>
      </w:r>
      <w:r w:rsidR="000924D5" w:rsidRPr="00C73048">
        <w:rPr>
          <w:lang w:val="en-GB"/>
        </w:rPr>
        <w:t>DT</w:t>
      </w:r>
      <w:r w:rsidR="00A36938" w:rsidRPr="00A36938">
        <w:rPr>
          <w:lang w:val="en-GB"/>
        </w:rPr>
        <w:t xml:space="preserve"> model to generate an explanation object for this observation. We then used </w:t>
      </w:r>
      <w:proofErr w:type="spellStart"/>
      <w:r w:rsidR="00A36938" w:rsidRPr="00A36938">
        <w:rPr>
          <w:lang w:val="en-GB"/>
        </w:rPr>
        <w:t>show_in_</w:t>
      </w:r>
      <w:proofErr w:type="gramStart"/>
      <w:r w:rsidR="00A36938" w:rsidRPr="00A36938">
        <w:rPr>
          <w:lang w:val="en-GB"/>
        </w:rPr>
        <w:t>notebook</w:t>
      </w:r>
      <w:proofErr w:type="spellEnd"/>
      <w:r w:rsidR="00A36938" w:rsidRPr="00A36938">
        <w:rPr>
          <w:lang w:val="en-GB"/>
        </w:rPr>
        <w:t>(</w:t>
      </w:r>
      <w:proofErr w:type="gramEnd"/>
      <w:r w:rsidR="00A36938" w:rsidRPr="00A36938">
        <w:rPr>
          <w:lang w:val="en-GB"/>
        </w:rPr>
        <w:t>) method on the explanation object to generate HTML of explanation.</w:t>
      </w:r>
    </w:p>
    <w:p w14:paraId="4158615A" w14:textId="0B05F0DB" w:rsidR="00A36938" w:rsidRPr="00A36938" w:rsidRDefault="00A36938" w:rsidP="00780B87">
      <w:pPr>
        <w:spacing w:line="276" w:lineRule="auto"/>
        <w:ind w:left="141" w:right="140"/>
        <w:jc w:val="both"/>
        <w:rPr>
          <w:rFonts w:ascii="Times New Roman" w:hAnsi="Times New Roman" w:cs="Times New Roman"/>
          <w:iCs/>
          <w:lang w:val="en-GB"/>
        </w:rPr>
      </w:pPr>
      <w:r w:rsidRPr="00A36938">
        <w:rPr>
          <w:rFonts w:ascii="Times New Roman" w:hAnsi="Times New Roman" w:cs="Times New Roman"/>
          <w:iCs/>
          <w:noProof/>
          <w:lang w:val="en-GB"/>
        </w:rPr>
        <w:drawing>
          <wp:inline distT="114300" distB="114300" distL="114300" distR="114300" wp14:anchorId="3A7F1D92" wp14:editId="646E3429">
            <wp:extent cx="5883841" cy="2180493"/>
            <wp:effectExtent l="0" t="0" r="0" b="4445"/>
            <wp:docPr id="15" name="image3.png"/>
            <wp:cNvGraphicFramePr/>
            <a:graphic xmlns:a="http://schemas.openxmlformats.org/drawingml/2006/main">
              <a:graphicData uri="http://schemas.openxmlformats.org/drawingml/2006/picture">
                <pic:pic xmlns:pic="http://schemas.openxmlformats.org/drawingml/2006/picture">
                  <pic:nvPicPr>
                    <pic:cNvPr id="15" name="image3.png"/>
                    <pic:cNvPicPr preferRelativeResize="0"/>
                  </pic:nvPicPr>
                  <pic:blipFill>
                    <a:blip r:embed="rId17"/>
                    <a:srcRect/>
                    <a:stretch>
                      <a:fillRect/>
                    </a:stretch>
                  </pic:blipFill>
                  <pic:spPr>
                    <a:xfrm>
                      <a:off x="0" y="0"/>
                      <a:ext cx="5946956" cy="2203883"/>
                    </a:xfrm>
                    <a:prstGeom prst="rect">
                      <a:avLst/>
                    </a:prstGeom>
                    <a:ln/>
                  </pic:spPr>
                </pic:pic>
              </a:graphicData>
            </a:graphic>
          </wp:inline>
        </w:drawing>
      </w:r>
    </w:p>
    <w:p w14:paraId="769B9D0C" w14:textId="64EA5A50" w:rsidR="00A36938" w:rsidRPr="00A36938" w:rsidRDefault="00A36938" w:rsidP="00780B87">
      <w:pPr>
        <w:spacing w:line="276" w:lineRule="auto"/>
        <w:ind w:left="141" w:right="140"/>
        <w:jc w:val="center"/>
        <w:rPr>
          <w:rFonts w:ascii="Times New Roman" w:hAnsi="Times New Roman" w:cs="Times New Roman"/>
          <w:i/>
          <w:color w:val="auto"/>
          <w:lang w:val="en-GB"/>
        </w:rPr>
      </w:pPr>
      <w:r w:rsidRPr="00A36938">
        <w:rPr>
          <w:rFonts w:ascii="Times New Roman" w:hAnsi="Times New Roman" w:cs="Times New Roman"/>
          <w:i/>
          <w:color w:val="auto"/>
          <w:lang w:val="en-GB"/>
        </w:rPr>
        <w:t>Figure</w:t>
      </w:r>
      <w:r w:rsidR="00257F87" w:rsidRPr="00257F87">
        <w:rPr>
          <w:rFonts w:ascii="Times New Roman" w:hAnsi="Times New Roman" w:cs="Times New Roman"/>
          <w:i/>
          <w:color w:val="auto"/>
          <w:lang w:val="en-GB"/>
        </w:rPr>
        <w:t xml:space="preserve"> </w:t>
      </w:r>
      <w:r w:rsidR="00665D75" w:rsidRPr="00257F87">
        <w:rPr>
          <w:rFonts w:ascii="Times New Roman" w:hAnsi="Times New Roman" w:cs="Times New Roman"/>
          <w:i/>
          <w:color w:val="auto"/>
          <w:lang w:val="en-GB"/>
        </w:rPr>
        <w:t>6</w:t>
      </w:r>
      <w:r w:rsidR="00665D75" w:rsidRPr="00A36938">
        <w:rPr>
          <w:rFonts w:ascii="Times New Roman" w:hAnsi="Times New Roman" w:cs="Times New Roman"/>
          <w:i/>
          <w:color w:val="auto"/>
          <w:lang w:val="en-GB"/>
        </w:rPr>
        <w:t>:</w:t>
      </w:r>
      <w:r w:rsidRPr="00A36938">
        <w:rPr>
          <w:rFonts w:ascii="Times New Roman" w:hAnsi="Times New Roman" w:cs="Times New Roman"/>
          <w:i/>
          <w:color w:val="auto"/>
          <w:lang w:val="en-GB"/>
        </w:rPr>
        <w:t xml:space="preserve"> </w:t>
      </w:r>
      <w:r w:rsidR="00257F87" w:rsidRPr="00257F87">
        <w:rPr>
          <w:rFonts w:ascii="Times New Roman" w:hAnsi="Times New Roman" w:cs="Times New Roman"/>
          <w:i/>
          <w:color w:val="auto"/>
          <w:lang w:val="en-GB"/>
        </w:rPr>
        <w:t>V</w:t>
      </w:r>
      <w:r w:rsidRPr="00A36938">
        <w:rPr>
          <w:rFonts w:ascii="Times New Roman" w:hAnsi="Times New Roman" w:cs="Times New Roman"/>
          <w:i/>
          <w:color w:val="auto"/>
          <w:lang w:val="en-GB"/>
        </w:rPr>
        <w:t>isualisation of feature contributions as HTML</w:t>
      </w:r>
    </w:p>
    <w:p w14:paraId="7CFF58B5" w14:textId="0CC4FCA3" w:rsidR="005C7665" w:rsidRPr="00910F7F" w:rsidRDefault="00A36938" w:rsidP="00005B7E">
      <w:pPr>
        <w:rPr>
          <w:lang w:val="en-GB"/>
        </w:rPr>
      </w:pPr>
      <w:r w:rsidRPr="00A36938">
        <w:rPr>
          <w:lang w:val="en-GB"/>
        </w:rPr>
        <w:t xml:space="preserve">In figure </w:t>
      </w:r>
      <w:r w:rsidR="00904225">
        <w:rPr>
          <w:lang w:val="en-GB"/>
        </w:rPr>
        <w:t>6</w:t>
      </w:r>
      <w:r w:rsidRPr="00A36938">
        <w:rPr>
          <w:lang w:val="en-GB"/>
        </w:rPr>
        <w:t xml:space="preserve">, the visualisation has a progress bar, a bar chart, and a table. The progress bar shows prediction probabilities where value varies and actual prediction. The bar chart shows features that contributed positively and negatively to prediction. This bar chart is sorted in descending order of feature importance and showing weights of how features contributed to this prediction. The table shows actual features contributions. In this case, only 10% predict ‘Approved’ based on </w:t>
      </w:r>
      <w:proofErr w:type="spellStart"/>
      <w:r w:rsidRPr="00A36938">
        <w:rPr>
          <w:lang w:val="en-GB"/>
        </w:rPr>
        <w:t>NetFractionInsatllBurden</w:t>
      </w:r>
      <w:proofErr w:type="spellEnd"/>
      <w:r w:rsidRPr="00A36938">
        <w:rPr>
          <w:lang w:val="en-GB"/>
        </w:rPr>
        <w:t xml:space="preserve"> and </w:t>
      </w:r>
      <w:proofErr w:type="spellStart"/>
      <w:r w:rsidRPr="00A36938">
        <w:rPr>
          <w:lang w:val="en-GB"/>
        </w:rPr>
        <w:t>PercentInstallTrades</w:t>
      </w:r>
      <w:proofErr w:type="spellEnd"/>
      <w:r w:rsidRPr="00A36938">
        <w:rPr>
          <w:lang w:val="en-GB"/>
        </w:rPr>
        <w:t xml:space="preserve"> while 90% predict ‘Denied’ based on other features.</w:t>
      </w:r>
    </w:p>
    <w:p w14:paraId="04C2ACB9" w14:textId="1D1F8ABB" w:rsidR="009B4854" w:rsidRPr="00910F7F" w:rsidRDefault="009B4854" w:rsidP="00780B87">
      <w:pPr>
        <w:pStyle w:val="Heading1"/>
        <w:spacing w:line="276" w:lineRule="auto"/>
      </w:pPr>
      <w:bookmarkStart w:id="32" w:name="_Toc116717390"/>
      <w:r w:rsidRPr="00910F7F">
        <w:t xml:space="preserve">6. </w:t>
      </w:r>
      <w:r w:rsidR="00412D2A" w:rsidRPr="00910F7F">
        <w:t>Impact and Significance of Results</w:t>
      </w:r>
      <w:bookmarkEnd w:id="32"/>
    </w:p>
    <w:p w14:paraId="7D0E46B3" w14:textId="32A8DAAD" w:rsidR="00524C1E" w:rsidRPr="00C73048" w:rsidRDefault="00524C1E" w:rsidP="00005B7E">
      <w:r w:rsidRPr="00C73048">
        <w:t xml:space="preserve">The product provides explainable </w:t>
      </w:r>
      <w:r w:rsidR="00D215FB" w:rsidRPr="00C73048">
        <w:t>machine learning</w:t>
      </w:r>
      <w:r w:rsidRPr="00C73048">
        <w:t xml:space="preserve"> backed automation and explanation of loan approvals for lenders. A few example</w:t>
      </w:r>
      <w:r w:rsidR="00D215FB" w:rsidRPr="00C73048">
        <w:t xml:space="preserve">s of how the </w:t>
      </w:r>
      <w:r w:rsidR="119B4C00" w:rsidRPr="00C73048">
        <w:t>product</w:t>
      </w:r>
      <w:r w:rsidR="008E4D28" w:rsidRPr="00C73048">
        <w:t xml:space="preserve"> </w:t>
      </w:r>
      <w:r w:rsidR="00D215FB" w:rsidRPr="00C73048">
        <w:t xml:space="preserve">can be </w:t>
      </w:r>
      <w:r w:rsidR="107F3E48" w:rsidRPr="00C73048">
        <w:t>used</w:t>
      </w:r>
      <w:r w:rsidR="008E4D28" w:rsidRPr="00C73048">
        <w:t xml:space="preserve"> are </w:t>
      </w:r>
      <w:r w:rsidR="543F8FDC" w:rsidRPr="00C73048">
        <w:t>listed</w:t>
      </w:r>
      <w:r w:rsidRPr="00C73048">
        <w:t xml:space="preserve"> below:</w:t>
      </w:r>
    </w:p>
    <w:p w14:paraId="27BB420E" w14:textId="77777777" w:rsidR="00524C1E" w:rsidRPr="00C73048" w:rsidRDefault="00524C1E" w:rsidP="00780B87">
      <w:pPr>
        <w:pStyle w:val="NormalWeb"/>
        <w:spacing w:before="0" w:beforeAutospacing="0" w:after="0" w:afterAutospacing="0" w:line="276" w:lineRule="auto"/>
        <w:jc w:val="both"/>
        <w:rPr>
          <w:sz w:val="22"/>
          <w:szCs w:val="22"/>
        </w:rPr>
      </w:pPr>
      <w:r w:rsidRPr="00C73048">
        <w:rPr>
          <w:sz w:val="22"/>
          <w:szCs w:val="22"/>
        </w:rPr>
        <w:t xml:space="preserve"> </w:t>
      </w:r>
    </w:p>
    <w:p w14:paraId="55E1E4D5" w14:textId="14CB41F7" w:rsidR="00524C1E" w:rsidRPr="00C73048" w:rsidRDefault="008E4D28" w:rsidP="00005B7E">
      <w:pPr>
        <w:pStyle w:val="ListParagraph"/>
        <w:numPr>
          <w:ilvl w:val="0"/>
          <w:numId w:val="30"/>
        </w:numPr>
      </w:pPr>
      <w:r w:rsidRPr="00C73048">
        <w:t xml:space="preserve">It can be </w:t>
      </w:r>
      <w:r w:rsidR="7273FCB1" w:rsidRPr="00C73048">
        <w:t>integrated</w:t>
      </w:r>
      <w:r w:rsidR="00524C1E" w:rsidRPr="00C73048">
        <w:t xml:space="preserve"> into </w:t>
      </w:r>
      <w:r w:rsidR="7446A6BD" w:rsidRPr="00C73048">
        <w:t>the current</w:t>
      </w:r>
      <w:r w:rsidR="00524C1E" w:rsidRPr="00C73048">
        <w:t xml:space="preserve"> </w:t>
      </w:r>
      <w:r w:rsidRPr="00C73048">
        <w:t>lending process and can be tune</w:t>
      </w:r>
      <w:r w:rsidR="00524C1E" w:rsidRPr="00C73048">
        <w:t xml:space="preserve"> for semi to full automation of loan approvals given acceptable levels of accuracy. </w:t>
      </w:r>
    </w:p>
    <w:p w14:paraId="56149FBC" w14:textId="77777777" w:rsidR="00524C1E" w:rsidRPr="00C73048" w:rsidRDefault="00524C1E" w:rsidP="00005B7E">
      <w:pPr>
        <w:pStyle w:val="ListParagraph"/>
        <w:numPr>
          <w:ilvl w:val="0"/>
          <w:numId w:val="30"/>
        </w:numPr>
      </w:pPr>
      <w:r w:rsidRPr="00C73048">
        <w:t xml:space="preserve">The product also has use in compliance to answer queries from regulators. </w:t>
      </w:r>
    </w:p>
    <w:p w14:paraId="03D52E56" w14:textId="2BBC512C" w:rsidR="00524C1E" w:rsidRPr="00665D75" w:rsidRDefault="00524C1E" w:rsidP="00005B7E">
      <w:pPr>
        <w:pStyle w:val="ListParagraph"/>
        <w:numPr>
          <w:ilvl w:val="0"/>
          <w:numId w:val="30"/>
        </w:numPr>
      </w:pPr>
      <w:r w:rsidRPr="00C73048">
        <w:t>The product can also be used for responses to customer complaints in case of application denials and what can be done to improve</w:t>
      </w:r>
    </w:p>
    <w:p w14:paraId="561C70DA" w14:textId="5B242CFB" w:rsidR="00F05F13" w:rsidRPr="00C73048" w:rsidRDefault="00524C1E" w:rsidP="00005B7E">
      <w:r w:rsidRPr="00C73048">
        <w:t>The impact of this significant as the total time required for current lending processes that typically take days or weeks to review could be reduced significantly (to hours). The product will also ensure audit trails are maintained (with explanations) in case of regulatory or customer requested review.</w:t>
      </w:r>
    </w:p>
    <w:p w14:paraId="3ABD050F" w14:textId="4C64428D" w:rsidR="00412D2A" w:rsidRPr="00910F7F" w:rsidRDefault="00412D2A" w:rsidP="00780B87">
      <w:pPr>
        <w:pStyle w:val="Heading1"/>
        <w:spacing w:line="276" w:lineRule="auto"/>
      </w:pPr>
      <w:bookmarkStart w:id="33" w:name="_Toc116717391"/>
      <w:r w:rsidRPr="00910F7F">
        <w:t>7. Project Management</w:t>
      </w:r>
      <w:bookmarkEnd w:id="33"/>
    </w:p>
    <w:p w14:paraId="36FAB8C5" w14:textId="77777777" w:rsidR="00005B7E" w:rsidRDefault="00005B7E" w:rsidP="00005B7E">
      <w:r>
        <w:t xml:space="preserve">This section details our project management methodology. </w:t>
      </w:r>
      <w:r w:rsidRPr="00C73048">
        <w:t xml:space="preserve">Due to the rapid product development requirements of this assignment, this project was managed using a combination of lean and Agile SCRUM methodology. </w:t>
      </w:r>
      <w:r>
        <w:t xml:space="preserve"> </w:t>
      </w:r>
    </w:p>
    <w:p w14:paraId="17E3BD8E" w14:textId="0D02942A" w:rsidR="00524C1E" w:rsidRPr="00C73048" w:rsidRDefault="00524C1E" w:rsidP="00005B7E">
      <w:r w:rsidRPr="00C73048">
        <w:t xml:space="preserve">In the very first team meeting, all members described their strengths and weaknesses and what they would like to focus on in the project. The following table provides </w:t>
      </w:r>
      <w:r w:rsidR="00F05F13" w:rsidRPr="00C73048">
        <w:t>roles, responsibilities,</w:t>
      </w:r>
      <w:r w:rsidRPr="00C73048">
        <w:t xml:space="preserve"> and contributions of each team member:</w:t>
      </w:r>
    </w:p>
    <w:tbl>
      <w:tblPr>
        <w:tblStyle w:val="TableGrid"/>
        <w:tblW w:w="8640" w:type="dxa"/>
        <w:tblLayout w:type="fixed"/>
        <w:tblLook w:val="04A0" w:firstRow="1" w:lastRow="0" w:firstColumn="1" w:lastColumn="0" w:noHBand="0" w:noVBand="1"/>
      </w:tblPr>
      <w:tblGrid>
        <w:gridCol w:w="960"/>
        <w:gridCol w:w="1920"/>
        <w:gridCol w:w="4400"/>
        <w:gridCol w:w="1360"/>
      </w:tblGrid>
      <w:tr w:rsidR="00524C1E" w:rsidRPr="00005B7E" w14:paraId="21BE8852" w14:textId="77777777" w:rsidTr="00005B7E">
        <w:trPr>
          <w:trHeight w:val="465"/>
        </w:trPr>
        <w:tc>
          <w:tcPr>
            <w:tcW w:w="960" w:type="dxa"/>
            <w:tcBorders>
              <w:top w:val="single" w:sz="8" w:space="0" w:color="auto"/>
              <w:left w:val="single" w:sz="8" w:space="0" w:color="auto"/>
              <w:bottom w:val="single" w:sz="8" w:space="0" w:color="auto"/>
              <w:right w:val="single" w:sz="8" w:space="0" w:color="auto"/>
            </w:tcBorders>
          </w:tcPr>
          <w:p w14:paraId="6AE795A0" w14:textId="1C5C6EFE" w:rsidR="00524C1E" w:rsidRPr="00005B7E" w:rsidRDefault="00524C1E" w:rsidP="00780B87">
            <w:pPr>
              <w:spacing w:line="276" w:lineRule="auto"/>
              <w:jc w:val="both"/>
              <w:rPr>
                <w:rFonts w:ascii="Times New Roman" w:hAnsi="Times New Roman" w:cs="Times New Roman"/>
                <w:sz w:val="16"/>
                <w:szCs w:val="16"/>
              </w:rPr>
            </w:pPr>
            <w:r w:rsidRPr="00910F7F">
              <w:rPr>
                <w:rFonts w:ascii="Times New Roman" w:eastAsia="Times New Roman" w:hAnsi="Times New Roman" w:cs="Times New Roman"/>
              </w:rPr>
              <w:t xml:space="preserve"> </w:t>
            </w:r>
            <w:r w:rsidRPr="00005B7E">
              <w:rPr>
                <w:rFonts w:ascii="Times New Roman" w:eastAsia="Times New Roman" w:hAnsi="Times New Roman" w:cs="Times New Roman"/>
                <w:sz w:val="16"/>
                <w:szCs w:val="16"/>
                <w:lang w:val="en-AU"/>
              </w:rPr>
              <w:t>Student ID</w:t>
            </w:r>
          </w:p>
        </w:tc>
        <w:tc>
          <w:tcPr>
            <w:tcW w:w="1920" w:type="dxa"/>
            <w:tcBorders>
              <w:top w:val="single" w:sz="8" w:space="0" w:color="auto"/>
              <w:left w:val="single" w:sz="8" w:space="0" w:color="auto"/>
              <w:bottom w:val="single" w:sz="8" w:space="0" w:color="auto"/>
              <w:right w:val="single" w:sz="8" w:space="0" w:color="auto"/>
            </w:tcBorders>
          </w:tcPr>
          <w:p w14:paraId="516414F5" w14:textId="77777777" w:rsidR="00524C1E" w:rsidRPr="00005B7E" w:rsidRDefault="00524C1E" w:rsidP="00780B87">
            <w:pPr>
              <w:spacing w:line="276" w:lineRule="auto"/>
              <w:jc w:val="both"/>
              <w:rPr>
                <w:rFonts w:ascii="Times New Roman" w:hAnsi="Times New Roman" w:cs="Times New Roman"/>
                <w:sz w:val="16"/>
                <w:szCs w:val="16"/>
              </w:rPr>
            </w:pPr>
            <w:r w:rsidRPr="00005B7E">
              <w:rPr>
                <w:rFonts w:ascii="Times New Roman" w:eastAsia="Times New Roman" w:hAnsi="Times New Roman" w:cs="Times New Roman"/>
                <w:sz w:val="16"/>
                <w:szCs w:val="16"/>
                <w:lang w:val="en-AU"/>
              </w:rPr>
              <w:t>Full Name</w:t>
            </w:r>
          </w:p>
        </w:tc>
        <w:tc>
          <w:tcPr>
            <w:tcW w:w="4400" w:type="dxa"/>
            <w:tcBorders>
              <w:top w:val="single" w:sz="8" w:space="0" w:color="auto"/>
              <w:left w:val="single" w:sz="8" w:space="0" w:color="auto"/>
              <w:bottom w:val="single" w:sz="8" w:space="0" w:color="auto"/>
              <w:right w:val="single" w:sz="8" w:space="0" w:color="auto"/>
            </w:tcBorders>
          </w:tcPr>
          <w:p w14:paraId="0784E255" w14:textId="77777777" w:rsidR="00524C1E" w:rsidRPr="00005B7E" w:rsidRDefault="00524C1E" w:rsidP="00780B87">
            <w:pPr>
              <w:spacing w:line="276" w:lineRule="auto"/>
              <w:jc w:val="both"/>
              <w:rPr>
                <w:rFonts w:ascii="Times New Roman" w:hAnsi="Times New Roman" w:cs="Times New Roman"/>
                <w:sz w:val="16"/>
                <w:szCs w:val="16"/>
              </w:rPr>
            </w:pPr>
            <w:r w:rsidRPr="00005B7E">
              <w:rPr>
                <w:rFonts w:ascii="Times New Roman" w:eastAsia="Times New Roman" w:hAnsi="Times New Roman" w:cs="Times New Roman"/>
                <w:sz w:val="16"/>
                <w:szCs w:val="16"/>
                <w:lang w:val="en-AU"/>
              </w:rPr>
              <w:t>Roles/Skills/Strengths</w:t>
            </w:r>
          </w:p>
          <w:p w14:paraId="0FEB9CDD" w14:textId="77777777" w:rsidR="00524C1E" w:rsidRPr="00005B7E" w:rsidRDefault="00524C1E" w:rsidP="00780B87">
            <w:pPr>
              <w:spacing w:line="276" w:lineRule="auto"/>
              <w:jc w:val="both"/>
              <w:rPr>
                <w:rFonts w:ascii="Times New Roman" w:hAnsi="Times New Roman" w:cs="Times New Roman"/>
                <w:sz w:val="16"/>
                <w:szCs w:val="16"/>
              </w:rPr>
            </w:pPr>
            <w:r w:rsidRPr="00005B7E">
              <w:rPr>
                <w:rFonts w:ascii="Times New Roman" w:eastAsia="Times New Roman" w:hAnsi="Times New Roman" w:cs="Times New Roman"/>
                <w:sz w:val="16"/>
                <w:szCs w:val="16"/>
                <w:lang w:val="en-AU"/>
              </w:rPr>
              <w:t xml:space="preserve"> </w:t>
            </w:r>
          </w:p>
        </w:tc>
        <w:tc>
          <w:tcPr>
            <w:tcW w:w="1360" w:type="dxa"/>
            <w:tcBorders>
              <w:top w:val="single" w:sz="8" w:space="0" w:color="auto"/>
              <w:left w:val="single" w:sz="8" w:space="0" w:color="auto"/>
              <w:bottom w:val="single" w:sz="8" w:space="0" w:color="auto"/>
              <w:right w:val="single" w:sz="8" w:space="0" w:color="auto"/>
            </w:tcBorders>
          </w:tcPr>
          <w:p w14:paraId="5CED96C9" w14:textId="77777777" w:rsidR="00524C1E" w:rsidRPr="00005B7E" w:rsidRDefault="00524C1E" w:rsidP="00780B87">
            <w:pPr>
              <w:spacing w:line="276" w:lineRule="auto"/>
              <w:jc w:val="both"/>
              <w:rPr>
                <w:rFonts w:ascii="Times New Roman" w:hAnsi="Times New Roman" w:cs="Times New Roman"/>
                <w:sz w:val="16"/>
                <w:szCs w:val="16"/>
              </w:rPr>
            </w:pPr>
            <w:r w:rsidRPr="00005B7E">
              <w:rPr>
                <w:rFonts w:ascii="Times New Roman" w:eastAsia="Times New Roman" w:hAnsi="Times New Roman" w:cs="Times New Roman"/>
                <w:sz w:val="16"/>
                <w:szCs w:val="16"/>
                <w:lang w:val="en-AU"/>
              </w:rPr>
              <w:t>% Contribution</w:t>
            </w:r>
          </w:p>
        </w:tc>
      </w:tr>
      <w:tr w:rsidR="00524C1E" w:rsidRPr="00005B7E" w14:paraId="4E2E47B8" w14:textId="77777777" w:rsidTr="00005B7E">
        <w:tc>
          <w:tcPr>
            <w:tcW w:w="960" w:type="dxa"/>
            <w:tcBorders>
              <w:top w:val="single" w:sz="8" w:space="0" w:color="auto"/>
              <w:left w:val="single" w:sz="8" w:space="0" w:color="auto"/>
              <w:bottom w:val="single" w:sz="8" w:space="0" w:color="auto"/>
              <w:right w:val="single" w:sz="8" w:space="0" w:color="auto"/>
            </w:tcBorders>
          </w:tcPr>
          <w:p w14:paraId="25806976" w14:textId="77777777" w:rsidR="00524C1E" w:rsidRPr="00005B7E" w:rsidRDefault="00524C1E" w:rsidP="00780B87">
            <w:pPr>
              <w:spacing w:line="276" w:lineRule="auto"/>
              <w:jc w:val="both"/>
              <w:rPr>
                <w:rFonts w:ascii="Times New Roman" w:hAnsi="Times New Roman" w:cs="Times New Roman"/>
                <w:sz w:val="16"/>
                <w:szCs w:val="16"/>
              </w:rPr>
            </w:pPr>
            <w:r w:rsidRPr="00005B7E">
              <w:rPr>
                <w:rFonts w:ascii="Times New Roman" w:eastAsia="Times New Roman" w:hAnsi="Times New Roman" w:cs="Times New Roman"/>
                <w:sz w:val="16"/>
                <w:szCs w:val="16"/>
                <w:lang w:val="en-AU"/>
              </w:rPr>
              <w:t>s3888673</w:t>
            </w:r>
          </w:p>
        </w:tc>
        <w:tc>
          <w:tcPr>
            <w:tcW w:w="1920" w:type="dxa"/>
            <w:tcBorders>
              <w:top w:val="single" w:sz="8" w:space="0" w:color="auto"/>
              <w:left w:val="single" w:sz="8" w:space="0" w:color="auto"/>
              <w:bottom w:val="single" w:sz="8" w:space="0" w:color="auto"/>
              <w:right w:val="single" w:sz="8" w:space="0" w:color="auto"/>
            </w:tcBorders>
          </w:tcPr>
          <w:p w14:paraId="4A5AAC22" w14:textId="77777777" w:rsidR="00524C1E" w:rsidRPr="00005B7E" w:rsidRDefault="00524C1E" w:rsidP="00780B87">
            <w:pPr>
              <w:spacing w:line="276" w:lineRule="auto"/>
              <w:jc w:val="both"/>
              <w:rPr>
                <w:rFonts w:ascii="Times New Roman" w:hAnsi="Times New Roman" w:cs="Times New Roman"/>
                <w:sz w:val="16"/>
                <w:szCs w:val="16"/>
              </w:rPr>
            </w:pPr>
            <w:r w:rsidRPr="00005B7E">
              <w:rPr>
                <w:rFonts w:ascii="Times New Roman" w:eastAsia="Times New Roman" w:hAnsi="Times New Roman" w:cs="Times New Roman"/>
                <w:sz w:val="16"/>
                <w:szCs w:val="16"/>
                <w:lang w:val="en-AU"/>
              </w:rPr>
              <w:t xml:space="preserve">Oliver </w:t>
            </w:r>
            <w:proofErr w:type="spellStart"/>
            <w:r w:rsidRPr="00005B7E">
              <w:rPr>
                <w:rFonts w:ascii="Times New Roman" w:eastAsia="Times New Roman" w:hAnsi="Times New Roman" w:cs="Times New Roman"/>
                <w:sz w:val="16"/>
                <w:szCs w:val="16"/>
                <w:lang w:val="en-AU"/>
              </w:rPr>
              <w:t>Southon</w:t>
            </w:r>
            <w:proofErr w:type="spellEnd"/>
          </w:p>
        </w:tc>
        <w:tc>
          <w:tcPr>
            <w:tcW w:w="4400" w:type="dxa"/>
            <w:tcBorders>
              <w:top w:val="single" w:sz="8" w:space="0" w:color="auto"/>
              <w:left w:val="single" w:sz="8" w:space="0" w:color="auto"/>
              <w:bottom w:val="single" w:sz="8" w:space="0" w:color="auto"/>
              <w:right w:val="single" w:sz="8" w:space="0" w:color="auto"/>
            </w:tcBorders>
          </w:tcPr>
          <w:p w14:paraId="138A6D25" w14:textId="77777777" w:rsidR="00524C1E" w:rsidRPr="00005B7E" w:rsidRDefault="00524C1E" w:rsidP="00780B87">
            <w:pPr>
              <w:spacing w:line="276" w:lineRule="auto"/>
              <w:jc w:val="both"/>
              <w:rPr>
                <w:rFonts w:ascii="Times New Roman" w:hAnsi="Times New Roman" w:cs="Times New Roman"/>
                <w:sz w:val="16"/>
                <w:szCs w:val="16"/>
              </w:rPr>
            </w:pPr>
            <w:r w:rsidRPr="00005B7E">
              <w:rPr>
                <w:rFonts w:ascii="Times New Roman" w:eastAsia="Times New Roman" w:hAnsi="Times New Roman" w:cs="Times New Roman"/>
                <w:sz w:val="16"/>
                <w:szCs w:val="16"/>
                <w:lang w:val="en-AU"/>
              </w:rPr>
              <w:t>Front end development &amp; visualisations of charts &amp; Presentation</w:t>
            </w:r>
          </w:p>
        </w:tc>
        <w:tc>
          <w:tcPr>
            <w:tcW w:w="1360" w:type="dxa"/>
            <w:tcBorders>
              <w:top w:val="single" w:sz="8" w:space="0" w:color="auto"/>
              <w:left w:val="single" w:sz="8" w:space="0" w:color="auto"/>
              <w:bottom w:val="single" w:sz="8" w:space="0" w:color="auto"/>
              <w:right w:val="single" w:sz="8" w:space="0" w:color="auto"/>
            </w:tcBorders>
          </w:tcPr>
          <w:p w14:paraId="4089E149" w14:textId="77777777" w:rsidR="00524C1E" w:rsidRPr="00005B7E" w:rsidRDefault="00524C1E" w:rsidP="00780B87">
            <w:pPr>
              <w:spacing w:line="276" w:lineRule="auto"/>
              <w:jc w:val="both"/>
              <w:rPr>
                <w:rFonts w:ascii="Times New Roman" w:hAnsi="Times New Roman" w:cs="Times New Roman"/>
                <w:sz w:val="16"/>
                <w:szCs w:val="16"/>
              </w:rPr>
            </w:pPr>
            <w:r w:rsidRPr="00005B7E">
              <w:rPr>
                <w:rFonts w:ascii="Times New Roman" w:eastAsia="Times New Roman" w:hAnsi="Times New Roman" w:cs="Times New Roman"/>
                <w:sz w:val="16"/>
                <w:szCs w:val="16"/>
                <w:lang w:val="en-AU"/>
              </w:rPr>
              <w:t>16.66%</w:t>
            </w:r>
          </w:p>
          <w:p w14:paraId="049473E2" w14:textId="77777777" w:rsidR="00524C1E" w:rsidRPr="00005B7E" w:rsidRDefault="00524C1E" w:rsidP="00780B87">
            <w:pPr>
              <w:spacing w:line="276" w:lineRule="auto"/>
              <w:jc w:val="both"/>
              <w:rPr>
                <w:rFonts w:ascii="Times New Roman" w:hAnsi="Times New Roman" w:cs="Times New Roman"/>
                <w:sz w:val="16"/>
                <w:szCs w:val="16"/>
              </w:rPr>
            </w:pPr>
            <w:r w:rsidRPr="00005B7E">
              <w:rPr>
                <w:rFonts w:ascii="Times New Roman" w:eastAsia="Times New Roman" w:hAnsi="Times New Roman" w:cs="Times New Roman"/>
                <w:sz w:val="16"/>
                <w:szCs w:val="16"/>
                <w:lang w:val="en-AU"/>
              </w:rPr>
              <w:t xml:space="preserve"> </w:t>
            </w:r>
          </w:p>
        </w:tc>
      </w:tr>
      <w:tr w:rsidR="00524C1E" w:rsidRPr="00005B7E" w14:paraId="2C3F75D7" w14:textId="77777777" w:rsidTr="00005B7E">
        <w:tc>
          <w:tcPr>
            <w:tcW w:w="960" w:type="dxa"/>
            <w:tcBorders>
              <w:top w:val="single" w:sz="8" w:space="0" w:color="auto"/>
              <w:left w:val="single" w:sz="8" w:space="0" w:color="auto"/>
              <w:bottom w:val="single" w:sz="8" w:space="0" w:color="auto"/>
              <w:right w:val="single" w:sz="8" w:space="0" w:color="auto"/>
            </w:tcBorders>
          </w:tcPr>
          <w:p w14:paraId="60823489" w14:textId="77777777" w:rsidR="00524C1E" w:rsidRPr="00005B7E" w:rsidRDefault="00524C1E" w:rsidP="00780B87">
            <w:pPr>
              <w:spacing w:line="276" w:lineRule="auto"/>
              <w:jc w:val="both"/>
              <w:rPr>
                <w:rFonts w:ascii="Times New Roman" w:hAnsi="Times New Roman" w:cs="Times New Roman"/>
                <w:sz w:val="16"/>
                <w:szCs w:val="16"/>
              </w:rPr>
            </w:pPr>
            <w:r w:rsidRPr="00005B7E">
              <w:rPr>
                <w:rFonts w:ascii="Times New Roman" w:eastAsia="Times New Roman" w:hAnsi="Times New Roman" w:cs="Times New Roman"/>
                <w:sz w:val="16"/>
                <w:szCs w:val="16"/>
                <w:lang w:val="en-AU"/>
              </w:rPr>
              <w:t>s3828276</w:t>
            </w:r>
          </w:p>
        </w:tc>
        <w:tc>
          <w:tcPr>
            <w:tcW w:w="1920" w:type="dxa"/>
            <w:tcBorders>
              <w:top w:val="single" w:sz="8" w:space="0" w:color="auto"/>
              <w:left w:val="single" w:sz="8" w:space="0" w:color="auto"/>
              <w:bottom w:val="single" w:sz="8" w:space="0" w:color="auto"/>
              <w:right w:val="single" w:sz="8" w:space="0" w:color="auto"/>
            </w:tcBorders>
          </w:tcPr>
          <w:p w14:paraId="7E264BAD" w14:textId="77777777" w:rsidR="00524C1E" w:rsidRPr="00005B7E" w:rsidRDefault="00524C1E" w:rsidP="00780B87">
            <w:pPr>
              <w:spacing w:line="276" w:lineRule="auto"/>
              <w:jc w:val="both"/>
              <w:rPr>
                <w:rFonts w:ascii="Times New Roman" w:hAnsi="Times New Roman" w:cs="Times New Roman"/>
                <w:sz w:val="16"/>
                <w:szCs w:val="16"/>
              </w:rPr>
            </w:pPr>
            <w:r w:rsidRPr="00005B7E">
              <w:rPr>
                <w:rFonts w:ascii="Times New Roman" w:eastAsia="Times New Roman" w:hAnsi="Times New Roman" w:cs="Times New Roman"/>
                <w:sz w:val="16"/>
                <w:szCs w:val="16"/>
                <w:lang w:val="en-AU"/>
              </w:rPr>
              <w:t>Ngoc (</w:t>
            </w:r>
            <w:proofErr w:type="spellStart"/>
            <w:r w:rsidRPr="00005B7E">
              <w:rPr>
                <w:rFonts w:ascii="Times New Roman" w:eastAsia="Times New Roman" w:hAnsi="Times New Roman" w:cs="Times New Roman"/>
                <w:sz w:val="16"/>
                <w:szCs w:val="16"/>
                <w:lang w:val="en-AU"/>
              </w:rPr>
              <w:t>Vy</w:t>
            </w:r>
            <w:proofErr w:type="spellEnd"/>
            <w:r w:rsidRPr="00005B7E">
              <w:rPr>
                <w:rFonts w:ascii="Times New Roman" w:eastAsia="Times New Roman" w:hAnsi="Times New Roman" w:cs="Times New Roman"/>
                <w:sz w:val="16"/>
                <w:szCs w:val="16"/>
                <w:lang w:val="en-AU"/>
              </w:rPr>
              <w:t>) Bao Le</w:t>
            </w:r>
          </w:p>
        </w:tc>
        <w:tc>
          <w:tcPr>
            <w:tcW w:w="4400" w:type="dxa"/>
            <w:tcBorders>
              <w:top w:val="single" w:sz="8" w:space="0" w:color="auto"/>
              <w:left w:val="single" w:sz="8" w:space="0" w:color="auto"/>
              <w:bottom w:val="single" w:sz="8" w:space="0" w:color="auto"/>
              <w:right w:val="single" w:sz="8" w:space="0" w:color="auto"/>
            </w:tcBorders>
          </w:tcPr>
          <w:p w14:paraId="1E3218DF" w14:textId="77777777" w:rsidR="00524C1E" w:rsidRPr="00005B7E" w:rsidRDefault="00524C1E" w:rsidP="00780B87">
            <w:pPr>
              <w:spacing w:line="276" w:lineRule="auto"/>
              <w:jc w:val="both"/>
              <w:rPr>
                <w:rFonts w:ascii="Times New Roman" w:hAnsi="Times New Roman" w:cs="Times New Roman"/>
                <w:sz w:val="16"/>
                <w:szCs w:val="16"/>
              </w:rPr>
            </w:pPr>
            <w:r w:rsidRPr="00005B7E">
              <w:rPr>
                <w:rFonts w:ascii="Times New Roman" w:eastAsia="Times New Roman" w:hAnsi="Times New Roman" w:cs="Times New Roman"/>
                <w:sz w:val="16"/>
                <w:szCs w:val="16"/>
                <w:lang w:val="en-AU"/>
              </w:rPr>
              <w:t>Research / Analysis &amp; Model building &amp; Model explanation</w:t>
            </w:r>
          </w:p>
        </w:tc>
        <w:tc>
          <w:tcPr>
            <w:tcW w:w="1360" w:type="dxa"/>
            <w:tcBorders>
              <w:top w:val="single" w:sz="8" w:space="0" w:color="auto"/>
              <w:left w:val="single" w:sz="8" w:space="0" w:color="auto"/>
              <w:bottom w:val="single" w:sz="8" w:space="0" w:color="auto"/>
              <w:right w:val="single" w:sz="8" w:space="0" w:color="auto"/>
            </w:tcBorders>
          </w:tcPr>
          <w:p w14:paraId="02F0E195" w14:textId="77777777" w:rsidR="00524C1E" w:rsidRPr="00005B7E" w:rsidRDefault="00524C1E" w:rsidP="00780B87">
            <w:pPr>
              <w:spacing w:line="276" w:lineRule="auto"/>
              <w:jc w:val="both"/>
              <w:rPr>
                <w:rFonts w:ascii="Times New Roman" w:hAnsi="Times New Roman" w:cs="Times New Roman"/>
                <w:sz w:val="16"/>
                <w:szCs w:val="16"/>
              </w:rPr>
            </w:pPr>
            <w:r w:rsidRPr="00005B7E">
              <w:rPr>
                <w:rFonts w:ascii="Times New Roman" w:eastAsia="Times New Roman" w:hAnsi="Times New Roman" w:cs="Times New Roman"/>
                <w:sz w:val="16"/>
                <w:szCs w:val="16"/>
                <w:lang w:val="en-AU"/>
              </w:rPr>
              <w:t>16.66%</w:t>
            </w:r>
          </w:p>
          <w:p w14:paraId="6E0AB7F0" w14:textId="77777777" w:rsidR="00524C1E" w:rsidRPr="00005B7E" w:rsidRDefault="00524C1E" w:rsidP="00780B87">
            <w:pPr>
              <w:spacing w:line="276" w:lineRule="auto"/>
              <w:jc w:val="both"/>
              <w:rPr>
                <w:rFonts w:ascii="Times New Roman" w:hAnsi="Times New Roman" w:cs="Times New Roman"/>
                <w:sz w:val="16"/>
                <w:szCs w:val="16"/>
              </w:rPr>
            </w:pPr>
            <w:r w:rsidRPr="00005B7E">
              <w:rPr>
                <w:rFonts w:ascii="Times New Roman" w:eastAsia="Times New Roman" w:hAnsi="Times New Roman" w:cs="Times New Roman"/>
                <w:sz w:val="16"/>
                <w:szCs w:val="16"/>
                <w:lang w:val="en-AU"/>
              </w:rPr>
              <w:t xml:space="preserve"> </w:t>
            </w:r>
          </w:p>
        </w:tc>
      </w:tr>
      <w:tr w:rsidR="00524C1E" w:rsidRPr="00005B7E" w14:paraId="19473765" w14:textId="77777777" w:rsidTr="00005B7E">
        <w:trPr>
          <w:trHeight w:val="285"/>
        </w:trPr>
        <w:tc>
          <w:tcPr>
            <w:tcW w:w="960" w:type="dxa"/>
            <w:tcBorders>
              <w:top w:val="single" w:sz="8" w:space="0" w:color="auto"/>
              <w:left w:val="single" w:sz="8" w:space="0" w:color="auto"/>
              <w:bottom w:val="single" w:sz="8" w:space="0" w:color="auto"/>
              <w:right w:val="single" w:sz="8" w:space="0" w:color="auto"/>
            </w:tcBorders>
          </w:tcPr>
          <w:p w14:paraId="1998890E" w14:textId="77777777" w:rsidR="00524C1E" w:rsidRPr="00005B7E" w:rsidRDefault="00524C1E" w:rsidP="00780B87">
            <w:pPr>
              <w:spacing w:line="276" w:lineRule="auto"/>
              <w:jc w:val="both"/>
              <w:rPr>
                <w:rFonts w:ascii="Times New Roman" w:hAnsi="Times New Roman" w:cs="Times New Roman"/>
                <w:sz w:val="16"/>
                <w:szCs w:val="16"/>
              </w:rPr>
            </w:pPr>
            <w:r w:rsidRPr="00005B7E">
              <w:rPr>
                <w:rFonts w:ascii="Times New Roman" w:eastAsia="Times New Roman" w:hAnsi="Times New Roman" w:cs="Times New Roman"/>
                <w:sz w:val="16"/>
                <w:szCs w:val="16"/>
                <w:lang w:val="en-AU"/>
              </w:rPr>
              <w:t>s3888611</w:t>
            </w:r>
          </w:p>
        </w:tc>
        <w:tc>
          <w:tcPr>
            <w:tcW w:w="1920" w:type="dxa"/>
            <w:tcBorders>
              <w:top w:val="single" w:sz="8" w:space="0" w:color="auto"/>
              <w:left w:val="single" w:sz="8" w:space="0" w:color="auto"/>
              <w:bottom w:val="single" w:sz="8" w:space="0" w:color="auto"/>
              <w:right w:val="single" w:sz="8" w:space="0" w:color="auto"/>
            </w:tcBorders>
          </w:tcPr>
          <w:p w14:paraId="0BCEB0A9" w14:textId="77777777" w:rsidR="00524C1E" w:rsidRPr="00005B7E" w:rsidRDefault="00524C1E" w:rsidP="00780B87">
            <w:pPr>
              <w:spacing w:line="276" w:lineRule="auto"/>
              <w:jc w:val="both"/>
              <w:rPr>
                <w:rFonts w:ascii="Times New Roman" w:hAnsi="Times New Roman" w:cs="Times New Roman"/>
                <w:sz w:val="16"/>
                <w:szCs w:val="16"/>
              </w:rPr>
            </w:pPr>
            <w:r w:rsidRPr="00005B7E">
              <w:rPr>
                <w:rFonts w:ascii="Times New Roman" w:eastAsia="Times New Roman" w:hAnsi="Times New Roman" w:cs="Times New Roman"/>
                <w:sz w:val="16"/>
                <w:szCs w:val="16"/>
                <w:lang w:val="en-AU"/>
              </w:rPr>
              <w:t>Zhen Qian</w:t>
            </w:r>
          </w:p>
        </w:tc>
        <w:tc>
          <w:tcPr>
            <w:tcW w:w="4400" w:type="dxa"/>
            <w:tcBorders>
              <w:top w:val="single" w:sz="8" w:space="0" w:color="auto"/>
              <w:left w:val="single" w:sz="8" w:space="0" w:color="auto"/>
              <w:bottom w:val="single" w:sz="8" w:space="0" w:color="auto"/>
              <w:right w:val="single" w:sz="8" w:space="0" w:color="auto"/>
            </w:tcBorders>
          </w:tcPr>
          <w:p w14:paraId="135BFD51" w14:textId="77777777" w:rsidR="00524C1E" w:rsidRPr="00005B7E" w:rsidRDefault="00524C1E" w:rsidP="00780B87">
            <w:pPr>
              <w:spacing w:line="276" w:lineRule="auto"/>
              <w:jc w:val="both"/>
              <w:rPr>
                <w:rFonts w:ascii="Times New Roman" w:hAnsi="Times New Roman" w:cs="Times New Roman"/>
                <w:sz w:val="16"/>
                <w:szCs w:val="16"/>
              </w:rPr>
            </w:pPr>
            <w:r w:rsidRPr="00005B7E">
              <w:rPr>
                <w:rFonts w:ascii="Times New Roman" w:eastAsia="Times New Roman" w:hAnsi="Times New Roman" w:cs="Times New Roman"/>
                <w:sz w:val="16"/>
                <w:szCs w:val="16"/>
                <w:lang w:val="en-AU"/>
              </w:rPr>
              <w:t>Research / Analysis &amp; Model building</w:t>
            </w:r>
          </w:p>
        </w:tc>
        <w:tc>
          <w:tcPr>
            <w:tcW w:w="1360" w:type="dxa"/>
            <w:tcBorders>
              <w:top w:val="single" w:sz="8" w:space="0" w:color="auto"/>
              <w:left w:val="single" w:sz="8" w:space="0" w:color="auto"/>
              <w:bottom w:val="single" w:sz="8" w:space="0" w:color="auto"/>
              <w:right w:val="single" w:sz="8" w:space="0" w:color="auto"/>
            </w:tcBorders>
          </w:tcPr>
          <w:p w14:paraId="4B11CF90" w14:textId="77777777" w:rsidR="00524C1E" w:rsidRPr="00005B7E" w:rsidRDefault="00524C1E" w:rsidP="00780B87">
            <w:pPr>
              <w:spacing w:line="276" w:lineRule="auto"/>
              <w:jc w:val="both"/>
              <w:rPr>
                <w:rFonts w:ascii="Times New Roman" w:hAnsi="Times New Roman" w:cs="Times New Roman"/>
                <w:sz w:val="16"/>
                <w:szCs w:val="16"/>
              </w:rPr>
            </w:pPr>
            <w:r w:rsidRPr="00005B7E">
              <w:rPr>
                <w:rFonts w:ascii="Times New Roman" w:eastAsia="Times New Roman" w:hAnsi="Times New Roman" w:cs="Times New Roman"/>
                <w:sz w:val="16"/>
                <w:szCs w:val="16"/>
                <w:lang w:val="en-AU"/>
              </w:rPr>
              <w:t>16.66%</w:t>
            </w:r>
          </w:p>
          <w:p w14:paraId="05549791" w14:textId="77777777" w:rsidR="00524C1E" w:rsidRPr="00005B7E" w:rsidRDefault="00524C1E" w:rsidP="00780B87">
            <w:pPr>
              <w:spacing w:line="276" w:lineRule="auto"/>
              <w:jc w:val="both"/>
              <w:rPr>
                <w:rFonts w:ascii="Times New Roman" w:hAnsi="Times New Roman" w:cs="Times New Roman"/>
                <w:sz w:val="16"/>
                <w:szCs w:val="16"/>
              </w:rPr>
            </w:pPr>
            <w:r w:rsidRPr="00005B7E">
              <w:rPr>
                <w:rFonts w:ascii="Times New Roman" w:eastAsia="Times New Roman" w:hAnsi="Times New Roman" w:cs="Times New Roman"/>
                <w:sz w:val="16"/>
                <w:szCs w:val="16"/>
                <w:lang w:val="en-AU"/>
              </w:rPr>
              <w:t xml:space="preserve"> </w:t>
            </w:r>
          </w:p>
        </w:tc>
      </w:tr>
      <w:tr w:rsidR="00524C1E" w:rsidRPr="00005B7E" w14:paraId="3245F873" w14:textId="77777777" w:rsidTr="00005B7E">
        <w:tc>
          <w:tcPr>
            <w:tcW w:w="960" w:type="dxa"/>
            <w:tcBorders>
              <w:top w:val="single" w:sz="8" w:space="0" w:color="auto"/>
              <w:left w:val="single" w:sz="8" w:space="0" w:color="auto"/>
              <w:bottom w:val="single" w:sz="8" w:space="0" w:color="auto"/>
              <w:right w:val="single" w:sz="8" w:space="0" w:color="auto"/>
            </w:tcBorders>
          </w:tcPr>
          <w:p w14:paraId="5C24ED7D" w14:textId="77777777" w:rsidR="00524C1E" w:rsidRPr="00005B7E" w:rsidRDefault="00524C1E" w:rsidP="00780B87">
            <w:pPr>
              <w:spacing w:line="276" w:lineRule="auto"/>
              <w:jc w:val="both"/>
              <w:rPr>
                <w:rFonts w:ascii="Times New Roman" w:hAnsi="Times New Roman" w:cs="Times New Roman"/>
                <w:sz w:val="16"/>
                <w:szCs w:val="16"/>
              </w:rPr>
            </w:pPr>
            <w:r w:rsidRPr="00005B7E">
              <w:rPr>
                <w:rFonts w:ascii="Times New Roman" w:eastAsia="Times New Roman" w:hAnsi="Times New Roman" w:cs="Times New Roman"/>
                <w:sz w:val="16"/>
                <w:szCs w:val="16"/>
                <w:lang w:val="en-AU"/>
              </w:rPr>
              <w:t>s3829607</w:t>
            </w:r>
          </w:p>
        </w:tc>
        <w:tc>
          <w:tcPr>
            <w:tcW w:w="1920" w:type="dxa"/>
            <w:tcBorders>
              <w:top w:val="single" w:sz="8" w:space="0" w:color="auto"/>
              <w:left w:val="single" w:sz="8" w:space="0" w:color="auto"/>
              <w:bottom w:val="single" w:sz="8" w:space="0" w:color="auto"/>
              <w:right w:val="single" w:sz="8" w:space="0" w:color="auto"/>
            </w:tcBorders>
          </w:tcPr>
          <w:p w14:paraId="0FB7BF69" w14:textId="77777777" w:rsidR="00524C1E" w:rsidRPr="00005B7E" w:rsidRDefault="00524C1E" w:rsidP="00780B87">
            <w:pPr>
              <w:spacing w:line="276" w:lineRule="auto"/>
              <w:jc w:val="both"/>
              <w:rPr>
                <w:rFonts w:ascii="Times New Roman" w:hAnsi="Times New Roman" w:cs="Times New Roman"/>
                <w:sz w:val="16"/>
                <w:szCs w:val="16"/>
              </w:rPr>
            </w:pPr>
            <w:proofErr w:type="spellStart"/>
            <w:r w:rsidRPr="00005B7E">
              <w:rPr>
                <w:rFonts w:ascii="Times New Roman" w:eastAsia="Times New Roman" w:hAnsi="Times New Roman" w:cs="Times New Roman"/>
                <w:sz w:val="16"/>
                <w:szCs w:val="16"/>
                <w:lang w:val="en-AU"/>
              </w:rPr>
              <w:t>Yahua</w:t>
            </w:r>
            <w:proofErr w:type="spellEnd"/>
            <w:r w:rsidRPr="00005B7E">
              <w:rPr>
                <w:rFonts w:ascii="Times New Roman" w:eastAsia="Times New Roman" w:hAnsi="Times New Roman" w:cs="Times New Roman"/>
                <w:sz w:val="16"/>
                <w:szCs w:val="16"/>
                <w:lang w:val="en-AU"/>
              </w:rPr>
              <w:t xml:space="preserve"> (Frank) Fan </w:t>
            </w:r>
          </w:p>
        </w:tc>
        <w:tc>
          <w:tcPr>
            <w:tcW w:w="4400" w:type="dxa"/>
            <w:tcBorders>
              <w:top w:val="single" w:sz="8" w:space="0" w:color="auto"/>
              <w:left w:val="single" w:sz="8" w:space="0" w:color="auto"/>
              <w:bottom w:val="single" w:sz="8" w:space="0" w:color="auto"/>
              <w:right w:val="single" w:sz="8" w:space="0" w:color="auto"/>
            </w:tcBorders>
          </w:tcPr>
          <w:p w14:paraId="1736E14F" w14:textId="77777777" w:rsidR="00524C1E" w:rsidRPr="00005B7E" w:rsidRDefault="00524C1E" w:rsidP="00780B87">
            <w:pPr>
              <w:spacing w:line="276" w:lineRule="auto"/>
              <w:jc w:val="both"/>
              <w:rPr>
                <w:rFonts w:ascii="Times New Roman" w:hAnsi="Times New Roman" w:cs="Times New Roman"/>
                <w:sz w:val="16"/>
                <w:szCs w:val="16"/>
              </w:rPr>
            </w:pPr>
            <w:r w:rsidRPr="00005B7E">
              <w:rPr>
                <w:rFonts w:ascii="Times New Roman" w:eastAsia="Times New Roman" w:hAnsi="Times New Roman" w:cs="Times New Roman"/>
                <w:sz w:val="16"/>
                <w:szCs w:val="16"/>
                <w:lang w:val="en-AU"/>
              </w:rPr>
              <w:t xml:space="preserve">Research &amp; Model building &amp; Presentation </w:t>
            </w:r>
          </w:p>
        </w:tc>
        <w:tc>
          <w:tcPr>
            <w:tcW w:w="1360" w:type="dxa"/>
            <w:tcBorders>
              <w:top w:val="single" w:sz="8" w:space="0" w:color="auto"/>
              <w:left w:val="single" w:sz="8" w:space="0" w:color="auto"/>
              <w:bottom w:val="single" w:sz="8" w:space="0" w:color="auto"/>
              <w:right w:val="single" w:sz="8" w:space="0" w:color="auto"/>
            </w:tcBorders>
          </w:tcPr>
          <w:p w14:paraId="2F6E5616" w14:textId="77777777" w:rsidR="00524C1E" w:rsidRPr="00005B7E" w:rsidRDefault="00524C1E" w:rsidP="00780B87">
            <w:pPr>
              <w:spacing w:line="276" w:lineRule="auto"/>
              <w:jc w:val="both"/>
              <w:rPr>
                <w:rFonts w:ascii="Times New Roman" w:hAnsi="Times New Roman" w:cs="Times New Roman"/>
                <w:sz w:val="16"/>
                <w:szCs w:val="16"/>
              </w:rPr>
            </w:pPr>
            <w:r w:rsidRPr="00005B7E">
              <w:rPr>
                <w:rFonts w:ascii="Times New Roman" w:eastAsia="Times New Roman" w:hAnsi="Times New Roman" w:cs="Times New Roman"/>
                <w:sz w:val="16"/>
                <w:szCs w:val="16"/>
                <w:lang w:val="en-AU"/>
              </w:rPr>
              <w:t>16.66%</w:t>
            </w:r>
          </w:p>
          <w:p w14:paraId="36E96149" w14:textId="77777777" w:rsidR="00524C1E" w:rsidRPr="00005B7E" w:rsidRDefault="00524C1E" w:rsidP="00780B87">
            <w:pPr>
              <w:spacing w:line="276" w:lineRule="auto"/>
              <w:jc w:val="both"/>
              <w:rPr>
                <w:rFonts w:ascii="Times New Roman" w:hAnsi="Times New Roman" w:cs="Times New Roman"/>
                <w:sz w:val="16"/>
                <w:szCs w:val="16"/>
              </w:rPr>
            </w:pPr>
            <w:r w:rsidRPr="00005B7E">
              <w:rPr>
                <w:rFonts w:ascii="Times New Roman" w:eastAsia="Times New Roman" w:hAnsi="Times New Roman" w:cs="Times New Roman"/>
                <w:sz w:val="16"/>
                <w:szCs w:val="16"/>
                <w:lang w:val="en-AU"/>
              </w:rPr>
              <w:t xml:space="preserve"> </w:t>
            </w:r>
          </w:p>
        </w:tc>
      </w:tr>
      <w:tr w:rsidR="00524C1E" w:rsidRPr="00005B7E" w14:paraId="704F2191" w14:textId="77777777" w:rsidTr="00005B7E">
        <w:tc>
          <w:tcPr>
            <w:tcW w:w="960" w:type="dxa"/>
            <w:tcBorders>
              <w:top w:val="single" w:sz="8" w:space="0" w:color="auto"/>
              <w:left w:val="single" w:sz="8" w:space="0" w:color="auto"/>
              <w:bottom w:val="single" w:sz="8" w:space="0" w:color="auto"/>
              <w:right w:val="single" w:sz="8" w:space="0" w:color="auto"/>
            </w:tcBorders>
          </w:tcPr>
          <w:p w14:paraId="41591FD4" w14:textId="77777777" w:rsidR="00524C1E" w:rsidRPr="00005B7E" w:rsidRDefault="00524C1E" w:rsidP="00780B87">
            <w:pPr>
              <w:spacing w:line="276" w:lineRule="auto"/>
              <w:jc w:val="both"/>
              <w:rPr>
                <w:rFonts w:ascii="Times New Roman" w:hAnsi="Times New Roman" w:cs="Times New Roman"/>
                <w:sz w:val="16"/>
                <w:szCs w:val="16"/>
              </w:rPr>
            </w:pPr>
            <w:r w:rsidRPr="00005B7E">
              <w:rPr>
                <w:rFonts w:ascii="Times New Roman" w:eastAsia="Times New Roman" w:hAnsi="Times New Roman" w:cs="Times New Roman"/>
                <w:sz w:val="16"/>
                <w:szCs w:val="16"/>
                <w:lang w:val="en-AU"/>
              </w:rPr>
              <w:t>s3864915</w:t>
            </w:r>
          </w:p>
        </w:tc>
        <w:tc>
          <w:tcPr>
            <w:tcW w:w="1920" w:type="dxa"/>
            <w:tcBorders>
              <w:top w:val="single" w:sz="8" w:space="0" w:color="auto"/>
              <w:left w:val="single" w:sz="8" w:space="0" w:color="auto"/>
              <w:bottom w:val="single" w:sz="8" w:space="0" w:color="auto"/>
              <w:right w:val="single" w:sz="8" w:space="0" w:color="auto"/>
            </w:tcBorders>
          </w:tcPr>
          <w:p w14:paraId="1326EFDF" w14:textId="77777777" w:rsidR="00524C1E" w:rsidRPr="00005B7E" w:rsidRDefault="00524C1E" w:rsidP="00780B87">
            <w:pPr>
              <w:spacing w:line="276" w:lineRule="auto"/>
              <w:jc w:val="both"/>
              <w:rPr>
                <w:rFonts w:ascii="Times New Roman" w:hAnsi="Times New Roman" w:cs="Times New Roman"/>
                <w:sz w:val="16"/>
                <w:szCs w:val="16"/>
              </w:rPr>
            </w:pPr>
            <w:r w:rsidRPr="00005B7E">
              <w:rPr>
                <w:rFonts w:ascii="Times New Roman" w:eastAsia="Times New Roman" w:hAnsi="Times New Roman" w:cs="Times New Roman"/>
                <w:sz w:val="16"/>
                <w:szCs w:val="16"/>
                <w:lang w:val="en-AU"/>
              </w:rPr>
              <w:t>Adnan (Sami) Ahmed</w:t>
            </w:r>
          </w:p>
        </w:tc>
        <w:tc>
          <w:tcPr>
            <w:tcW w:w="4400" w:type="dxa"/>
            <w:tcBorders>
              <w:top w:val="single" w:sz="8" w:space="0" w:color="auto"/>
              <w:left w:val="single" w:sz="8" w:space="0" w:color="auto"/>
              <w:bottom w:val="single" w:sz="8" w:space="0" w:color="auto"/>
              <w:right w:val="single" w:sz="8" w:space="0" w:color="auto"/>
            </w:tcBorders>
          </w:tcPr>
          <w:p w14:paraId="57CCE80C" w14:textId="77777777" w:rsidR="00524C1E" w:rsidRPr="00005B7E" w:rsidRDefault="00524C1E" w:rsidP="00780B87">
            <w:pPr>
              <w:spacing w:line="276" w:lineRule="auto"/>
              <w:jc w:val="both"/>
              <w:rPr>
                <w:rFonts w:ascii="Times New Roman" w:hAnsi="Times New Roman" w:cs="Times New Roman"/>
                <w:sz w:val="16"/>
                <w:szCs w:val="16"/>
              </w:rPr>
            </w:pPr>
            <w:r w:rsidRPr="00005B7E">
              <w:rPr>
                <w:rFonts w:ascii="Times New Roman" w:eastAsia="Times New Roman" w:hAnsi="Times New Roman" w:cs="Times New Roman"/>
                <w:sz w:val="16"/>
                <w:szCs w:val="16"/>
                <w:lang w:val="en-AU"/>
              </w:rPr>
              <w:t>Project Management, &amp; Research Model building &amp; Presentation</w:t>
            </w:r>
          </w:p>
          <w:p w14:paraId="6AEEEA60" w14:textId="77777777" w:rsidR="00524C1E" w:rsidRPr="00005B7E" w:rsidRDefault="00524C1E" w:rsidP="00780B87">
            <w:pPr>
              <w:spacing w:line="276" w:lineRule="auto"/>
              <w:jc w:val="both"/>
              <w:rPr>
                <w:rFonts w:ascii="Times New Roman" w:hAnsi="Times New Roman" w:cs="Times New Roman"/>
                <w:sz w:val="16"/>
                <w:szCs w:val="16"/>
              </w:rPr>
            </w:pPr>
            <w:r w:rsidRPr="00005B7E">
              <w:rPr>
                <w:rFonts w:ascii="Times New Roman" w:eastAsia="Times New Roman" w:hAnsi="Times New Roman" w:cs="Times New Roman"/>
                <w:sz w:val="16"/>
                <w:szCs w:val="16"/>
                <w:lang w:val="en-AU"/>
              </w:rPr>
              <w:t xml:space="preserve"> </w:t>
            </w:r>
          </w:p>
        </w:tc>
        <w:tc>
          <w:tcPr>
            <w:tcW w:w="1360" w:type="dxa"/>
            <w:tcBorders>
              <w:top w:val="single" w:sz="8" w:space="0" w:color="auto"/>
              <w:left w:val="single" w:sz="8" w:space="0" w:color="auto"/>
              <w:bottom w:val="single" w:sz="8" w:space="0" w:color="auto"/>
              <w:right w:val="single" w:sz="8" w:space="0" w:color="auto"/>
            </w:tcBorders>
          </w:tcPr>
          <w:p w14:paraId="6AA252CB" w14:textId="77777777" w:rsidR="00524C1E" w:rsidRPr="00005B7E" w:rsidRDefault="00524C1E" w:rsidP="00780B87">
            <w:pPr>
              <w:spacing w:line="276" w:lineRule="auto"/>
              <w:jc w:val="both"/>
              <w:rPr>
                <w:rFonts w:ascii="Times New Roman" w:hAnsi="Times New Roman" w:cs="Times New Roman"/>
                <w:sz w:val="16"/>
                <w:szCs w:val="16"/>
              </w:rPr>
            </w:pPr>
            <w:r w:rsidRPr="00005B7E">
              <w:rPr>
                <w:rFonts w:ascii="Times New Roman" w:eastAsia="Times New Roman" w:hAnsi="Times New Roman" w:cs="Times New Roman"/>
                <w:sz w:val="16"/>
                <w:szCs w:val="16"/>
                <w:lang w:val="en-AU"/>
              </w:rPr>
              <w:t>16.66%</w:t>
            </w:r>
          </w:p>
        </w:tc>
      </w:tr>
      <w:tr w:rsidR="00524C1E" w:rsidRPr="00005B7E" w14:paraId="71D941B3" w14:textId="77777777" w:rsidTr="00005B7E">
        <w:tc>
          <w:tcPr>
            <w:tcW w:w="960" w:type="dxa"/>
            <w:tcBorders>
              <w:top w:val="single" w:sz="8" w:space="0" w:color="auto"/>
              <w:left w:val="single" w:sz="8" w:space="0" w:color="auto"/>
              <w:bottom w:val="single" w:sz="8" w:space="0" w:color="auto"/>
              <w:right w:val="single" w:sz="8" w:space="0" w:color="auto"/>
            </w:tcBorders>
          </w:tcPr>
          <w:p w14:paraId="26C7A021" w14:textId="77777777" w:rsidR="00524C1E" w:rsidRPr="00005B7E" w:rsidRDefault="00524C1E" w:rsidP="00780B87">
            <w:pPr>
              <w:spacing w:line="276" w:lineRule="auto"/>
              <w:jc w:val="both"/>
              <w:rPr>
                <w:rFonts w:ascii="Times New Roman" w:hAnsi="Times New Roman" w:cs="Times New Roman"/>
                <w:sz w:val="16"/>
                <w:szCs w:val="16"/>
              </w:rPr>
            </w:pPr>
            <w:r w:rsidRPr="00005B7E">
              <w:rPr>
                <w:rFonts w:ascii="Times New Roman" w:eastAsia="Times New Roman" w:hAnsi="Times New Roman" w:cs="Times New Roman"/>
                <w:sz w:val="16"/>
                <w:szCs w:val="16"/>
                <w:lang w:val="en-AU"/>
              </w:rPr>
              <w:t>s3651761</w:t>
            </w:r>
          </w:p>
        </w:tc>
        <w:tc>
          <w:tcPr>
            <w:tcW w:w="1920" w:type="dxa"/>
            <w:tcBorders>
              <w:top w:val="single" w:sz="8" w:space="0" w:color="auto"/>
              <w:left w:val="single" w:sz="8" w:space="0" w:color="auto"/>
              <w:bottom w:val="single" w:sz="8" w:space="0" w:color="auto"/>
              <w:right w:val="single" w:sz="8" w:space="0" w:color="auto"/>
            </w:tcBorders>
          </w:tcPr>
          <w:p w14:paraId="5356CD8E" w14:textId="77777777" w:rsidR="00524C1E" w:rsidRPr="00005B7E" w:rsidRDefault="00524C1E" w:rsidP="00780B87">
            <w:pPr>
              <w:spacing w:line="276" w:lineRule="auto"/>
              <w:jc w:val="both"/>
              <w:rPr>
                <w:rFonts w:ascii="Times New Roman" w:hAnsi="Times New Roman" w:cs="Times New Roman"/>
                <w:sz w:val="16"/>
                <w:szCs w:val="16"/>
              </w:rPr>
            </w:pPr>
            <w:r w:rsidRPr="00005B7E">
              <w:rPr>
                <w:rFonts w:ascii="Times New Roman" w:eastAsia="Times New Roman" w:hAnsi="Times New Roman" w:cs="Times New Roman"/>
                <w:sz w:val="16"/>
                <w:szCs w:val="16"/>
                <w:lang w:val="en-AU"/>
              </w:rPr>
              <w:t>Linda Nguyen</w:t>
            </w:r>
          </w:p>
        </w:tc>
        <w:tc>
          <w:tcPr>
            <w:tcW w:w="4400" w:type="dxa"/>
            <w:tcBorders>
              <w:top w:val="single" w:sz="8" w:space="0" w:color="auto"/>
              <w:left w:val="single" w:sz="8" w:space="0" w:color="auto"/>
              <w:bottom w:val="single" w:sz="8" w:space="0" w:color="auto"/>
              <w:right w:val="single" w:sz="8" w:space="0" w:color="auto"/>
            </w:tcBorders>
          </w:tcPr>
          <w:p w14:paraId="4418A9EF" w14:textId="77777777" w:rsidR="00524C1E" w:rsidRPr="00005B7E" w:rsidRDefault="00524C1E" w:rsidP="00780B87">
            <w:pPr>
              <w:spacing w:line="276" w:lineRule="auto"/>
              <w:jc w:val="both"/>
              <w:rPr>
                <w:rFonts w:ascii="Times New Roman" w:hAnsi="Times New Roman" w:cs="Times New Roman"/>
                <w:sz w:val="16"/>
                <w:szCs w:val="16"/>
              </w:rPr>
            </w:pPr>
            <w:r w:rsidRPr="00005B7E">
              <w:rPr>
                <w:rFonts w:ascii="Times New Roman" w:eastAsia="Times New Roman" w:hAnsi="Times New Roman" w:cs="Times New Roman"/>
                <w:sz w:val="16"/>
                <w:szCs w:val="16"/>
                <w:lang w:val="en-AU"/>
              </w:rPr>
              <w:t>Model building &amp; Model explanation &amp; Visualisation</w:t>
            </w:r>
          </w:p>
        </w:tc>
        <w:tc>
          <w:tcPr>
            <w:tcW w:w="1360" w:type="dxa"/>
            <w:tcBorders>
              <w:top w:val="single" w:sz="8" w:space="0" w:color="auto"/>
              <w:left w:val="single" w:sz="8" w:space="0" w:color="auto"/>
              <w:bottom w:val="single" w:sz="8" w:space="0" w:color="auto"/>
              <w:right w:val="single" w:sz="8" w:space="0" w:color="auto"/>
            </w:tcBorders>
          </w:tcPr>
          <w:p w14:paraId="013C1E81" w14:textId="77777777" w:rsidR="00524C1E" w:rsidRPr="00005B7E" w:rsidRDefault="00524C1E" w:rsidP="00780B87">
            <w:pPr>
              <w:spacing w:line="276" w:lineRule="auto"/>
              <w:jc w:val="both"/>
              <w:rPr>
                <w:rFonts w:ascii="Times New Roman" w:hAnsi="Times New Roman" w:cs="Times New Roman"/>
                <w:sz w:val="16"/>
                <w:szCs w:val="16"/>
              </w:rPr>
            </w:pPr>
            <w:r w:rsidRPr="00005B7E">
              <w:rPr>
                <w:rFonts w:ascii="Times New Roman" w:eastAsia="Times New Roman" w:hAnsi="Times New Roman" w:cs="Times New Roman"/>
                <w:sz w:val="16"/>
                <w:szCs w:val="16"/>
                <w:lang w:val="en-AU"/>
              </w:rPr>
              <w:t>16.66%</w:t>
            </w:r>
          </w:p>
          <w:p w14:paraId="7A6AE4D2" w14:textId="77777777" w:rsidR="00524C1E" w:rsidRPr="00005B7E" w:rsidRDefault="00524C1E" w:rsidP="00780B87">
            <w:pPr>
              <w:spacing w:line="276" w:lineRule="auto"/>
              <w:jc w:val="both"/>
              <w:rPr>
                <w:rFonts w:ascii="Times New Roman" w:hAnsi="Times New Roman" w:cs="Times New Roman"/>
                <w:sz w:val="16"/>
                <w:szCs w:val="16"/>
              </w:rPr>
            </w:pPr>
            <w:r w:rsidRPr="00005B7E">
              <w:rPr>
                <w:rFonts w:ascii="Times New Roman" w:eastAsia="Times New Roman" w:hAnsi="Times New Roman" w:cs="Times New Roman"/>
                <w:sz w:val="16"/>
                <w:szCs w:val="16"/>
                <w:lang w:val="en-AU"/>
              </w:rPr>
              <w:t xml:space="preserve"> </w:t>
            </w:r>
          </w:p>
        </w:tc>
      </w:tr>
    </w:tbl>
    <w:p w14:paraId="36BA6DAF" w14:textId="13C8246C" w:rsidR="00524C1E" w:rsidRPr="00904225" w:rsidRDefault="00904225" w:rsidP="00780B87">
      <w:pPr>
        <w:spacing w:after="0" w:line="276" w:lineRule="auto"/>
        <w:jc w:val="center"/>
        <w:rPr>
          <w:rFonts w:ascii="Times New Roman" w:eastAsia="Times New Roman" w:hAnsi="Times New Roman" w:cs="Times New Roman"/>
          <w:i/>
          <w:iCs/>
          <w:color w:val="auto"/>
        </w:rPr>
      </w:pPr>
      <w:r w:rsidRPr="00904225">
        <w:rPr>
          <w:rFonts w:ascii="Times New Roman" w:eastAsia="Times New Roman" w:hAnsi="Times New Roman" w:cs="Times New Roman"/>
          <w:i/>
          <w:iCs/>
          <w:color w:val="auto"/>
        </w:rPr>
        <w:t>Table 5:</w:t>
      </w:r>
      <w:r w:rsidR="00595CC3">
        <w:rPr>
          <w:rFonts w:ascii="Times New Roman" w:eastAsia="Times New Roman" w:hAnsi="Times New Roman" w:cs="Times New Roman"/>
          <w:i/>
          <w:iCs/>
          <w:color w:val="auto"/>
        </w:rPr>
        <w:t xml:space="preserve"> Information of team m</w:t>
      </w:r>
      <w:r w:rsidR="00011214">
        <w:rPr>
          <w:rFonts w:ascii="Times New Roman" w:eastAsia="Times New Roman" w:hAnsi="Times New Roman" w:cs="Times New Roman"/>
          <w:i/>
          <w:iCs/>
          <w:color w:val="auto"/>
        </w:rPr>
        <w:t>ember</w:t>
      </w:r>
      <w:r w:rsidR="00665D75">
        <w:rPr>
          <w:rFonts w:ascii="Times New Roman" w:eastAsia="Times New Roman" w:hAnsi="Times New Roman" w:cs="Times New Roman"/>
          <w:i/>
          <w:iCs/>
          <w:color w:val="auto"/>
        </w:rPr>
        <w:t>s</w:t>
      </w:r>
    </w:p>
    <w:p w14:paraId="524447C0" w14:textId="2FA22541" w:rsidR="00524C1E" w:rsidRPr="00C73048" w:rsidRDefault="00524C1E" w:rsidP="00005B7E">
      <w:r w:rsidRPr="00C73048">
        <w:t>The first tw</w:t>
      </w:r>
      <w:r w:rsidR="00A77ABF" w:rsidRPr="00C73048">
        <w:t>o weeks of the project, which were used</w:t>
      </w:r>
      <w:r w:rsidRPr="00C73048">
        <w:t xml:space="preserve"> to research current ‘explainable’ AI technology particularly related to HELOC loan approval problem. All team members were involved in research and at the end of the </w:t>
      </w:r>
      <w:r w:rsidR="00A77ABF" w:rsidRPr="00C73048">
        <w:t>two-week</w:t>
      </w:r>
      <w:r w:rsidRPr="00C73048">
        <w:t xml:space="preserve"> </w:t>
      </w:r>
      <w:r w:rsidR="510E731D" w:rsidRPr="00C73048">
        <w:t>window,</w:t>
      </w:r>
      <w:r w:rsidRPr="00C73048">
        <w:t xml:space="preserve"> team members presented their summary of research. The </w:t>
      </w:r>
      <w:r w:rsidR="00A77ABF" w:rsidRPr="00C73048">
        <w:t xml:space="preserve">session, which </w:t>
      </w:r>
      <w:r w:rsidRPr="00C73048">
        <w:t>also used to brainstorm what our product would look like a</w:t>
      </w:r>
      <w:r w:rsidR="00A77ABF" w:rsidRPr="00C73048">
        <w:t xml:space="preserve">nd the value that would be </w:t>
      </w:r>
      <w:r w:rsidR="593623D3" w:rsidRPr="00C73048">
        <w:t>added</w:t>
      </w:r>
      <w:r w:rsidRPr="00C73048">
        <w:t xml:space="preserve"> by the product. As </w:t>
      </w:r>
      <w:r w:rsidR="00A77ABF" w:rsidRPr="00C73048">
        <w:t>such,</w:t>
      </w:r>
      <w:r w:rsidRPr="00C73048">
        <w:t xml:space="preserve"> we chose to implement three explainable classification models as well as a choice to override the model predictions – something that we had not seen in our research. </w:t>
      </w:r>
    </w:p>
    <w:p w14:paraId="4183ABAA" w14:textId="55D0AEE2" w:rsidR="00524C1E" w:rsidRPr="00C73048" w:rsidRDefault="00524C1E" w:rsidP="00005B7E">
      <w:r w:rsidRPr="00C73048">
        <w:t>Upon completion of research, our intent was to develop a prototype that includes core product functionalities in the limited time ava</w:t>
      </w:r>
      <w:r w:rsidR="00A77ABF" w:rsidRPr="00C73048">
        <w:t xml:space="preserve">ilable. A timeline was </w:t>
      </w:r>
      <w:r w:rsidR="0BC76259" w:rsidRPr="00C73048">
        <w:t>developed</w:t>
      </w:r>
      <w:r w:rsidRPr="00C73048">
        <w:t xml:space="preserve"> to include four sprints that would allow us to develop the prototype of the product (back end and </w:t>
      </w:r>
      <w:r w:rsidR="00A77ABF" w:rsidRPr="00C73048">
        <w:t>front-end</w:t>
      </w:r>
      <w:r w:rsidRPr="00C73048">
        <w:t xml:space="preserve"> development) and meet the requirements of the assignment (oral presentat</w:t>
      </w:r>
      <w:r w:rsidR="00A77ABF" w:rsidRPr="00C73048">
        <w:t xml:space="preserve">ion and report). The timeline </w:t>
      </w:r>
      <w:r w:rsidR="7B7A0DBD" w:rsidRPr="00C73048">
        <w:t>is</w:t>
      </w:r>
      <w:r w:rsidR="00A77ABF" w:rsidRPr="00C73048">
        <w:t xml:space="preserve"> </w:t>
      </w:r>
      <w:r w:rsidR="00005B7E">
        <w:t xml:space="preserve">shown in Figure 8 </w:t>
      </w:r>
      <w:r w:rsidRPr="00C73048">
        <w:t xml:space="preserve">below: </w:t>
      </w:r>
    </w:p>
    <w:p w14:paraId="735D6003" w14:textId="77777777" w:rsidR="00524C1E" w:rsidRPr="00C73048" w:rsidRDefault="00524C1E" w:rsidP="00780B87">
      <w:pPr>
        <w:spacing w:after="0" w:line="276" w:lineRule="auto"/>
        <w:jc w:val="both"/>
        <w:rPr>
          <w:rFonts w:ascii="Times New Roman" w:hAnsi="Times New Roman" w:cs="Times New Roman"/>
          <w:color w:val="auto"/>
        </w:rPr>
      </w:pPr>
      <w:r w:rsidRPr="00C73048">
        <w:rPr>
          <w:rFonts w:ascii="Times New Roman" w:hAnsi="Times New Roman" w:cs="Times New Roman"/>
          <w:noProof/>
          <w:color w:val="auto"/>
          <w:lang w:eastAsia="zh-CN"/>
        </w:rPr>
        <w:drawing>
          <wp:inline distT="0" distB="0" distL="0" distR="0" wp14:anchorId="1C90B9EE" wp14:editId="38501E15">
            <wp:extent cx="5143500" cy="2400300"/>
            <wp:effectExtent l="0" t="0" r="0" b="0"/>
            <wp:docPr id="661611950" name="Picture 661611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611950"/>
                    <pic:cNvPicPr/>
                  </pic:nvPicPr>
                  <pic:blipFill>
                    <a:blip r:embed="rId18">
                      <a:extLst>
                        <a:ext uri="{28A0092B-C50C-407E-A947-70E740481C1C}">
                          <a14:useLocalDpi xmlns:a14="http://schemas.microsoft.com/office/drawing/2010/main" val="0"/>
                        </a:ext>
                      </a:extLst>
                    </a:blip>
                    <a:stretch>
                      <a:fillRect/>
                    </a:stretch>
                  </pic:blipFill>
                  <pic:spPr>
                    <a:xfrm>
                      <a:off x="0" y="0"/>
                      <a:ext cx="5148161" cy="2402475"/>
                    </a:xfrm>
                    <a:prstGeom prst="rect">
                      <a:avLst/>
                    </a:prstGeom>
                  </pic:spPr>
                </pic:pic>
              </a:graphicData>
            </a:graphic>
          </wp:inline>
        </w:drawing>
      </w:r>
    </w:p>
    <w:p w14:paraId="06BB0E0C" w14:textId="7F1DA3DF" w:rsidR="00524C1E" w:rsidRPr="00904225" w:rsidRDefault="00904225" w:rsidP="00780B87">
      <w:pPr>
        <w:spacing w:after="0" w:line="276" w:lineRule="auto"/>
        <w:jc w:val="center"/>
        <w:rPr>
          <w:rFonts w:ascii="Times New Roman" w:eastAsia="Times New Roman" w:hAnsi="Times New Roman" w:cs="Times New Roman"/>
          <w:i/>
          <w:iCs/>
          <w:color w:val="auto"/>
        </w:rPr>
      </w:pPr>
      <w:r>
        <w:rPr>
          <w:rFonts w:ascii="Times New Roman" w:eastAsia="Times New Roman" w:hAnsi="Times New Roman" w:cs="Times New Roman"/>
          <w:i/>
          <w:iCs/>
          <w:color w:val="auto"/>
        </w:rPr>
        <w:t>Figure 8</w:t>
      </w:r>
      <w:r w:rsidRPr="00904225">
        <w:rPr>
          <w:rFonts w:ascii="Times New Roman" w:eastAsia="Times New Roman" w:hAnsi="Times New Roman" w:cs="Times New Roman"/>
          <w:i/>
          <w:iCs/>
          <w:color w:val="auto"/>
        </w:rPr>
        <w:t>:</w:t>
      </w:r>
      <w:r>
        <w:rPr>
          <w:rFonts w:ascii="Times New Roman" w:eastAsia="Times New Roman" w:hAnsi="Times New Roman" w:cs="Times New Roman"/>
          <w:i/>
          <w:iCs/>
          <w:color w:val="auto"/>
        </w:rPr>
        <w:t xml:space="preserve"> </w:t>
      </w:r>
      <w:r w:rsidR="00595CC3">
        <w:rPr>
          <w:rFonts w:ascii="Times New Roman" w:eastAsia="Times New Roman" w:hAnsi="Times New Roman" w:cs="Times New Roman"/>
          <w:i/>
          <w:iCs/>
          <w:color w:val="auto"/>
        </w:rPr>
        <w:t>Work progress</w:t>
      </w:r>
    </w:p>
    <w:p w14:paraId="6B8D3841" w14:textId="2F1D7727" w:rsidR="00524C1E" w:rsidRPr="00C73048" w:rsidRDefault="00524C1E" w:rsidP="00005B7E">
      <w:r w:rsidRPr="00C73048">
        <w:t>We used MS Teams and a OneNote site that is linked to MS teams as our primary project management tool. A sample of the OneNote tool is prese</w:t>
      </w:r>
      <w:r w:rsidR="005035B2" w:rsidRPr="00C73048">
        <w:t>nt</w:t>
      </w:r>
      <w:r w:rsidRPr="00C73048">
        <w:t xml:space="preserve"> in the screenshot below:</w:t>
      </w:r>
    </w:p>
    <w:p w14:paraId="23B4119F" w14:textId="0BE5DC3D" w:rsidR="00524C1E" w:rsidRPr="00C73048" w:rsidRDefault="00524C1E" w:rsidP="00005B7E">
      <w:r w:rsidRPr="00C73048">
        <w:t xml:space="preserve"> </w:t>
      </w:r>
      <w:r w:rsidR="005035B2" w:rsidRPr="00C73048">
        <w:rPr>
          <w:noProof/>
          <w:lang w:eastAsia="zh-CN"/>
        </w:rPr>
        <w:drawing>
          <wp:inline distT="0" distB="0" distL="0" distR="0" wp14:anchorId="6F68ABA7" wp14:editId="4E93B1FC">
            <wp:extent cx="5486400" cy="1904013"/>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1904013"/>
                    </a:xfrm>
                    <a:prstGeom prst="rect">
                      <a:avLst/>
                    </a:prstGeom>
                    <a:noFill/>
                    <a:ln>
                      <a:noFill/>
                    </a:ln>
                  </pic:spPr>
                </pic:pic>
              </a:graphicData>
            </a:graphic>
          </wp:inline>
        </w:drawing>
      </w:r>
    </w:p>
    <w:p w14:paraId="63104FC4" w14:textId="57BB8220" w:rsidR="00904225" w:rsidRPr="00904225" w:rsidRDefault="00904225" w:rsidP="00780B87">
      <w:pPr>
        <w:spacing w:after="0" w:line="276" w:lineRule="auto"/>
        <w:jc w:val="center"/>
        <w:rPr>
          <w:rFonts w:ascii="Times New Roman" w:eastAsia="Times New Roman" w:hAnsi="Times New Roman" w:cs="Times New Roman"/>
          <w:i/>
          <w:iCs/>
          <w:color w:val="auto"/>
        </w:rPr>
      </w:pPr>
      <w:r>
        <w:rPr>
          <w:rFonts w:ascii="Times New Roman" w:eastAsia="Times New Roman" w:hAnsi="Times New Roman" w:cs="Times New Roman"/>
          <w:i/>
          <w:iCs/>
          <w:color w:val="auto"/>
        </w:rPr>
        <w:t>Figure 7</w:t>
      </w:r>
      <w:r w:rsidRPr="00904225">
        <w:rPr>
          <w:rFonts w:ascii="Times New Roman" w:eastAsia="Times New Roman" w:hAnsi="Times New Roman" w:cs="Times New Roman"/>
          <w:i/>
          <w:iCs/>
          <w:color w:val="auto"/>
        </w:rPr>
        <w:t>:</w:t>
      </w:r>
      <w:r>
        <w:rPr>
          <w:rFonts w:ascii="Times New Roman" w:eastAsia="Times New Roman" w:hAnsi="Times New Roman" w:cs="Times New Roman"/>
          <w:i/>
          <w:iCs/>
          <w:color w:val="auto"/>
        </w:rPr>
        <w:t xml:space="preserve"> </w:t>
      </w:r>
      <w:r w:rsidR="00595CC3">
        <w:rPr>
          <w:rFonts w:ascii="Times New Roman" w:eastAsia="Times New Roman" w:hAnsi="Times New Roman" w:cs="Times New Roman"/>
          <w:i/>
          <w:iCs/>
          <w:color w:val="auto"/>
        </w:rPr>
        <w:t>Team Meeting management</w:t>
      </w:r>
    </w:p>
    <w:p w14:paraId="05DE68DF" w14:textId="192C0858" w:rsidR="00524C1E" w:rsidRPr="00C73048" w:rsidRDefault="00524C1E" w:rsidP="00005B7E">
      <w:r w:rsidRPr="00C73048">
        <w:t xml:space="preserve">The team connected once each week, we also connected with our mentor once each week. All team meetings were recorded and included a </w:t>
      </w:r>
      <w:r w:rsidR="62FCF4B7" w:rsidRPr="00C73048">
        <w:t>pseudo-Kanban</w:t>
      </w:r>
      <w:r w:rsidRPr="00C73048">
        <w:t xml:space="preserve"> board tracked via an agenda, status with meeting notes as well as next steps (with each step being assigned to a specific person who would be accountable for delivery by a specified </w:t>
      </w:r>
      <w:r w:rsidR="09C21478" w:rsidRPr="00C73048">
        <w:t>period</w:t>
      </w:r>
      <w:r w:rsidRPr="00C73048">
        <w:t xml:space="preserve"> within the sprint).</w:t>
      </w:r>
    </w:p>
    <w:p w14:paraId="4069D81A" w14:textId="7C9D56F8" w:rsidR="00524C1E" w:rsidRPr="00C73048" w:rsidRDefault="00524C1E" w:rsidP="00005B7E">
      <w:r w:rsidRPr="00C73048">
        <w:t xml:space="preserve">As we began development, </w:t>
      </w:r>
      <w:r w:rsidR="00005B7E">
        <w:t xml:space="preserve">per Figure 9 below, </w:t>
      </w:r>
      <w:r w:rsidRPr="00C73048">
        <w:t xml:space="preserve">all files </w:t>
      </w:r>
      <w:r w:rsidR="008C09D5" w:rsidRPr="00C73048">
        <w:t xml:space="preserve">related to development were </w:t>
      </w:r>
      <w:r w:rsidR="36F04583" w:rsidRPr="00C73048">
        <w:t>kept</w:t>
      </w:r>
      <w:r w:rsidRPr="00C73048">
        <w:t xml:space="preserve"> in the google cloud and we selected Google Collab for backend </w:t>
      </w:r>
      <w:r w:rsidR="008C09D5" w:rsidRPr="00C73048">
        <w:t xml:space="preserve">development, which was then </w:t>
      </w:r>
      <w:r w:rsidR="46853D78" w:rsidRPr="00C73048">
        <w:t>connected</w:t>
      </w:r>
      <w:r w:rsidRPr="00C73048">
        <w:t xml:space="preserve"> to html documents in a Flask environment. </w:t>
      </w:r>
      <w:r w:rsidR="74408AC6" w:rsidRPr="00C73048">
        <w:t>Upon</w:t>
      </w:r>
      <w:r w:rsidRPr="00C73048">
        <w:t xml:space="preserve"> completion, </w:t>
      </w:r>
      <w:r w:rsidR="00A85F4C" w:rsidRPr="00C73048">
        <w:t xml:space="preserve">all files and folders </w:t>
      </w:r>
      <w:r w:rsidR="122CC0B3" w:rsidRPr="00C73048">
        <w:t>were</w:t>
      </w:r>
      <w:r w:rsidR="008C09D5" w:rsidRPr="00C73048">
        <w:t xml:space="preserve"> </w:t>
      </w:r>
      <w:r w:rsidR="061CB082" w:rsidRPr="00C73048">
        <w:t>moved</w:t>
      </w:r>
      <w:r w:rsidRPr="00C73048">
        <w:t xml:space="preserve"> to GitHub.</w:t>
      </w:r>
    </w:p>
    <w:p w14:paraId="379433EA" w14:textId="1C3DEC2D" w:rsidR="00524C1E" w:rsidRPr="00910F7F" w:rsidRDefault="005035B2" w:rsidP="00780B87">
      <w:pPr>
        <w:spacing w:after="0" w:line="276" w:lineRule="auto"/>
        <w:jc w:val="both"/>
        <w:rPr>
          <w:rFonts w:ascii="Times New Roman" w:hAnsi="Times New Roman" w:cs="Times New Roman"/>
        </w:rPr>
      </w:pPr>
      <w:r w:rsidRPr="00910F7F">
        <w:rPr>
          <w:rFonts w:ascii="Times New Roman" w:hAnsi="Times New Roman" w:cs="Times New Roman"/>
          <w:noProof/>
          <w:lang w:eastAsia="zh-CN"/>
        </w:rPr>
        <w:drawing>
          <wp:inline distT="0" distB="0" distL="0" distR="0" wp14:anchorId="1C8EE0B2" wp14:editId="396D5244">
            <wp:extent cx="5549774" cy="23533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67189" cy="2360694"/>
                    </a:xfrm>
                    <a:prstGeom prst="rect">
                      <a:avLst/>
                    </a:prstGeom>
                    <a:noFill/>
                    <a:ln>
                      <a:noFill/>
                    </a:ln>
                  </pic:spPr>
                </pic:pic>
              </a:graphicData>
            </a:graphic>
          </wp:inline>
        </w:drawing>
      </w:r>
    </w:p>
    <w:p w14:paraId="47EFAAB8" w14:textId="6738505F" w:rsidR="00904225" w:rsidRPr="00904225" w:rsidRDefault="00904225" w:rsidP="00780B87">
      <w:pPr>
        <w:spacing w:after="0" w:line="276" w:lineRule="auto"/>
        <w:jc w:val="center"/>
        <w:rPr>
          <w:rFonts w:ascii="Times New Roman" w:eastAsia="Times New Roman" w:hAnsi="Times New Roman" w:cs="Times New Roman"/>
          <w:i/>
          <w:iCs/>
          <w:color w:val="auto"/>
        </w:rPr>
      </w:pPr>
      <w:r>
        <w:rPr>
          <w:rFonts w:ascii="Times New Roman" w:eastAsia="Times New Roman" w:hAnsi="Times New Roman" w:cs="Times New Roman"/>
          <w:i/>
          <w:iCs/>
          <w:color w:val="auto"/>
        </w:rPr>
        <w:t xml:space="preserve">Figure </w:t>
      </w:r>
      <w:r w:rsidR="005701E1">
        <w:rPr>
          <w:rFonts w:ascii="Times New Roman" w:eastAsia="Times New Roman" w:hAnsi="Times New Roman" w:cs="Times New Roman"/>
          <w:i/>
          <w:iCs/>
          <w:color w:val="auto"/>
        </w:rPr>
        <w:t>9</w:t>
      </w:r>
      <w:r w:rsidRPr="00904225">
        <w:rPr>
          <w:rFonts w:ascii="Times New Roman" w:eastAsia="Times New Roman" w:hAnsi="Times New Roman" w:cs="Times New Roman"/>
          <w:i/>
          <w:iCs/>
          <w:color w:val="auto"/>
        </w:rPr>
        <w:t>:</w:t>
      </w:r>
      <w:r>
        <w:rPr>
          <w:rFonts w:ascii="Times New Roman" w:eastAsia="Times New Roman" w:hAnsi="Times New Roman" w:cs="Times New Roman"/>
          <w:i/>
          <w:iCs/>
          <w:color w:val="auto"/>
        </w:rPr>
        <w:t xml:space="preserve"> </w:t>
      </w:r>
      <w:r w:rsidR="006645A9">
        <w:rPr>
          <w:rFonts w:ascii="Times New Roman" w:eastAsia="Times New Roman" w:hAnsi="Times New Roman" w:cs="Times New Roman"/>
          <w:i/>
          <w:iCs/>
          <w:color w:val="auto"/>
        </w:rPr>
        <w:t>Link to files and folders</w:t>
      </w:r>
    </w:p>
    <w:p w14:paraId="5DEDF4B0" w14:textId="31C3A0D7" w:rsidR="00524C1E" w:rsidRPr="00C73048" w:rsidRDefault="0068444D" w:rsidP="00005B7E">
      <w:r w:rsidRPr="00C73048">
        <w:t xml:space="preserve">Canva was </w:t>
      </w:r>
      <w:r w:rsidR="6E16A87B" w:rsidRPr="00C73048">
        <w:t>used</w:t>
      </w:r>
      <w:r w:rsidR="00524C1E" w:rsidRPr="00C73048">
        <w:t xml:space="preserve"> for developing oral presentations, due to its slick and user-friendly interface and outputs.</w:t>
      </w:r>
      <w:r w:rsidR="00005B7E">
        <w:t xml:space="preserve"> L</w:t>
      </w:r>
      <w:r w:rsidR="00524C1E" w:rsidRPr="00C73048">
        <w:t>ink</w:t>
      </w:r>
      <w:r w:rsidR="00005B7E">
        <w:t xml:space="preserve"> 1 below navigates</w:t>
      </w:r>
      <w:r w:rsidR="00524C1E" w:rsidRPr="00C73048">
        <w:t xml:space="preserve"> to th</w:t>
      </w:r>
      <w:r w:rsidRPr="00C73048">
        <w:t>e oral presentation</w:t>
      </w:r>
      <w:r w:rsidR="00524C1E" w:rsidRPr="00C73048">
        <w:t>:</w:t>
      </w:r>
    </w:p>
    <w:p w14:paraId="0CD0FCCD" w14:textId="77777777" w:rsidR="00524C1E" w:rsidRPr="00C73048" w:rsidRDefault="00000000" w:rsidP="00005B7E">
      <w:pPr>
        <w:jc w:val="center"/>
        <w:rPr>
          <w:rFonts w:ascii="Times New Roman" w:hAnsi="Times New Roman" w:cs="Times New Roman"/>
          <w:color w:val="auto"/>
        </w:rPr>
      </w:pPr>
      <w:hyperlink r:id="rId21">
        <w:r w:rsidR="00524C1E" w:rsidRPr="00C73048">
          <w:rPr>
            <w:rStyle w:val="Hyperlink"/>
            <w:rFonts w:ascii="Times New Roman" w:eastAsia="Times New Roman" w:hAnsi="Times New Roman" w:cs="Times New Roman"/>
            <w:color w:val="auto"/>
          </w:rPr>
          <w:t>https://www.youtube.com/watch?v=c3FPShAms3s</w:t>
        </w:r>
      </w:hyperlink>
    </w:p>
    <w:p w14:paraId="487EF76C" w14:textId="57F1044D" w:rsidR="00524C1E" w:rsidRDefault="00A4593D" w:rsidP="00005B7E">
      <w:pPr>
        <w:spacing w:after="0" w:line="276" w:lineRule="auto"/>
        <w:jc w:val="center"/>
        <w:rPr>
          <w:rFonts w:ascii="Times New Roman" w:eastAsia="Times New Roman" w:hAnsi="Times New Roman" w:cs="Times New Roman"/>
          <w:i/>
          <w:iCs/>
          <w:color w:val="auto"/>
        </w:rPr>
      </w:pPr>
      <w:r w:rsidRPr="00005B7E">
        <w:rPr>
          <w:rFonts w:ascii="Times New Roman" w:eastAsia="Times New Roman" w:hAnsi="Times New Roman" w:cs="Times New Roman"/>
          <w:i/>
          <w:iCs/>
          <w:color w:val="auto"/>
        </w:rPr>
        <w:t>Link 1</w:t>
      </w:r>
      <w:r w:rsidR="00005B7E">
        <w:rPr>
          <w:rFonts w:ascii="Times New Roman" w:eastAsia="Times New Roman" w:hAnsi="Times New Roman" w:cs="Times New Roman"/>
          <w:i/>
          <w:iCs/>
          <w:color w:val="auto"/>
        </w:rPr>
        <w:t xml:space="preserve"> – Oral Submission</w:t>
      </w:r>
    </w:p>
    <w:p w14:paraId="08C9A49E" w14:textId="4852A543" w:rsidR="00412D2A" w:rsidRPr="00C73048" w:rsidRDefault="00524C1E" w:rsidP="00005B7E">
      <w:r w:rsidRPr="00C73048">
        <w:t>Ultimately, using the tools above and the unique skillset and equal contribution of each team member we were able to deliver this project in a timely manner.</w:t>
      </w:r>
    </w:p>
    <w:p w14:paraId="3ED41CC7" w14:textId="0C421BC7" w:rsidR="00412D2A" w:rsidRPr="00910F7F" w:rsidRDefault="00005B7E" w:rsidP="00780B87">
      <w:pPr>
        <w:pStyle w:val="Heading1"/>
        <w:spacing w:line="276" w:lineRule="auto"/>
        <w:rPr>
          <w:b/>
          <w:bCs/>
        </w:rPr>
      </w:pPr>
      <w:bookmarkStart w:id="34" w:name="_Toc116717392"/>
      <w:r>
        <w:t>8</w:t>
      </w:r>
      <w:r w:rsidR="00412D2A" w:rsidRPr="00910F7F">
        <w:t>. Ethical consideration</w:t>
      </w:r>
      <w:bookmarkEnd w:id="34"/>
      <w:r w:rsidR="00412D2A" w:rsidRPr="00910F7F">
        <w:rPr>
          <w:b/>
          <w:bCs/>
        </w:rPr>
        <w:t xml:space="preserve">  </w:t>
      </w:r>
    </w:p>
    <w:p w14:paraId="78B77C72" w14:textId="6CC0CFCB" w:rsidR="00524C1E" w:rsidRPr="00C73048" w:rsidRDefault="00524C1E" w:rsidP="00005B7E">
      <w:r w:rsidRPr="00C73048">
        <w:t xml:space="preserve">The Ethical concern in our case is </w:t>
      </w:r>
      <w:bookmarkStart w:id="35" w:name="_Int_yl4sqStT"/>
      <w:bookmarkStart w:id="36" w:name="_Int_r3Gl8Swk"/>
      <w:r w:rsidRPr="00C73048">
        <w:t>like</w:t>
      </w:r>
      <w:bookmarkEnd w:id="35"/>
      <w:bookmarkEnd w:id="36"/>
      <w:r w:rsidRPr="00C73048">
        <w:t xml:space="preserve"> the traditional HELOC loan application hence our </w:t>
      </w:r>
      <w:r w:rsidR="00622B0C" w:rsidRPr="00C73048">
        <w:t>excise, which</w:t>
      </w:r>
      <w:r w:rsidRPr="00C73048">
        <w:t xml:space="preserve"> just to automate the HELOC loan application process. Therefore, in the broadest sense, the ethics concern in lending still means treating everyone equally, being honest in all situations and given full disclosure without being prompt during the loan application and from the loan approval respective, that do not take the advantage of people.</w:t>
      </w:r>
    </w:p>
    <w:p w14:paraId="322E15DB" w14:textId="308163C4" w:rsidR="00524C1E" w:rsidRPr="00C73048" w:rsidRDefault="00524C1E" w:rsidP="00005B7E">
      <w:r w:rsidRPr="00C73048">
        <w:t>Tradit</w:t>
      </w:r>
      <w:r w:rsidR="00622B0C" w:rsidRPr="00C73048">
        <w:t xml:space="preserve">ionally, loans and mortgages were </w:t>
      </w:r>
      <w:r w:rsidR="53EEDA80" w:rsidRPr="00C73048">
        <w:t>obtained</w:t>
      </w:r>
      <w:r w:rsidRPr="00C73048">
        <w:t xml:space="preserve"> from local banks. If someone wanted to buy a house, they just walked into the bank and met with the banker who they knew on a personal basis. Because this banker knows the client and holds the load on his balance sheet. He had a solid interest in making sure that he approval the loan amount that would set them up for success w</w:t>
      </w:r>
      <w:r w:rsidR="00313F7F" w:rsidRPr="00C73048">
        <w:t xml:space="preserve">hile in our case everything </w:t>
      </w:r>
      <w:r w:rsidR="75178EA0" w:rsidRPr="00C73048">
        <w:t>is</w:t>
      </w:r>
      <w:r w:rsidR="00313F7F" w:rsidRPr="00C73048">
        <w:t xml:space="preserve"> </w:t>
      </w:r>
      <w:r w:rsidRPr="00C73048">
        <w:t xml:space="preserve">done through data </w:t>
      </w:r>
      <w:r w:rsidR="00313F7F" w:rsidRPr="00C73048">
        <w:t>analysis</w:t>
      </w:r>
      <w:r w:rsidR="26970126" w:rsidRPr="00C73048">
        <w:t>,</w:t>
      </w:r>
      <w:r w:rsidR="00313F7F" w:rsidRPr="00C73048">
        <w:t xml:space="preserve"> regardless of </w:t>
      </w:r>
      <w:r w:rsidR="46FF6FF7" w:rsidRPr="00C73048">
        <w:t>who</w:t>
      </w:r>
      <w:r w:rsidR="00313F7F" w:rsidRPr="00C73048">
        <w:t xml:space="preserve"> the borrower is,</w:t>
      </w:r>
      <w:r w:rsidRPr="00C73048">
        <w:t xml:space="preserve"> and only trade this like normal transaction. E.g., no emotions are involved. In addition, in the worst-case scenario that will started giving out loans to people who were not qualified which is part of the reason we saw a massive housing collapse at the end of last decade. </w:t>
      </w:r>
    </w:p>
    <w:p w14:paraId="2D093087" w14:textId="77777777" w:rsidR="00524C1E" w:rsidRPr="00C73048" w:rsidRDefault="00524C1E" w:rsidP="00005B7E">
      <w:bookmarkStart w:id="37" w:name="_Int_lYZERgKm"/>
      <w:r w:rsidRPr="00C73048">
        <w:t>To</w:t>
      </w:r>
      <w:bookmarkEnd w:id="37"/>
      <w:r w:rsidRPr="00C73048">
        <w:t xml:space="preserve"> mitigate and make our product more ethical and profitable. We recommend ethical should be shown and not just said by the user, E.g., our product which more like tools that to assist the loan offer that to make decision and the loan applicant who using our product to apply for the loan. In this case, that specific action steps that user of our product require to fulfill their obligation to be ethical and responsible. We have done a quick summary as per the following:</w:t>
      </w:r>
    </w:p>
    <w:p w14:paraId="549766D6" w14:textId="77777777" w:rsidR="00524C1E" w:rsidRPr="00005B7E" w:rsidRDefault="00524C1E" w:rsidP="00005B7E">
      <w:pPr>
        <w:pStyle w:val="ListParagraph"/>
        <w:numPr>
          <w:ilvl w:val="0"/>
          <w:numId w:val="31"/>
        </w:numPr>
        <w:spacing w:line="276" w:lineRule="auto"/>
        <w:jc w:val="both"/>
        <w:rPr>
          <w:rFonts w:ascii="Times New Roman" w:hAnsi="Times New Roman" w:cs="Times New Roman"/>
        </w:rPr>
      </w:pPr>
      <w:r w:rsidRPr="00005B7E">
        <w:rPr>
          <w:rFonts w:ascii="Times New Roman" w:hAnsi="Times New Roman" w:cs="Times New Roman"/>
        </w:rPr>
        <w:t>Educate Borrowers</w:t>
      </w:r>
    </w:p>
    <w:p w14:paraId="4F50F7A2" w14:textId="77777777" w:rsidR="00524C1E" w:rsidRPr="00005B7E" w:rsidRDefault="00524C1E" w:rsidP="00005B7E">
      <w:pPr>
        <w:pStyle w:val="ListParagraph"/>
        <w:numPr>
          <w:ilvl w:val="0"/>
          <w:numId w:val="31"/>
        </w:numPr>
        <w:spacing w:line="276" w:lineRule="auto"/>
        <w:jc w:val="both"/>
        <w:rPr>
          <w:rFonts w:ascii="Times New Roman" w:hAnsi="Times New Roman" w:cs="Times New Roman"/>
        </w:rPr>
      </w:pPr>
      <w:r w:rsidRPr="00005B7E">
        <w:rPr>
          <w:rFonts w:ascii="Times New Roman" w:hAnsi="Times New Roman" w:cs="Times New Roman"/>
        </w:rPr>
        <w:t>Promote individual Accountability</w:t>
      </w:r>
    </w:p>
    <w:p w14:paraId="7038DE29" w14:textId="77777777" w:rsidR="00524C1E" w:rsidRPr="00005B7E" w:rsidRDefault="00524C1E" w:rsidP="00005B7E">
      <w:pPr>
        <w:pStyle w:val="ListParagraph"/>
        <w:numPr>
          <w:ilvl w:val="0"/>
          <w:numId w:val="31"/>
        </w:numPr>
        <w:spacing w:line="276" w:lineRule="auto"/>
        <w:jc w:val="both"/>
        <w:rPr>
          <w:rFonts w:ascii="Times New Roman" w:hAnsi="Times New Roman" w:cs="Times New Roman"/>
        </w:rPr>
      </w:pPr>
      <w:r w:rsidRPr="00005B7E">
        <w:rPr>
          <w:rFonts w:ascii="Times New Roman" w:hAnsi="Times New Roman" w:cs="Times New Roman"/>
        </w:rPr>
        <w:t xml:space="preserve">Take Confidentiality Seriously </w:t>
      </w:r>
    </w:p>
    <w:p w14:paraId="7DD8129A" w14:textId="2D71F3E5" w:rsidR="00005B7E" w:rsidRPr="00910F7F" w:rsidRDefault="00005B7E" w:rsidP="00005B7E">
      <w:pPr>
        <w:pStyle w:val="Heading1"/>
        <w:spacing w:line="276" w:lineRule="auto"/>
        <w:rPr>
          <w:b/>
          <w:bCs/>
        </w:rPr>
      </w:pPr>
      <w:bookmarkStart w:id="38" w:name="_Toc116717393"/>
      <w:r w:rsidRPr="00910F7F">
        <w:t xml:space="preserve">8. </w:t>
      </w:r>
      <w:r>
        <w:t xml:space="preserve">Conclusion &amp; </w:t>
      </w:r>
      <w:r w:rsidRPr="00910F7F">
        <w:t>Future Development</w:t>
      </w:r>
      <w:bookmarkEnd w:id="38"/>
      <w:r w:rsidRPr="00910F7F">
        <w:rPr>
          <w:b/>
          <w:bCs/>
        </w:rPr>
        <w:t xml:space="preserve">  </w:t>
      </w:r>
    </w:p>
    <w:p w14:paraId="654EA26B" w14:textId="77777777" w:rsidR="00005B7E" w:rsidRPr="00A7410B" w:rsidRDefault="00005B7E" w:rsidP="00005B7E">
      <w:r w:rsidRPr="00C73048">
        <w:t>At its current state, the only level of interaction that lies between the front-end users and the machine learning algorithms is running predictions. This is satisfactory, but in today’s industry standard, models are often dynamically trained with user input. To incorporate this into our project, we wish to give users the option to ‘disagree’ with the decision of a model, overwriting its prediction. This result will be saved and feed back into the model itself, hence further training it. We believe this adds a higher correspondence between the users’ goal of this product and the outputs it predicts.</w:t>
      </w:r>
    </w:p>
    <w:p w14:paraId="14B9C21C" w14:textId="77777777" w:rsidR="00005B7E" w:rsidRPr="00C73048" w:rsidRDefault="00005B7E" w:rsidP="00005B7E">
      <w:r w:rsidRPr="00C73048">
        <w:t xml:space="preserve">In addition, another bottleneck of our product is that its slug size is extremely large, at ~3GB. This means the performance is slow and it is too sizeable for deployment (Heroku’s limit is 500MB). Even after attempting to painstakingly deploy, it as a Docker container, we still had no luck. The usage of TensorFlow, Lime, and </w:t>
      </w:r>
      <w:proofErr w:type="spellStart"/>
      <w:r w:rsidRPr="00C73048">
        <w:t>Shap</w:t>
      </w:r>
      <w:proofErr w:type="spellEnd"/>
      <w:r w:rsidRPr="00C73048">
        <w:t xml:space="preserve"> contribute to about 75-80% of the size. For a web application, this is poorly optimized as is. In future development, one of our main targets would be to boost the performance of the app itself, and switch to a framework that is more suitable for deployment (which would require funding). </w:t>
      </w:r>
    </w:p>
    <w:p w14:paraId="35585A7B" w14:textId="77777777" w:rsidR="00005B7E" w:rsidRPr="00910F7F" w:rsidRDefault="00005B7E" w:rsidP="00005B7E">
      <w:r w:rsidRPr="00C73048">
        <w:t>Lastly, from an intuitive User Interface point of view, it is also on our list to make the home page easier to navigate. Instead of having all features listed on the screen, that can be broken up with pagination, and having a dropdown box for a description for each. To increase flexibility, we would also seek to add an option to enter pre-existing data (e.g.: a CSV or txt file) as the feature parameters</w:t>
      </w:r>
      <w:r w:rsidRPr="00910F7F">
        <w:t xml:space="preserve">. </w:t>
      </w:r>
    </w:p>
    <w:p w14:paraId="2F2ED39E" w14:textId="32791EBA" w:rsidR="00551FD1" w:rsidRDefault="00551FD1" w:rsidP="00780B87">
      <w:pPr>
        <w:shd w:val="clear" w:color="auto" w:fill="FFFFFF"/>
        <w:spacing w:after="0" w:line="276" w:lineRule="auto"/>
        <w:jc w:val="both"/>
        <w:rPr>
          <w:rFonts w:ascii="Times New Roman" w:hAnsi="Times New Roman" w:cs="Times New Roman"/>
          <w:b/>
          <w:bCs/>
        </w:rPr>
      </w:pPr>
    </w:p>
    <w:p w14:paraId="6B9CA69A" w14:textId="73B04466" w:rsidR="00551FD1" w:rsidRDefault="00551FD1" w:rsidP="00780B87">
      <w:pPr>
        <w:shd w:val="clear" w:color="auto" w:fill="FFFFFF"/>
        <w:spacing w:after="0" w:line="276" w:lineRule="auto"/>
        <w:jc w:val="both"/>
        <w:rPr>
          <w:rFonts w:ascii="Times New Roman" w:hAnsi="Times New Roman" w:cs="Times New Roman"/>
          <w:b/>
          <w:bCs/>
        </w:rPr>
      </w:pPr>
    </w:p>
    <w:bookmarkStart w:id="39" w:name="_Toc116717394" w:displacedByCustomXml="next"/>
    <w:sdt>
      <w:sdtPr>
        <w:rPr>
          <w:rFonts w:asciiTheme="minorHAnsi" w:eastAsiaTheme="minorHAnsi" w:hAnsiTheme="minorHAnsi" w:cstheme="minorBidi"/>
          <w:color w:val="595959" w:themeColor="text1" w:themeTint="A6"/>
          <w:sz w:val="22"/>
          <w:lang w:val="en-AU"/>
        </w:rPr>
        <w:id w:val="1397009974"/>
        <w:docPartObj>
          <w:docPartGallery w:val="Bibliographies"/>
          <w:docPartUnique/>
        </w:docPartObj>
      </w:sdtPr>
      <w:sdtEndPr>
        <w:rPr>
          <w:rFonts w:eastAsia="SimSun"/>
          <w:lang w:val="en-US"/>
        </w:rPr>
      </w:sdtEndPr>
      <w:sdtContent>
        <w:p w14:paraId="11640467" w14:textId="75D08F56" w:rsidR="00524C1E" w:rsidRPr="00665D75" w:rsidRDefault="007B1173" w:rsidP="00780B87">
          <w:pPr>
            <w:pStyle w:val="Heading1"/>
            <w:spacing w:line="276" w:lineRule="auto"/>
          </w:pPr>
          <w:r w:rsidRPr="00551FD1">
            <w:t>R</w:t>
          </w:r>
          <w:r w:rsidR="00005B7E">
            <w:t>eferences</w:t>
          </w:r>
          <w:bookmarkEnd w:id="39"/>
        </w:p>
        <w:sdt>
          <w:sdtPr>
            <w:id w:val="111145805"/>
            <w:bibliography/>
          </w:sdtPr>
          <w:sdtContent>
            <w:p w14:paraId="7F216CE8" w14:textId="19D9CEEE" w:rsidR="00F91056" w:rsidRPr="00665D75" w:rsidRDefault="00F91056" w:rsidP="00005B7E">
              <w:r w:rsidRPr="00665D75">
                <w:t>[1</w:t>
              </w:r>
              <w:r w:rsidR="005A35E4" w:rsidRPr="00665D75">
                <w:t>]</w:t>
              </w:r>
              <w:r w:rsidRPr="00665D75">
                <w:t xml:space="preserve"> </w:t>
              </w:r>
              <w:proofErr w:type="spellStart"/>
              <w:r w:rsidRPr="00665D75">
                <w:t>Demajo</w:t>
              </w:r>
              <w:proofErr w:type="spellEnd"/>
              <w:r w:rsidRPr="00665D75">
                <w:t xml:space="preserve">. L, </w:t>
              </w:r>
              <w:proofErr w:type="spellStart"/>
              <w:r w:rsidRPr="00665D75">
                <w:t>Vella.L</w:t>
              </w:r>
              <w:proofErr w:type="spellEnd"/>
              <w:r w:rsidRPr="00665D75">
                <w:t xml:space="preserve"> and Dingli. A, Explainable AI for Interpretable Credit Scoring, 2020, </w:t>
              </w:r>
              <w:r w:rsidRPr="00665D75">
                <w:rPr>
                  <w:i/>
                </w:rPr>
                <w:t>Department of Artificial Intelligence</w:t>
              </w:r>
              <w:r w:rsidRPr="00665D75">
                <w:t xml:space="preserve">, University of Malta, </w:t>
              </w:r>
              <w:proofErr w:type="spellStart"/>
              <w:r w:rsidRPr="00665D75">
                <w:t>Msida</w:t>
              </w:r>
              <w:proofErr w:type="spellEnd"/>
              <w:r w:rsidRPr="00665D75">
                <w:t xml:space="preserve">, Malta, pp. 185-203. [Online]. Available: </w:t>
              </w:r>
              <w:hyperlink r:id="rId22">
                <w:r w:rsidRPr="00665D75">
                  <w:rPr>
                    <w:u w:val="single"/>
                  </w:rPr>
                  <w:t>https://arxiv.org/ftp/arxiv/papers/2012/2012.03749.pdf</w:t>
                </w:r>
              </w:hyperlink>
              <w:r w:rsidRPr="00665D75">
                <w:t xml:space="preserve"> </w:t>
              </w:r>
            </w:p>
            <w:p w14:paraId="0F3FD0EC" w14:textId="641850DB" w:rsidR="00F91056" w:rsidRPr="00665D75" w:rsidRDefault="00F91056" w:rsidP="00005B7E">
              <w:r w:rsidRPr="00665D75">
                <w:rPr>
                  <w:highlight w:val="white"/>
                </w:rPr>
                <w:t xml:space="preserve">[2] Interpretable Machine Learning with </w:t>
              </w:r>
              <w:proofErr w:type="spellStart"/>
              <w:r w:rsidRPr="00665D75">
                <w:rPr>
                  <w:highlight w:val="white"/>
                </w:rPr>
                <w:t>Xgboost</w:t>
              </w:r>
              <w:proofErr w:type="spellEnd"/>
              <w:r w:rsidRPr="00665D75">
                <w:rPr>
                  <w:highlight w:val="white"/>
                </w:rPr>
                <w:t xml:space="preserve">, </w:t>
              </w:r>
              <w:r w:rsidRPr="00665D75">
                <w:t>Towards Data Science, Retrieved  5th October  2022 &lt;</w:t>
              </w:r>
              <w:hyperlink r:id="rId23">
                <w:r w:rsidRPr="00665D75">
                  <w:rPr>
                    <w:highlight w:val="white"/>
                  </w:rPr>
                  <w:t>https://towardsdatascience.com/interpretable-machine-learning-with-xgboost-9ec80d148d27</w:t>
                </w:r>
              </w:hyperlink>
              <w:r w:rsidRPr="00665D75">
                <w:t>&gt;</w:t>
              </w:r>
            </w:p>
            <w:p w14:paraId="1E3EABC7" w14:textId="7CA944CF" w:rsidR="00F91056" w:rsidRPr="00665D75" w:rsidRDefault="00F91056" w:rsidP="00005B7E">
              <w:r w:rsidRPr="00665D75">
                <w:rPr>
                  <w:highlight w:val="white"/>
                </w:rPr>
                <w:t xml:space="preserve">[3] </w:t>
              </w:r>
              <w:proofErr w:type="spellStart"/>
              <w:r w:rsidRPr="00665D75">
                <w:rPr>
                  <w:highlight w:val="white"/>
                </w:rPr>
                <w:t>Dutta.S</w:t>
              </w:r>
              <w:proofErr w:type="spellEnd"/>
              <w:r w:rsidRPr="00665D75">
                <w:rPr>
                  <w:highlight w:val="white"/>
                </w:rPr>
                <w:t xml:space="preserve"> , </w:t>
              </w:r>
              <w:proofErr w:type="spellStart"/>
              <w:r w:rsidRPr="00665D75">
                <w:rPr>
                  <w:highlight w:val="white"/>
                </w:rPr>
                <w:t>Long.J</w:t>
              </w:r>
              <w:proofErr w:type="spellEnd"/>
              <w:r w:rsidRPr="00665D75">
                <w:rPr>
                  <w:highlight w:val="white"/>
                </w:rPr>
                <w:t xml:space="preserve"> , </w:t>
              </w:r>
              <w:proofErr w:type="spellStart"/>
              <w:r w:rsidRPr="00665D75">
                <w:rPr>
                  <w:highlight w:val="white"/>
                </w:rPr>
                <w:t>Mishra.S</w:t>
              </w:r>
              <w:proofErr w:type="spellEnd"/>
              <w:r w:rsidRPr="00665D75">
                <w:rPr>
                  <w:highlight w:val="white"/>
                </w:rPr>
                <w:t xml:space="preserve"> , </w:t>
              </w:r>
              <w:proofErr w:type="spellStart"/>
              <w:r w:rsidRPr="00665D75">
                <w:rPr>
                  <w:highlight w:val="white"/>
                </w:rPr>
                <w:t>Tilli.C</w:t>
              </w:r>
              <w:proofErr w:type="spellEnd"/>
              <w:r w:rsidRPr="00665D75">
                <w:rPr>
                  <w:highlight w:val="white"/>
                </w:rPr>
                <w:t xml:space="preserve">  and </w:t>
              </w:r>
              <w:proofErr w:type="spellStart"/>
              <w:r w:rsidRPr="00665D75">
                <w:rPr>
                  <w:highlight w:val="white"/>
                </w:rPr>
                <w:t>Magazzeni.D</w:t>
              </w:r>
              <w:proofErr w:type="spellEnd"/>
              <w:r w:rsidRPr="00665D75">
                <w:rPr>
                  <w:highlight w:val="white"/>
                </w:rPr>
                <w:t xml:space="preserve">, 2022,  </w:t>
              </w:r>
              <w:r w:rsidRPr="00665D75">
                <w:t xml:space="preserve">Robust Counterfactual Explanations for Tree-Based Ensembles, </w:t>
              </w:r>
              <w:r w:rsidRPr="00665D75">
                <w:rPr>
                  <w:i/>
                </w:rPr>
                <w:t>Proceedings of the 39th International Conference on Machine Learning</w:t>
              </w:r>
              <w:r w:rsidRPr="00665D75">
                <w:t>, vol. 162, pp.5742-5756.</w:t>
              </w:r>
            </w:p>
            <w:p w14:paraId="02EE9A17" w14:textId="77777777" w:rsidR="00F91056" w:rsidRPr="00665D75" w:rsidRDefault="00F91056" w:rsidP="00005B7E">
              <w:pPr>
                <w:rPr>
                  <w:rFonts w:eastAsia="Times New Roman"/>
                </w:rPr>
              </w:pPr>
              <w:r w:rsidRPr="00665D75">
                <w:rPr>
                  <w:rFonts w:eastAsia="Times New Roman"/>
                </w:rPr>
                <w:t xml:space="preserve">[4] C. Cortes and V. </w:t>
              </w:r>
              <w:proofErr w:type="spellStart"/>
              <w:r w:rsidRPr="00665D75">
                <w:rPr>
                  <w:rFonts w:eastAsia="Times New Roman"/>
                </w:rPr>
                <w:t>Vapnik</w:t>
              </w:r>
              <w:proofErr w:type="spellEnd"/>
              <w:r w:rsidRPr="00665D75">
                <w:rPr>
                  <w:rFonts w:eastAsia="Times New Roman"/>
                </w:rPr>
                <w:t>, "Support-vector networks", Machine Learning, vol. 20, no. 3, pp. 273-297, 1995. Available: 10.1007/bf00994018.</w:t>
              </w:r>
            </w:p>
            <w:p w14:paraId="7ED991A6" w14:textId="77777777" w:rsidR="00F91056" w:rsidRPr="00665D75" w:rsidRDefault="00F91056" w:rsidP="00005B7E">
              <w:pPr>
                <w:rPr>
                  <w:rFonts w:eastAsia="Times New Roman"/>
                </w:rPr>
              </w:pPr>
              <w:r w:rsidRPr="00665D75">
                <w:t xml:space="preserve">[5] </w:t>
              </w:r>
              <w:r w:rsidRPr="00665D75">
                <w:rPr>
                  <w:rFonts w:eastAsia="Times New Roman"/>
                </w:rPr>
                <w:t xml:space="preserve">"SVM : Advantages Disadvantages and Applications", </w:t>
              </w:r>
              <w:proofErr w:type="spellStart"/>
              <w:r w:rsidRPr="00665D75">
                <w:rPr>
                  <w:rFonts w:eastAsia="Times New Roman"/>
                </w:rPr>
                <w:t>Statinfer</w:t>
              </w:r>
              <w:proofErr w:type="spellEnd"/>
              <w:r w:rsidRPr="00665D75">
                <w:rPr>
                  <w:rFonts w:eastAsia="Times New Roman"/>
                </w:rPr>
                <w:t>, 2022. [Online]. Available: https://statinfer.com/204-6-8-svm-advantages-disadvantages-applications/. [Accessed: 08- Oct- 2022].</w:t>
              </w:r>
            </w:p>
            <w:p w14:paraId="552AE212" w14:textId="0A3156B9" w:rsidR="00F91056" w:rsidRPr="00665D75" w:rsidRDefault="00F91056" w:rsidP="00005B7E">
              <w:r w:rsidRPr="00665D75">
                <w:rPr>
                  <w:rFonts w:eastAsia="Times New Roman"/>
                </w:rPr>
                <w:t xml:space="preserve">[6] </w:t>
              </w:r>
              <w:proofErr w:type="spellStart"/>
              <w:r w:rsidRPr="00665D75">
                <w:t>Chen.C</w:t>
              </w:r>
              <w:proofErr w:type="spellEnd"/>
              <w:r w:rsidRPr="00665D75">
                <w:t xml:space="preserve">, </w:t>
              </w:r>
              <w:proofErr w:type="spellStart"/>
              <w:r w:rsidRPr="00665D75">
                <w:t>Lin.K</w:t>
              </w:r>
              <w:proofErr w:type="spellEnd"/>
              <w:r w:rsidRPr="00665D75">
                <w:t xml:space="preserve">, </w:t>
              </w:r>
              <w:proofErr w:type="spellStart"/>
              <w:r w:rsidRPr="00665D75">
                <w:t>Rudin.C</w:t>
              </w:r>
              <w:proofErr w:type="spellEnd"/>
              <w:r w:rsidRPr="00665D75">
                <w:t xml:space="preserve">, </w:t>
              </w:r>
              <w:proofErr w:type="spellStart"/>
              <w:r w:rsidRPr="00665D75">
                <w:t>Shaposhnik.Y</w:t>
              </w:r>
              <w:proofErr w:type="spellEnd"/>
              <w:r w:rsidRPr="00665D75">
                <w:t xml:space="preserve">, </w:t>
              </w:r>
              <w:proofErr w:type="spellStart"/>
              <w:r w:rsidRPr="00665D75">
                <w:t>Wang.S</w:t>
              </w:r>
              <w:proofErr w:type="spellEnd"/>
              <w:r w:rsidRPr="00665D75">
                <w:t xml:space="preserve"> and </w:t>
              </w:r>
              <w:proofErr w:type="spellStart"/>
              <w:r w:rsidRPr="00665D75">
                <w:t>Wang.T</w:t>
              </w:r>
              <w:proofErr w:type="spellEnd"/>
              <w:r w:rsidRPr="00665D75">
                <w:t>, 2018, An Interpretable Model with Globally Consistent Explanations for Credit Risk, Retrieved  5th October  2022 &lt;</w:t>
              </w:r>
              <w:hyperlink r:id="rId24">
                <w:r w:rsidRPr="00665D75">
                  <w:rPr>
                    <w:u w:val="single"/>
                  </w:rPr>
                  <w:t>https://users.cs.duke.edu/~cynthia/docs/ChenEtAlFICO2018.pdf</w:t>
                </w:r>
              </w:hyperlink>
              <w:r w:rsidRPr="00665D75">
                <w:t xml:space="preserve"> &gt;</w:t>
              </w:r>
            </w:p>
            <w:p w14:paraId="31E88B97" w14:textId="385811A7" w:rsidR="00F91056" w:rsidRPr="00665D75" w:rsidRDefault="00F91056" w:rsidP="00005B7E">
              <w:r w:rsidRPr="00665D75">
                <w:t>[7] V. Arya et al., "One Explanation Does Not Fit All: A Toolkit and Taxonomy of AI Explainability</w:t>
              </w:r>
              <w:r w:rsidR="007B1173" w:rsidRPr="00665D75">
                <w:t xml:space="preserve"> </w:t>
              </w:r>
              <w:r w:rsidRPr="00665D75">
                <w:t>Techniques", arXiv.org, 2022. [Online]. Available: https://arxiv.org/abs/1909.03012. [Accessed: 08- Oct- 2022].</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640"/>
              </w:tblGrid>
              <w:tr w:rsidR="00665D75" w:rsidRPr="00665D75" w14:paraId="7A645E4B" w14:textId="77777777" w:rsidTr="00744BED">
                <w:trPr>
                  <w:tblCellSpacing w:w="15" w:type="dxa"/>
                </w:trPr>
                <w:tc>
                  <w:tcPr>
                    <w:tcW w:w="0" w:type="auto"/>
                    <w:hideMark/>
                  </w:tcPr>
                  <w:p w14:paraId="7902C59F" w14:textId="60374BA5" w:rsidR="005A35E4" w:rsidRPr="00665D75" w:rsidRDefault="005A35E4" w:rsidP="00005B7E">
                    <w:pPr>
                      <w:rPr>
                        <w:noProof/>
                      </w:rPr>
                    </w:pPr>
                    <w:r w:rsidRPr="00665D75">
                      <w:rPr>
                        <w:noProof/>
                      </w:rPr>
                      <w:t>[8] X. E. Asuncion, "Understanding machine learning predictions with LIME," 2021. [Online]. Available: https://medium.com/@ginoasuncion/understanding-machine-learning-predictions-with-lime-7892998c7484.</w:t>
                    </w:r>
                  </w:p>
                </w:tc>
              </w:tr>
              <w:tr w:rsidR="00665D75" w:rsidRPr="00665D75" w14:paraId="5E061D5A" w14:textId="77777777" w:rsidTr="00744BED">
                <w:trPr>
                  <w:tblCellSpacing w:w="15" w:type="dxa"/>
                </w:trPr>
                <w:tc>
                  <w:tcPr>
                    <w:tcW w:w="0" w:type="auto"/>
                    <w:hideMark/>
                  </w:tcPr>
                  <w:p w14:paraId="7782550F" w14:textId="62F7E4F4" w:rsidR="005A35E4" w:rsidRPr="00665D75" w:rsidRDefault="005A35E4" w:rsidP="00005B7E">
                    <w:pPr>
                      <w:rPr>
                        <w:noProof/>
                      </w:rPr>
                    </w:pPr>
                    <w:r w:rsidRPr="00665D75">
                      <w:rPr>
                        <w:noProof/>
                      </w:rPr>
                      <w:t>[9] G. Visani, "LIME: explain Machine Learning predictions," 2020. [Online]. Available: https://towardsdatascience.com/lime-explain-machine-learning-predictions-af8f18189bfe.</w:t>
                    </w:r>
                  </w:p>
                </w:tc>
              </w:tr>
              <w:tr w:rsidR="00665D75" w:rsidRPr="00665D75" w14:paraId="5A4127AD" w14:textId="77777777" w:rsidTr="00744BED">
                <w:trPr>
                  <w:tblCellSpacing w:w="15" w:type="dxa"/>
                </w:trPr>
                <w:tc>
                  <w:tcPr>
                    <w:tcW w:w="0" w:type="auto"/>
                    <w:hideMark/>
                  </w:tcPr>
                  <w:p w14:paraId="2BA0FE1B" w14:textId="7CE53A43" w:rsidR="005A35E4" w:rsidRPr="00665D75" w:rsidRDefault="005A35E4" w:rsidP="00005B7E">
                    <w:pPr>
                      <w:rPr>
                        <w:noProof/>
                      </w:rPr>
                    </w:pPr>
                    <w:r w:rsidRPr="00665D75">
                      <w:rPr>
                        <w:noProof/>
                      </w:rPr>
                      <w:t>[10] S. Solanki, "How to Use LIME to Interpret Predictions of ML Models?," 2022. [Online]. Available: https://coderzcolumn.com/tutorials/machine-learning/how-to-use-lime-to-understand-sklearn-models-predictions.</w:t>
                    </w:r>
                  </w:p>
                </w:tc>
              </w:tr>
            </w:tbl>
            <w:p w14:paraId="6D02BE24" w14:textId="2002C687" w:rsidR="00524C1E" w:rsidRPr="00551FD1" w:rsidRDefault="007B1173" w:rsidP="00005B7E">
              <w:r w:rsidRPr="00665D75">
                <w:t xml:space="preserve">[11] </w:t>
              </w:r>
              <w:proofErr w:type="spellStart"/>
              <w:r w:rsidRPr="00665D75">
                <w:t>Heloc</w:t>
              </w:r>
              <w:proofErr w:type="spellEnd"/>
              <w:r w:rsidRPr="00665D75">
                <w:t xml:space="preserve"> Credits, XAI Stories, Case Study For Explainable Artificial </w:t>
              </w:r>
              <w:proofErr w:type="gramStart"/>
              <w:r w:rsidRPr="00665D75">
                <w:t>Intelligence,  Retrieved</w:t>
              </w:r>
              <w:proofErr w:type="gramEnd"/>
              <w:r w:rsidRPr="00665D75">
                <w:t xml:space="preserve">  5th October  2022  &lt; https://pbiecek.github.io/xai_stories/heloc-credits.html&gt;</w:t>
              </w:r>
            </w:p>
          </w:sdtContent>
        </w:sdt>
      </w:sdtContent>
    </w:sdt>
    <w:sectPr w:rsidR="00524C1E" w:rsidRPr="00551FD1">
      <w:footerReference w:type="default" r:id="rId25"/>
      <w:footerReference w:type="first" r:id="rId26"/>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986561" w14:textId="77777777" w:rsidR="00D63380" w:rsidRDefault="00D63380" w:rsidP="00C6554A">
      <w:pPr>
        <w:spacing w:before="0" w:after="0" w:line="240" w:lineRule="auto"/>
      </w:pPr>
      <w:r>
        <w:separator/>
      </w:r>
    </w:p>
  </w:endnote>
  <w:endnote w:type="continuationSeparator" w:id="0">
    <w:p w14:paraId="315DB26D" w14:textId="77777777" w:rsidR="00D63380" w:rsidRDefault="00D63380"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STXinwei">
    <w:altName w:val="宋体"/>
    <w:charset w:val="86"/>
    <w:family w:val="auto"/>
    <w:pitch w:val="variable"/>
    <w:sig w:usb0="00000001" w:usb1="080F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7891399"/>
      <w:docPartObj>
        <w:docPartGallery w:val="Page Numbers (Bottom of Page)"/>
        <w:docPartUnique/>
      </w:docPartObj>
    </w:sdtPr>
    <w:sdtEndPr>
      <w:rPr>
        <w:noProof/>
      </w:rPr>
    </w:sdtEndPr>
    <w:sdtContent>
      <w:p w14:paraId="18C17C39" w14:textId="40346CF4" w:rsidR="00744BED" w:rsidRDefault="00744BED">
        <w:pPr>
          <w:pStyle w:val="Footer"/>
        </w:pPr>
        <w:r>
          <w:t xml:space="preserve">Page | </w:t>
        </w:r>
        <w:r>
          <w:fldChar w:fldCharType="begin"/>
        </w:r>
        <w:r>
          <w:instrText xml:space="preserve"> PAGE   \* MERGEFORMAT </w:instrText>
        </w:r>
        <w:r>
          <w:fldChar w:fldCharType="separate"/>
        </w:r>
        <w:r>
          <w:rPr>
            <w:noProof/>
          </w:rPr>
          <w:t>5</w:t>
        </w:r>
        <w:r>
          <w:rPr>
            <w:noProof/>
          </w:rPr>
          <w:fldChar w:fldCharType="end"/>
        </w:r>
      </w:p>
    </w:sdtContent>
  </w:sdt>
  <w:p w14:paraId="7C3D0265" w14:textId="17C26C4D" w:rsidR="00744BED" w:rsidRDefault="00744B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FD9308" w14:textId="5CCE4BA8" w:rsidR="00744BED" w:rsidRDefault="00744BED" w:rsidP="00CB25BA">
    <w:pPr>
      <w:pStyle w:val="Footer"/>
      <w:ind w:right="44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45F5E1" w14:textId="77777777" w:rsidR="00D63380" w:rsidRDefault="00D63380" w:rsidP="00C6554A">
      <w:pPr>
        <w:spacing w:before="0" w:after="0" w:line="240" w:lineRule="auto"/>
      </w:pPr>
      <w:r>
        <w:separator/>
      </w:r>
    </w:p>
  </w:footnote>
  <w:footnote w:type="continuationSeparator" w:id="0">
    <w:p w14:paraId="1B17CF56" w14:textId="77777777" w:rsidR="00D63380" w:rsidRDefault="00D63380" w:rsidP="00C6554A">
      <w:pPr>
        <w:spacing w:before="0"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9tBAt8sodafNs1" int2:id="SKAZvdWa">
      <int2:state int2:value="Rejected" int2:type="LegacyProofing"/>
    </int2:textHash>
    <int2:textHash int2:hashCode="pScFWVbRC5GoRa" int2:id="CvCKG4tr">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BD51DB9"/>
    <w:multiLevelType w:val="hybridMultilevel"/>
    <w:tmpl w:val="D0D4FF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18164464"/>
    <w:multiLevelType w:val="multilevel"/>
    <w:tmpl w:val="FDAEC6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268614CF"/>
    <w:multiLevelType w:val="hybridMultilevel"/>
    <w:tmpl w:val="E9CA8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505D96"/>
    <w:multiLevelType w:val="multilevel"/>
    <w:tmpl w:val="FA7AA98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B0231F0"/>
    <w:multiLevelType w:val="hybridMultilevel"/>
    <w:tmpl w:val="18DAA74C"/>
    <w:lvl w:ilvl="0" w:tplc="0C090001">
      <w:start w:val="1"/>
      <w:numFmt w:val="bullet"/>
      <w:lvlText w:val=""/>
      <w:lvlJc w:val="left"/>
      <w:pPr>
        <w:ind w:left="861" w:hanging="360"/>
      </w:pPr>
      <w:rPr>
        <w:rFonts w:ascii="Symbol" w:hAnsi="Symbol" w:hint="default"/>
      </w:rPr>
    </w:lvl>
    <w:lvl w:ilvl="1" w:tplc="0C090003" w:tentative="1">
      <w:start w:val="1"/>
      <w:numFmt w:val="bullet"/>
      <w:lvlText w:val="o"/>
      <w:lvlJc w:val="left"/>
      <w:pPr>
        <w:ind w:left="1581" w:hanging="360"/>
      </w:pPr>
      <w:rPr>
        <w:rFonts w:ascii="Courier New" w:hAnsi="Courier New" w:cs="Courier New" w:hint="default"/>
      </w:rPr>
    </w:lvl>
    <w:lvl w:ilvl="2" w:tplc="0C090005" w:tentative="1">
      <w:start w:val="1"/>
      <w:numFmt w:val="bullet"/>
      <w:lvlText w:val=""/>
      <w:lvlJc w:val="left"/>
      <w:pPr>
        <w:ind w:left="2301" w:hanging="360"/>
      </w:pPr>
      <w:rPr>
        <w:rFonts w:ascii="Wingdings" w:hAnsi="Wingdings" w:hint="default"/>
      </w:rPr>
    </w:lvl>
    <w:lvl w:ilvl="3" w:tplc="0C090001" w:tentative="1">
      <w:start w:val="1"/>
      <w:numFmt w:val="bullet"/>
      <w:lvlText w:val=""/>
      <w:lvlJc w:val="left"/>
      <w:pPr>
        <w:ind w:left="3021" w:hanging="360"/>
      </w:pPr>
      <w:rPr>
        <w:rFonts w:ascii="Symbol" w:hAnsi="Symbol" w:hint="default"/>
      </w:rPr>
    </w:lvl>
    <w:lvl w:ilvl="4" w:tplc="0C090003" w:tentative="1">
      <w:start w:val="1"/>
      <w:numFmt w:val="bullet"/>
      <w:lvlText w:val="o"/>
      <w:lvlJc w:val="left"/>
      <w:pPr>
        <w:ind w:left="3741" w:hanging="360"/>
      </w:pPr>
      <w:rPr>
        <w:rFonts w:ascii="Courier New" w:hAnsi="Courier New" w:cs="Courier New" w:hint="default"/>
      </w:rPr>
    </w:lvl>
    <w:lvl w:ilvl="5" w:tplc="0C090005" w:tentative="1">
      <w:start w:val="1"/>
      <w:numFmt w:val="bullet"/>
      <w:lvlText w:val=""/>
      <w:lvlJc w:val="left"/>
      <w:pPr>
        <w:ind w:left="4461" w:hanging="360"/>
      </w:pPr>
      <w:rPr>
        <w:rFonts w:ascii="Wingdings" w:hAnsi="Wingdings" w:hint="default"/>
      </w:rPr>
    </w:lvl>
    <w:lvl w:ilvl="6" w:tplc="0C090001" w:tentative="1">
      <w:start w:val="1"/>
      <w:numFmt w:val="bullet"/>
      <w:lvlText w:val=""/>
      <w:lvlJc w:val="left"/>
      <w:pPr>
        <w:ind w:left="5181" w:hanging="360"/>
      </w:pPr>
      <w:rPr>
        <w:rFonts w:ascii="Symbol" w:hAnsi="Symbol" w:hint="default"/>
      </w:rPr>
    </w:lvl>
    <w:lvl w:ilvl="7" w:tplc="0C090003" w:tentative="1">
      <w:start w:val="1"/>
      <w:numFmt w:val="bullet"/>
      <w:lvlText w:val="o"/>
      <w:lvlJc w:val="left"/>
      <w:pPr>
        <w:ind w:left="5901" w:hanging="360"/>
      </w:pPr>
      <w:rPr>
        <w:rFonts w:ascii="Courier New" w:hAnsi="Courier New" w:cs="Courier New" w:hint="default"/>
      </w:rPr>
    </w:lvl>
    <w:lvl w:ilvl="8" w:tplc="0C090005" w:tentative="1">
      <w:start w:val="1"/>
      <w:numFmt w:val="bullet"/>
      <w:lvlText w:val=""/>
      <w:lvlJc w:val="left"/>
      <w:pPr>
        <w:ind w:left="6621" w:hanging="360"/>
      </w:pPr>
      <w:rPr>
        <w:rFonts w:ascii="Wingdings" w:hAnsi="Wingdings" w:hint="default"/>
      </w:rPr>
    </w:lvl>
  </w:abstractNum>
  <w:abstractNum w:abstractNumId="17" w15:restartNumberingAfterBreak="0">
    <w:nsid w:val="2CE214A9"/>
    <w:multiLevelType w:val="multilevel"/>
    <w:tmpl w:val="A62C6072"/>
    <w:lvl w:ilvl="0">
      <w:start w:val="4"/>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2D694957"/>
    <w:multiLevelType w:val="multilevel"/>
    <w:tmpl w:val="8B560B16"/>
    <w:lvl w:ilvl="0">
      <w:start w:val="5"/>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57E6955"/>
    <w:multiLevelType w:val="multilevel"/>
    <w:tmpl w:val="3B7A00AC"/>
    <w:lvl w:ilvl="0">
      <w:start w:val="5"/>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875B9E7"/>
    <w:multiLevelType w:val="hybridMultilevel"/>
    <w:tmpl w:val="4ED49E10"/>
    <w:lvl w:ilvl="0" w:tplc="62BC647E">
      <w:start w:val="1"/>
      <w:numFmt w:val="decimal"/>
      <w:lvlText w:val="%1."/>
      <w:lvlJc w:val="left"/>
      <w:pPr>
        <w:ind w:left="720" w:hanging="360"/>
      </w:pPr>
    </w:lvl>
    <w:lvl w:ilvl="1" w:tplc="AFDC07C0">
      <w:start w:val="1"/>
      <w:numFmt w:val="lowerLetter"/>
      <w:lvlText w:val="%2."/>
      <w:lvlJc w:val="left"/>
      <w:pPr>
        <w:ind w:left="1440" w:hanging="360"/>
      </w:pPr>
    </w:lvl>
    <w:lvl w:ilvl="2" w:tplc="89946B4A">
      <w:start w:val="1"/>
      <w:numFmt w:val="lowerRoman"/>
      <w:lvlText w:val="%3."/>
      <w:lvlJc w:val="right"/>
      <w:pPr>
        <w:ind w:left="2160" w:hanging="180"/>
      </w:pPr>
    </w:lvl>
    <w:lvl w:ilvl="3" w:tplc="8200AAD6">
      <w:start w:val="1"/>
      <w:numFmt w:val="decimal"/>
      <w:lvlText w:val="%4."/>
      <w:lvlJc w:val="left"/>
      <w:pPr>
        <w:ind w:left="2880" w:hanging="360"/>
      </w:pPr>
    </w:lvl>
    <w:lvl w:ilvl="4" w:tplc="668691F2">
      <w:start w:val="1"/>
      <w:numFmt w:val="lowerLetter"/>
      <w:lvlText w:val="%5."/>
      <w:lvlJc w:val="left"/>
      <w:pPr>
        <w:ind w:left="3600" w:hanging="360"/>
      </w:pPr>
    </w:lvl>
    <w:lvl w:ilvl="5" w:tplc="5E3487EE">
      <w:start w:val="1"/>
      <w:numFmt w:val="lowerRoman"/>
      <w:lvlText w:val="%6."/>
      <w:lvlJc w:val="right"/>
      <w:pPr>
        <w:ind w:left="4320" w:hanging="180"/>
      </w:pPr>
    </w:lvl>
    <w:lvl w:ilvl="6" w:tplc="1B9C6FE8">
      <w:start w:val="1"/>
      <w:numFmt w:val="decimal"/>
      <w:lvlText w:val="%7."/>
      <w:lvlJc w:val="left"/>
      <w:pPr>
        <w:ind w:left="5040" w:hanging="360"/>
      </w:pPr>
    </w:lvl>
    <w:lvl w:ilvl="7" w:tplc="918E7496">
      <w:start w:val="1"/>
      <w:numFmt w:val="lowerLetter"/>
      <w:lvlText w:val="%8."/>
      <w:lvlJc w:val="left"/>
      <w:pPr>
        <w:ind w:left="5760" w:hanging="360"/>
      </w:pPr>
    </w:lvl>
    <w:lvl w:ilvl="8" w:tplc="2466D680">
      <w:start w:val="1"/>
      <w:numFmt w:val="lowerRoman"/>
      <w:lvlText w:val="%9."/>
      <w:lvlJc w:val="right"/>
      <w:pPr>
        <w:ind w:left="6480" w:hanging="180"/>
      </w:pPr>
    </w:lvl>
  </w:abstractNum>
  <w:abstractNum w:abstractNumId="21" w15:restartNumberingAfterBreak="0">
    <w:nsid w:val="41128835"/>
    <w:multiLevelType w:val="hybridMultilevel"/>
    <w:tmpl w:val="0D467E6C"/>
    <w:lvl w:ilvl="0" w:tplc="5A26DF5E">
      <w:start w:val="1"/>
      <w:numFmt w:val="bullet"/>
      <w:lvlText w:val="·"/>
      <w:lvlJc w:val="left"/>
      <w:pPr>
        <w:ind w:left="720" w:hanging="360"/>
      </w:pPr>
      <w:rPr>
        <w:rFonts w:ascii="Symbol" w:hAnsi="Symbol" w:hint="default"/>
      </w:rPr>
    </w:lvl>
    <w:lvl w:ilvl="1" w:tplc="933E2B70">
      <w:start w:val="1"/>
      <w:numFmt w:val="bullet"/>
      <w:lvlText w:val="o"/>
      <w:lvlJc w:val="left"/>
      <w:pPr>
        <w:ind w:left="1440" w:hanging="360"/>
      </w:pPr>
      <w:rPr>
        <w:rFonts w:ascii="Courier New" w:hAnsi="Courier New" w:hint="default"/>
      </w:rPr>
    </w:lvl>
    <w:lvl w:ilvl="2" w:tplc="C42C6A6A">
      <w:start w:val="1"/>
      <w:numFmt w:val="bullet"/>
      <w:lvlText w:val=""/>
      <w:lvlJc w:val="left"/>
      <w:pPr>
        <w:ind w:left="2160" w:hanging="360"/>
      </w:pPr>
      <w:rPr>
        <w:rFonts w:ascii="Wingdings" w:hAnsi="Wingdings" w:hint="default"/>
      </w:rPr>
    </w:lvl>
    <w:lvl w:ilvl="3" w:tplc="0054EA02">
      <w:start w:val="1"/>
      <w:numFmt w:val="bullet"/>
      <w:lvlText w:val=""/>
      <w:lvlJc w:val="left"/>
      <w:pPr>
        <w:ind w:left="2880" w:hanging="360"/>
      </w:pPr>
      <w:rPr>
        <w:rFonts w:ascii="Symbol" w:hAnsi="Symbol" w:hint="default"/>
      </w:rPr>
    </w:lvl>
    <w:lvl w:ilvl="4" w:tplc="DA905B86">
      <w:start w:val="1"/>
      <w:numFmt w:val="bullet"/>
      <w:lvlText w:val="o"/>
      <w:lvlJc w:val="left"/>
      <w:pPr>
        <w:ind w:left="3600" w:hanging="360"/>
      </w:pPr>
      <w:rPr>
        <w:rFonts w:ascii="Courier New" w:hAnsi="Courier New" w:hint="default"/>
      </w:rPr>
    </w:lvl>
    <w:lvl w:ilvl="5" w:tplc="9998FE88">
      <w:start w:val="1"/>
      <w:numFmt w:val="bullet"/>
      <w:lvlText w:val=""/>
      <w:lvlJc w:val="left"/>
      <w:pPr>
        <w:ind w:left="4320" w:hanging="360"/>
      </w:pPr>
      <w:rPr>
        <w:rFonts w:ascii="Wingdings" w:hAnsi="Wingdings" w:hint="default"/>
      </w:rPr>
    </w:lvl>
    <w:lvl w:ilvl="6" w:tplc="3D5074D4">
      <w:start w:val="1"/>
      <w:numFmt w:val="bullet"/>
      <w:lvlText w:val=""/>
      <w:lvlJc w:val="left"/>
      <w:pPr>
        <w:ind w:left="5040" w:hanging="360"/>
      </w:pPr>
      <w:rPr>
        <w:rFonts w:ascii="Symbol" w:hAnsi="Symbol" w:hint="default"/>
      </w:rPr>
    </w:lvl>
    <w:lvl w:ilvl="7" w:tplc="66487194">
      <w:start w:val="1"/>
      <w:numFmt w:val="bullet"/>
      <w:lvlText w:val="o"/>
      <w:lvlJc w:val="left"/>
      <w:pPr>
        <w:ind w:left="5760" w:hanging="360"/>
      </w:pPr>
      <w:rPr>
        <w:rFonts w:ascii="Courier New" w:hAnsi="Courier New" w:hint="default"/>
      </w:rPr>
    </w:lvl>
    <w:lvl w:ilvl="8" w:tplc="CA06CD32">
      <w:start w:val="1"/>
      <w:numFmt w:val="bullet"/>
      <w:lvlText w:val=""/>
      <w:lvlJc w:val="left"/>
      <w:pPr>
        <w:ind w:left="6480" w:hanging="360"/>
      </w:pPr>
      <w:rPr>
        <w:rFonts w:ascii="Wingdings" w:hAnsi="Wingdings" w:hint="default"/>
      </w:rPr>
    </w:lvl>
  </w:abstractNum>
  <w:abstractNum w:abstractNumId="22" w15:restartNumberingAfterBreak="0">
    <w:nsid w:val="434D26CF"/>
    <w:multiLevelType w:val="multilevel"/>
    <w:tmpl w:val="013CD0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AEB591B"/>
    <w:multiLevelType w:val="hybridMultilevel"/>
    <w:tmpl w:val="0F906FD4"/>
    <w:lvl w:ilvl="0" w:tplc="682E2080">
      <w:numFmt w:val="bullet"/>
      <w:lvlText w:val="·"/>
      <w:lvlJc w:val="left"/>
      <w:pPr>
        <w:ind w:left="581" w:hanging="440"/>
      </w:pPr>
      <w:rPr>
        <w:rFonts w:ascii="Constantia" w:eastAsia="SimSun" w:hAnsi="Constantia" w:cstheme="minorBidi" w:hint="default"/>
      </w:rPr>
    </w:lvl>
    <w:lvl w:ilvl="1" w:tplc="0C090003" w:tentative="1">
      <w:start w:val="1"/>
      <w:numFmt w:val="bullet"/>
      <w:lvlText w:val="o"/>
      <w:lvlJc w:val="left"/>
      <w:pPr>
        <w:ind w:left="1221" w:hanging="360"/>
      </w:pPr>
      <w:rPr>
        <w:rFonts w:ascii="Courier New" w:hAnsi="Courier New" w:cs="Courier New" w:hint="default"/>
      </w:rPr>
    </w:lvl>
    <w:lvl w:ilvl="2" w:tplc="0C090005" w:tentative="1">
      <w:start w:val="1"/>
      <w:numFmt w:val="bullet"/>
      <w:lvlText w:val=""/>
      <w:lvlJc w:val="left"/>
      <w:pPr>
        <w:ind w:left="1941" w:hanging="360"/>
      </w:pPr>
      <w:rPr>
        <w:rFonts w:ascii="Wingdings" w:hAnsi="Wingdings" w:hint="default"/>
      </w:rPr>
    </w:lvl>
    <w:lvl w:ilvl="3" w:tplc="0C090001" w:tentative="1">
      <w:start w:val="1"/>
      <w:numFmt w:val="bullet"/>
      <w:lvlText w:val=""/>
      <w:lvlJc w:val="left"/>
      <w:pPr>
        <w:ind w:left="2661" w:hanging="360"/>
      </w:pPr>
      <w:rPr>
        <w:rFonts w:ascii="Symbol" w:hAnsi="Symbol" w:hint="default"/>
      </w:rPr>
    </w:lvl>
    <w:lvl w:ilvl="4" w:tplc="0C090003" w:tentative="1">
      <w:start w:val="1"/>
      <w:numFmt w:val="bullet"/>
      <w:lvlText w:val="o"/>
      <w:lvlJc w:val="left"/>
      <w:pPr>
        <w:ind w:left="3381" w:hanging="360"/>
      </w:pPr>
      <w:rPr>
        <w:rFonts w:ascii="Courier New" w:hAnsi="Courier New" w:cs="Courier New" w:hint="default"/>
      </w:rPr>
    </w:lvl>
    <w:lvl w:ilvl="5" w:tplc="0C090005" w:tentative="1">
      <w:start w:val="1"/>
      <w:numFmt w:val="bullet"/>
      <w:lvlText w:val=""/>
      <w:lvlJc w:val="left"/>
      <w:pPr>
        <w:ind w:left="4101" w:hanging="360"/>
      </w:pPr>
      <w:rPr>
        <w:rFonts w:ascii="Wingdings" w:hAnsi="Wingdings" w:hint="default"/>
      </w:rPr>
    </w:lvl>
    <w:lvl w:ilvl="6" w:tplc="0C090001" w:tentative="1">
      <w:start w:val="1"/>
      <w:numFmt w:val="bullet"/>
      <w:lvlText w:val=""/>
      <w:lvlJc w:val="left"/>
      <w:pPr>
        <w:ind w:left="4821" w:hanging="360"/>
      </w:pPr>
      <w:rPr>
        <w:rFonts w:ascii="Symbol" w:hAnsi="Symbol" w:hint="default"/>
      </w:rPr>
    </w:lvl>
    <w:lvl w:ilvl="7" w:tplc="0C090003" w:tentative="1">
      <w:start w:val="1"/>
      <w:numFmt w:val="bullet"/>
      <w:lvlText w:val="o"/>
      <w:lvlJc w:val="left"/>
      <w:pPr>
        <w:ind w:left="5541" w:hanging="360"/>
      </w:pPr>
      <w:rPr>
        <w:rFonts w:ascii="Courier New" w:hAnsi="Courier New" w:cs="Courier New" w:hint="default"/>
      </w:rPr>
    </w:lvl>
    <w:lvl w:ilvl="8" w:tplc="0C090005" w:tentative="1">
      <w:start w:val="1"/>
      <w:numFmt w:val="bullet"/>
      <w:lvlText w:val=""/>
      <w:lvlJc w:val="left"/>
      <w:pPr>
        <w:ind w:left="6261" w:hanging="360"/>
      </w:pPr>
      <w:rPr>
        <w:rFonts w:ascii="Wingdings" w:hAnsi="Wingdings" w:hint="default"/>
      </w:rPr>
    </w:lvl>
  </w:abstractNum>
  <w:abstractNum w:abstractNumId="25" w15:restartNumberingAfterBreak="0">
    <w:nsid w:val="5D8218AD"/>
    <w:multiLevelType w:val="hybridMultilevel"/>
    <w:tmpl w:val="9BDCF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0613FCF"/>
    <w:multiLevelType w:val="hybridMultilevel"/>
    <w:tmpl w:val="5D8420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63C2563F"/>
    <w:multiLevelType w:val="hybridMultilevel"/>
    <w:tmpl w:val="78501BF6"/>
    <w:lvl w:ilvl="0" w:tplc="0C5EC8FC">
      <w:start w:val="1"/>
      <w:numFmt w:val="decimal"/>
      <w:lvlText w:val="%1."/>
      <w:lvlJc w:val="left"/>
      <w:pPr>
        <w:ind w:left="720" w:hanging="360"/>
      </w:pPr>
    </w:lvl>
    <w:lvl w:ilvl="1" w:tplc="ED7A1CA6">
      <w:start w:val="1"/>
      <w:numFmt w:val="lowerLetter"/>
      <w:lvlText w:val="%2."/>
      <w:lvlJc w:val="left"/>
      <w:pPr>
        <w:ind w:left="1440" w:hanging="360"/>
      </w:pPr>
    </w:lvl>
    <w:lvl w:ilvl="2" w:tplc="67407C54">
      <w:start w:val="1"/>
      <w:numFmt w:val="lowerRoman"/>
      <w:lvlText w:val="%3."/>
      <w:lvlJc w:val="right"/>
      <w:pPr>
        <w:ind w:left="2160" w:hanging="180"/>
      </w:pPr>
    </w:lvl>
    <w:lvl w:ilvl="3" w:tplc="3B8E4324">
      <w:start w:val="1"/>
      <w:numFmt w:val="decimal"/>
      <w:lvlText w:val="%4."/>
      <w:lvlJc w:val="left"/>
      <w:pPr>
        <w:ind w:left="2880" w:hanging="360"/>
      </w:pPr>
    </w:lvl>
    <w:lvl w:ilvl="4" w:tplc="11E4AD66">
      <w:start w:val="1"/>
      <w:numFmt w:val="lowerLetter"/>
      <w:lvlText w:val="%5."/>
      <w:lvlJc w:val="left"/>
      <w:pPr>
        <w:ind w:left="3600" w:hanging="360"/>
      </w:pPr>
    </w:lvl>
    <w:lvl w:ilvl="5" w:tplc="D21E8044">
      <w:start w:val="1"/>
      <w:numFmt w:val="lowerRoman"/>
      <w:lvlText w:val="%6."/>
      <w:lvlJc w:val="right"/>
      <w:pPr>
        <w:ind w:left="4320" w:hanging="180"/>
      </w:pPr>
    </w:lvl>
    <w:lvl w:ilvl="6" w:tplc="556EC748">
      <w:start w:val="1"/>
      <w:numFmt w:val="decimal"/>
      <w:lvlText w:val="%7."/>
      <w:lvlJc w:val="left"/>
      <w:pPr>
        <w:ind w:left="5040" w:hanging="360"/>
      </w:pPr>
    </w:lvl>
    <w:lvl w:ilvl="7" w:tplc="B2644526">
      <w:start w:val="1"/>
      <w:numFmt w:val="lowerLetter"/>
      <w:lvlText w:val="%8."/>
      <w:lvlJc w:val="left"/>
      <w:pPr>
        <w:ind w:left="5760" w:hanging="360"/>
      </w:pPr>
    </w:lvl>
    <w:lvl w:ilvl="8" w:tplc="5096FBFA">
      <w:start w:val="1"/>
      <w:numFmt w:val="lowerRoman"/>
      <w:lvlText w:val="%9."/>
      <w:lvlJc w:val="right"/>
      <w:pPr>
        <w:ind w:left="6480" w:hanging="180"/>
      </w:pPr>
    </w:lvl>
  </w:abstractNum>
  <w:abstractNum w:abstractNumId="28" w15:restartNumberingAfterBreak="0">
    <w:nsid w:val="6D8C50A0"/>
    <w:multiLevelType w:val="hybridMultilevel"/>
    <w:tmpl w:val="AFB68D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98336397">
    <w:abstractNumId w:val="9"/>
  </w:num>
  <w:num w:numId="2" w16cid:durableId="633293715">
    <w:abstractNumId w:val="8"/>
  </w:num>
  <w:num w:numId="3" w16cid:durableId="657853480">
    <w:abstractNumId w:val="8"/>
  </w:num>
  <w:num w:numId="4" w16cid:durableId="572588125">
    <w:abstractNumId w:val="9"/>
  </w:num>
  <w:num w:numId="5" w16cid:durableId="1176917557">
    <w:abstractNumId w:val="23"/>
  </w:num>
  <w:num w:numId="6" w16cid:durableId="1273584694">
    <w:abstractNumId w:val="10"/>
  </w:num>
  <w:num w:numId="7" w16cid:durableId="1808468563">
    <w:abstractNumId w:val="12"/>
  </w:num>
  <w:num w:numId="8" w16cid:durableId="1009286070">
    <w:abstractNumId w:val="7"/>
  </w:num>
  <w:num w:numId="9" w16cid:durableId="1855918170">
    <w:abstractNumId w:val="6"/>
  </w:num>
  <w:num w:numId="10" w16cid:durableId="1316953168">
    <w:abstractNumId w:val="5"/>
  </w:num>
  <w:num w:numId="11" w16cid:durableId="1487746798">
    <w:abstractNumId w:val="4"/>
  </w:num>
  <w:num w:numId="12" w16cid:durableId="1045443310">
    <w:abstractNumId w:val="3"/>
  </w:num>
  <w:num w:numId="13" w16cid:durableId="1597210033">
    <w:abstractNumId w:val="2"/>
  </w:num>
  <w:num w:numId="14" w16cid:durableId="168369882">
    <w:abstractNumId w:val="1"/>
  </w:num>
  <w:num w:numId="15" w16cid:durableId="1466195218">
    <w:abstractNumId w:val="0"/>
  </w:num>
  <w:num w:numId="16" w16cid:durableId="1914505986">
    <w:abstractNumId w:val="27"/>
  </w:num>
  <w:num w:numId="17" w16cid:durableId="609356400">
    <w:abstractNumId w:val="26"/>
  </w:num>
  <w:num w:numId="18" w16cid:durableId="4745763">
    <w:abstractNumId w:val="20"/>
  </w:num>
  <w:num w:numId="19" w16cid:durableId="1010715717">
    <w:abstractNumId w:val="21"/>
  </w:num>
  <w:num w:numId="20" w16cid:durableId="1266619041">
    <w:abstractNumId w:val="13"/>
  </w:num>
  <w:num w:numId="21" w16cid:durableId="983268585">
    <w:abstractNumId w:val="22"/>
  </w:num>
  <w:num w:numId="22" w16cid:durableId="1386173387">
    <w:abstractNumId w:val="17"/>
  </w:num>
  <w:num w:numId="23" w16cid:durableId="1164052254">
    <w:abstractNumId w:val="16"/>
  </w:num>
  <w:num w:numId="24" w16cid:durableId="270822230">
    <w:abstractNumId w:val="24"/>
  </w:num>
  <w:num w:numId="25" w16cid:durableId="1189100773">
    <w:abstractNumId w:val="19"/>
  </w:num>
  <w:num w:numId="26" w16cid:durableId="469592779">
    <w:abstractNumId w:val="15"/>
  </w:num>
  <w:num w:numId="27" w16cid:durableId="84810474">
    <w:abstractNumId w:val="18"/>
  </w:num>
  <w:num w:numId="28" w16cid:durableId="152335246">
    <w:abstractNumId w:val="25"/>
  </w:num>
  <w:num w:numId="29" w16cid:durableId="1110972695">
    <w:abstractNumId w:val="14"/>
  </w:num>
  <w:num w:numId="30" w16cid:durableId="322971819">
    <w:abstractNumId w:val="28"/>
  </w:num>
  <w:num w:numId="31" w16cid:durableId="194472115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359A"/>
    <w:rsid w:val="00005B7E"/>
    <w:rsid w:val="00011214"/>
    <w:rsid w:val="00022937"/>
    <w:rsid w:val="000342B0"/>
    <w:rsid w:val="000423C7"/>
    <w:rsid w:val="00052D70"/>
    <w:rsid w:val="00071616"/>
    <w:rsid w:val="000811AA"/>
    <w:rsid w:val="00091F7A"/>
    <w:rsid w:val="000924D5"/>
    <w:rsid w:val="000A59AB"/>
    <w:rsid w:val="000A6D4C"/>
    <w:rsid w:val="000F7D54"/>
    <w:rsid w:val="00101376"/>
    <w:rsid w:val="001026DC"/>
    <w:rsid w:val="001377A6"/>
    <w:rsid w:val="00141043"/>
    <w:rsid w:val="00144FDA"/>
    <w:rsid w:val="0017650C"/>
    <w:rsid w:val="001810A9"/>
    <w:rsid w:val="00181AEA"/>
    <w:rsid w:val="00185EB2"/>
    <w:rsid w:val="00197920"/>
    <w:rsid w:val="00197AAB"/>
    <w:rsid w:val="001C5338"/>
    <w:rsid w:val="001E38F5"/>
    <w:rsid w:val="00201936"/>
    <w:rsid w:val="00215B4B"/>
    <w:rsid w:val="00226D3A"/>
    <w:rsid w:val="00237483"/>
    <w:rsid w:val="00242850"/>
    <w:rsid w:val="002554CD"/>
    <w:rsid w:val="00257520"/>
    <w:rsid w:val="00257F87"/>
    <w:rsid w:val="0027440E"/>
    <w:rsid w:val="00281C2A"/>
    <w:rsid w:val="00284F62"/>
    <w:rsid w:val="00293B83"/>
    <w:rsid w:val="00297542"/>
    <w:rsid w:val="002B4294"/>
    <w:rsid w:val="002B7AFB"/>
    <w:rsid w:val="002D3204"/>
    <w:rsid w:val="002E1638"/>
    <w:rsid w:val="002E5DD5"/>
    <w:rsid w:val="00313F7F"/>
    <w:rsid w:val="003169EF"/>
    <w:rsid w:val="00333D0D"/>
    <w:rsid w:val="0033560C"/>
    <w:rsid w:val="0034276C"/>
    <w:rsid w:val="00343AE8"/>
    <w:rsid w:val="00360DF0"/>
    <w:rsid w:val="0036619F"/>
    <w:rsid w:val="003B2D8C"/>
    <w:rsid w:val="003C39ED"/>
    <w:rsid w:val="004023D3"/>
    <w:rsid w:val="00412D2A"/>
    <w:rsid w:val="0041559F"/>
    <w:rsid w:val="00433236"/>
    <w:rsid w:val="00447B70"/>
    <w:rsid w:val="00475564"/>
    <w:rsid w:val="004A2033"/>
    <w:rsid w:val="004A3849"/>
    <w:rsid w:val="004A531E"/>
    <w:rsid w:val="004A64F4"/>
    <w:rsid w:val="004C049F"/>
    <w:rsid w:val="004C125D"/>
    <w:rsid w:val="004C2E2B"/>
    <w:rsid w:val="004D1DE8"/>
    <w:rsid w:val="004D6AF0"/>
    <w:rsid w:val="005000E2"/>
    <w:rsid w:val="005035B2"/>
    <w:rsid w:val="005140E5"/>
    <w:rsid w:val="00524C1E"/>
    <w:rsid w:val="00551FD1"/>
    <w:rsid w:val="00557E37"/>
    <w:rsid w:val="00557F77"/>
    <w:rsid w:val="005701E1"/>
    <w:rsid w:val="00570C73"/>
    <w:rsid w:val="00574CE9"/>
    <w:rsid w:val="0059108A"/>
    <w:rsid w:val="00593364"/>
    <w:rsid w:val="00595CC3"/>
    <w:rsid w:val="00597F33"/>
    <w:rsid w:val="005A298D"/>
    <w:rsid w:val="005A35E4"/>
    <w:rsid w:val="005C008E"/>
    <w:rsid w:val="005C1529"/>
    <w:rsid w:val="005C5224"/>
    <w:rsid w:val="005C71BB"/>
    <w:rsid w:val="005C7665"/>
    <w:rsid w:val="005D5CCB"/>
    <w:rsid w:val="005E07D3"/>
    <w:rsid w:val="00600EAC"/>
    <w:rsid w:val="0060619D"/>
    <w:rsid w:val="00620CFD"/>
    <w:rsid w:val="00622B0C"/>
    <w:rsid w:val="0062682A"/>
    <w:rsid w:val="006525F2"/>
    <w:rsid w:val="006645A9"/>
    <w:rsid w:val="00665D75"/>
    <w:rsid w:val="00681C91"/>
    <w:rsid w:val="0068444D"/>
    <w:rsid w:val="006A3CE7"/>
    <w:rsid w:val="006B112C"/>
    <w:rsid w:val="006B4219"/>
    <w:rsid w:val="006E2EDB"/>
    <w:rsid w:val="00744BED"/>
    <w:rsid w:val="00751DEE"/>
    <w:rsid w:val="00765A8B"/>
    <w:rsid w:val="00771BD8"/>
    <w:rsid w:val="00776C0F"/>
    <w:rsid w:val="00780B87"/>
    <w:rsid w:val="00787E38"/>
    <w:rsid w:val="007A5D25"/>
    <w:rsid w:val="007B04C5"/>
    <w:rsid w:val="007B1173"/>
    <w:rsid w:val="007D7458"/>
    <w:rsid w:val="007E4D2D"/>
    <w:rsid w:val="007F14EB"/>
    <w:rsid w:val="007F78C8"/>
    <w:rsid w:val="00831A84"/>
    <w:rsid w:val="008337E3"/>
    <w:rsid w:val="008433C2"/>
    <w:rsid w:val="0084459F"/>
    <w:rsid w:val="00853F9D"/>
    <w:rsid w:val="008577FF"/>
    <w:rsid w:val="008608BA"/>
    <w:rsid w:val="008B0DDE"/>
    <w:rsid w:val="008C09D5"/>
    <w:rsid w:val="008D2756"/>
    <w:rsid w:val="008DD187"/>
    <w:rsid w:val="008E4D28"/>
    <w:rsid w:val="00904225"/>
    <w:rsid w:val="00910F7F"/>
    <w:rsid w:val="00936A76"/>
    <w:rsid w:val="009579CE"/>
    <w:rsid w:val="009866B0"/>
    <w:rsid w:val="009945B1"/>
    <w:rsid w:val="009A61A1"/>
    <w:rsid w:val="009B4854"/>
    <w:rsid w:val="009C4D8C"/>
    <w:rsid w:val="00A01DD4"/>
    <w:rsid w:val="00A1288B"/>
    <w:rsid w:val="00A3516C"/>
    <w:rsid w:val="00A35D2D"/>
    <w:rsid w:val="00A36938"/>
    <w:rsid w:val="00A4593D"/>
    <w:rsid w:val="00A64605"/>
    <w:rsid w:val="00A7410B"/>
    <w:rsid w:val="00A77975"/>
    <w:rsid w:val="00A77ABF"/>
    <w:rsid w:val="00A85F4C"/>
    <w:rsid w:val="00AB3D4F"/>
    <w:rsid w:val="00AD3E4A"/>
    <w:rsid w:val="00AF62B8"/>
    <w:rsid w:val="00B10E13"/>
    <w:rsid w:val="00B10E7E"/>
    <w:rsid w:val="00B34DDA"/>
    <w:rsid w:val="00B3580C"/>
    <w:rsid w:val="00B8359A"/>
    <w:rsid w:val="00BA45FC"/>
    <w:rsid w:val="00BB292E"/>
    <w:rsid w:val="00BB4E4D"/>
    <w:rsid w:val="00BD4B0C"/>
    <w:rsid w:val="00BF1C53"/>
    <w:rsid w:val="00BF6B00"/>
    <w:rsid w:val="00C073D8"/>
    <w:rsid w:val="00C15247"/>
    <w:rsid w:val="00C44D45"/>
    <w:rsid w:val="00C5162D"/>
    <w:rsid w:val="00C6554A"/>
    <w:rsid w:val="00C72087"/>
    <w:rsid w:val="00C73048"/>
    <w:rsid w:val="00C87E6E"/>
    <w:rsid w:val="00C94B32"/>
    <w:rsid w:val="00C96283"/>
    <w:rsid w:val="00C9750C"/>
    <w:rsid w:val="00CB25BA"/>
    <w:rsid w:val="00CB3101"/>
    <w:rsid w:val="00CD72CB"/>
    <w:rsid w:val="00CE22CD"/>
    <w:rsid w:val="00CE436B"/>
    <w:rsid w:val="00CE5352"/>
    <w:rsid w:val="00CF59D5"/>
    <w:rsid w:val="00D215FB"/>
    <w:rsid w:val="00D21C12"/>
    <w:rsid w:val="00D45E3F"/>
    <w:rsid w:val="00D52998"/>
    <w:rsid w:val="00D63380"/>
    <w:rsid w:val="00D64ECF"/>
    <w:rsid w:val="00D66FC3"/>
    <w:rsid w:val="00D858E4"/>
    <w:rsid w:val="00D93AA4"/>
    <w:rsid w:val="00DC418E"/>
    <w:rsid w:val="00DC7E8A"/>
    <w:rsid w:val="00E31847"/>
    <w:rsid w:val="00E46484"/>
    <w:rsid w:val="00E540A8"/>
    <w:rsid w:val="00E606D9"/>
    <w:rsid w:val="00E76F09"/>
    <w:rsid w:val="00E77DCB"/>
    <w:rsid w:val="00E86CD5"/>
    <w:rsid w:val="00EA160F"/>
    <w:rsid w:val="00ED7C44"/>
    <w:rsid w:val="00EE7999"/>
    <w:rsid w:val="00EF0645"/>
    <w:rsid w:val="00EF0C3B"/>
    <w:rsid w:val="00EF7F21"/>
    <w:rsid w:val="00F022F6"/>
    <w:rsid w:val="00F05F13"/>
    <w:rsid w:val="00F33047"/>
    <w:rsid w:val="00F728C7"/>
    <w:rsid w:val="00F73538"/>
    <w:rsid w:val="00F91056"/>
    <w:rsid w:val="00F950E7"/>
    <w:rsid w:val="00FB4710"/>
    <w:rsid w:val="00FC0AB4"/>
    <w:rsid w:val="00FC2D19"/>
    <w:rsid w:val="00FC66EA"/>
    <w:rsid w:val="00FD00CB"/>
    <w:rsid w:val="00FD719B"/>
    <w:rsid w:val="01A46938"/>
    <w:rsid w:val="023E8724"/>
    <w:rsid w:val="03B492BF"/>
    <w:rsid w:val="0456384E"/>
    <w:rsid w:val="048A4BD5"/>
    <w:rsid w:val="0578EEE3"/>
    <w:rsid w:val="061CB082"/>
    <w:rsid w:val="0628AEBB"/>
    <w:rsid w:val="06D6172A"/>
    <w:rsid w:val="08329586"/>
    <w:rsid w:val="09C21478"/>
    <w:rsid w:val="0BC76259"/>
    <w:rsid w:val="0D07CFF8"/>
    <w:rsid w:val="0D451B24"/>
    <w:rsid w:val="0EE41EF4"/>
    <w:rsid w:val="1038561B"/>
    <w:rsid w:val="107F3E48"/>
    <w:rsid w:val="119B4C00"/>
    <w:rsid w:val="122CC0B3"/>
    <w:rsid w:val="15CF8CBD"/>
    <w:rsid w:val="16442D86"/>
    <w:rsid w:val="17DFFDE7"/>
    <w:rsid w:val="19075EBB"/>
    <w:rsid w:val="1A1EF228"/>
    <w:rsid w:val="1B9031BD"/>
    <w:rsid w:val="1C40F073"/>
    <w:rsid w:val="1C93B741"/>
    <w:rsid w:val="1D42BC91"/>
    <w:rsid w:val="1D836555"/>
    <w:rsid w:val="1E36170E"/>
    <w:rsid w:val="20ACAB6D"/>
    <w:rsid w:val="20E9FDFA"/>
    <w:rsid w:val="2132B365"/>
    <w:rsid w:val="21F8F804"/>
    <w:rsid w:val="22876890"/>
    <w:rsid w:val="22B25894"/>
    <w:rsid w:val="22BE6B1F"/>
    <w:rsid w:val="234B0CE0"/>
    <w:rsid w:val="2360F0F3"/>
    <w:rsid w:val="242DEE2F"/>
    <w:rsid w:val="26970126"/>
    <w:rsid w:val="29EA386C"/>
    <w:rsid w:val="2BB9CCCA"/>
    <w:rsid w:val="2DFF25C1"/>
    <w:rsid w:val="2EB80D6D"/>
    <w:rsid w:val="2F811BA9"/>
    <w:rsid w:val="325C52AD"/>
    <w:rsid w:val="34B1442E"/>
    <w:rsid w:val="36C72932"/>
    <w:rsid w:val="36F04583"/>
    <w:rsid w:val="383C71BA"/>
    <w:rsid w:val="3B32AB66"/>
    <w:rsid w:val="40F1A56F"/>
    <w:rsid w:val="43E12440"/>
    <w:rsid w:val="446ED32D"/>
    <w:rsid w:val="456F0966"/>
    <w:rsid w:val="467897F1"/>
    <w:rsid w:val="46853D78"/>
    <w:rsid w:val="46FF6FF7"/>
    <w:rsid w:val="4F186B08"/>
    <w:rsid w:val="50BE1506"/>
    <w:rsid w:val="510E731D"/>
    <w:rsid w:val="51FBFCFB"/>
    <w:rsid w:val="534CABC5"/>
    <w:rsid w:val="53EEDA80"/>
    <w:rsid w:val="5415534E"/>
    <w:rsid w:val="543F8FDC"/>
    <w:rsid w:val="54C54E42"/>
    <w:rsid w:val="5566A014"/>
    <w:rsid w:val="55B123AF"/>
    <w:rsid w:val="588266D5"/>
    <w:rsid w:val="593623D3"/>
    <w:rsid w:val="5C81401D"/>
    <w:rsid w:val="5D4F69D1"/>
    <w:rsid w:val="5DA3D0CC"/>
    <w:rsid w:val="5E8F8F6A"/>
    <w:rsid w:val="5F2C7860"/>
    <w:rsid w:val="6190F9BC"/>
    <w:rsid w:val="619F32D6"/>
    <w:rsid w:val="62FCF4B7"/>
    <w:rsid w:val="64008F9F"/>
    <w:rsid w:val="641231FC"/>
    <w:rsid w:val="65CF34FF"/>
    <w:rsid w:val="668E9C4C"/>
    <w:rsid w:val="6C641DA7"/>
    <w:rsid w:val="6E16A87B"/>
    <w:rsid w:val="6F9D2F33"/>
    <w:rsid w:val="70459599"/>
    <w:rsid w:val="7273FCB1"/>
    <w:rsid w:val="72D62477"/>
    <w:rsid w:val="730AA9B4"/>
    <w:rsid w:val="730BD29E"/>
    <w:rsid w:val="74408AC6"/>
    <w:rsid w:val="7446A6BD"/>
    <w:rsid w:val="75178EA0"/>
    <w:rsid w:val="751B6979"/>
    <w:rsid w:val="762C9AA9"/>
    <w:rsid w:val="76812600"/>
    <w:rsid w:val="7B7A0DBD"/>
    <w:rsid w:val="7D2F34E3"/>
    <w:rsid w:val="7DAECF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49CC15"/>
  <w15:chartTrackingRefBased/>
  <w15:docId w15:val="{9F69DE66-3135-4B83-94A7-737F82E61B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7F14EB"/>
    <w:pPr>
      <w:keepNext/>
      <w:keepLines/>
      <w:spacing w:before="600" w:after="60"/>
      <w:contextualSpacing/>
      <w:outlineLvl w:val="0"/>
    </w:pPr>
    <w:rPr>
      <w:rFonts w:ascii="Times New Roman" w:eastAsiaTheme="majorEastAsia" w:hAnsi="Times New Roman"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4">
    <w:name w:val="heading 4"/>
    <w:basedOn w:val="Normal"/>
    <w:next w:val="Normal"/>
    <w:link w:val="Heading4Char"/>
    <w:uiPriority w:val="9"/>
    <w:unhideWhenUsed/>
    <w:qFormat/>
    <w:rsid w:val="007F14EB"/>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14EB"/>
    <w:rPr>
      <w:rFonts w:ascii="Times New Roman" w:eastAsiaTheme="majorEastAsia" w:hAnsi="Times New Roman"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table" w:styleId="TableGrid">
    <w:name w:val="Table Grid"/>
    <w:basedOn w:val="TableNormal"/>
    <w:uiPriority w:val="39"/>
    <w:rsid w:val="00EF7F21"/>
    <w:pPr>
      <w:spacing w:before="0" w:after="0" w:line="240" w:lineRule="auto"/>
    </w:pPr>
    <w:rPr>
      <w:rFonts w:eastAsiaTheme="minorEastAsia"/>
      <w:color w:val="aut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B25BA"/>
    <w:pPr>
      <w:spacing w:before="100" w:beforeAutospacing="1" w:after="100" w:afterAutospacing="1" w:line="240" w:lineRule="auto"/>
    </w:pPr>
    <w:rPr>
      <w:rFonts w:ascii="Times New Roman" w:eastAsia="Times New Roman" w:hAnsi="Times New Roman" w:cs="Times New Roman"/>
      <w:color w:val="auto"/>
      <w:sz w:val="24"/>
      <w:szCs w:val="24"/>
      <w:lang w:eastAsia="zh-CN"/>
    </w:rPr>
  </w:style>
  <w:style w:type="paragraph" w:styleId="TOCHeading">
    <w:name w:val="TOC Heading"/>
    <w:basedOn w:val="Heading1"/>
    <w:next w:val="Normal"/>
    <w:uiPriority w:val="39"/>
    <w:unhideWhenUsed/>
    <w:qFormat/>
    <w:rsid w:val="00CB25BA"/>
    <w:pPr>
      <w:spacing w:before="240" w:after="0" w:line="259" w:lineRule="auto"/>
      <w:contextualSpacing w:val="0"/>
      <w:outlineLvl w:val="9"/>
    </w:pPr>
    <w:rPr>
      <w:szCs w:val="32"/>
    </w:rPr>
  </w:style>
  <w:style w:type="paragraph" w:styleId="TOC2">
    <w:name w:val="toc 2"/>
    <w:basedOn w:val="Normal"/>
    <w:next w:val="Normal"/>
    <w:autoRedefine/>
    <w:uiPriority w:val="39"/>
    <w:unhideWhenUsed/>
    <w:rsid w:val="00CB25BA"/>
    <w:pPr>
      <w:spacing w:before="0" w:after="100" w:line="259" w:lineRule="auto"/>
      <w:ind w:left="220"/>
    </w:pPr>
    <w:rPr>
      <w:rFonts w:eastAsiaTheme="minorEastAsia" w:cs="Times New Roman"/>
      <w:color w:val="auto"/>
    </w:rPr>
  </w:style>
  <w:style w:type="paragraph" w:styleId="TOC1">
    <w:name w:val="toc 1"/>
    <w:basedOn w:val="Normal"/>
    <w:next w:val="Normal"/>
    <w:autoRedefine/>
    <w:uiPriority w:val="39"/>
    <w:unhideWhenUsed/>
    <w:rsid w:val="00CB25BA"/>
    <w:pPr>
      <w:spacing w:before="0" w:after="100" w:line="259" w:lineRule="auto"/>
    </w:pPr>
    <w:rPr>
      <w:rFonts w:eastAsiaTheme="minorEastAsia" w:cs="Times New Roman"/>
      <w:color w:val="auto"/>
    </w:rPr>
  </w:style>
  <w:style w:type="paragraph" w:styleId="TOC3">
    <w:name w:val="toc 3"/>
    <w:basedOn w:val="Normal"/>
    <w:next w:val="Normal"/>
    <w:autoRedefine/>
    <w:uiPriority w:val="39"/>
    <w:unhideWhenUsed/>
    <w:rsid w:val="00343AE8"/>
    <w:pPr>
      <w:spacing w:before="0" w:after="100" w:line="259" w:lineRule="auto"/>
      <w:ind w:left="440"/>
    </w:pPr>
    <w:rPr>
      <w:rFonts w:eastAsiaTheme="minorEastAsia" w:cs="Times New Roman"/>
      <w:color w:val="auto"/>
    </w:rPr>
  </w:style>
  <w:style w:type="paragraph" w:styleId="ListParagraph">
    <w:name w:val="List Paragraph"/>
    <w:basedOn w:val="Normal"/>
    <w:uiPriority w:val="34"/>
    <w:qFormat/>
    <w:rsid w:val="00524C1E"/>
    <w:pPr>
      <w:spacing w:before="0" w:after="160" w:line="259" w:lineRule="auto"/>
      <w:ind w:left="720"/>
      <w:contextualSpacing/>
    </w:pPr>
    <w:rPr>
      <w:rFonts w:eastAsiaTheme="minorEastAsia"/>
      <w:color w:val="auto"/>
      <w:lang w:eastAsia="zh-CN"/>
    </w:rPr>
  </w:style>
  <w:style w:type="paragraph" w:styleId="Bibliography">
    <w:name w:val="Bibliography"/>
    <w:basedOn w:val="Normal"/>
    <w:next w:val="Normal"/>
    <w:uiPriority w:val="37"/>
    <w:unhideWhenUsed/>
    <w:rsid w:val="00524C1E"/>
    <w:pPr>
      <w:spacing w:before="0" w:after="160" w:line="259" w:lineRule="auto"/>
    </w:pPr>
    <w:rPr>
      <w:color w:val="auto"/>
      <w:lang w:val="en-AU"/>
    </w:rPr>
  </w:style>
  <w:style w:type="character" w:styleId="UnresolvedMention">
    <w:name w:val="Unresolved Mention"/>
    <w:basedOn w:val="DefaultParagraphFont"/>
    <w:uiPriority w:val="99"/>
    <w:semiHidden/>
    <w:unhideWhenUsed/>
    <w:rsid w:val="00A36938"/>
    <w:rPr>
      <w:color w:val="605E5C"/>
      <w:shd w:val="clear" w:color="auto" w:fill="E1DFDD"/>
    </w:rPr>
  </w:style>
  <w:style w:type="character" w:customStyle="1" w:styleId="Heading4Char">
    <w:name w:val="Heading 4 Char"/>
    <w:basedOn w:val="DefaultParagraphFont"/>
    <w:link w:val="Heading4"/>
    <w:uiPriority w:val="9"/>
    <w:rsid w:val="007F14EB"/>
    <w:rPr>
      <w:rFonts w:asciiTheme="majorHAnsi" w:eastAsiaTheme="majorEastAsia" w:hAnsiTheme="majorHAnsi" w:cstheme="majorBidi"/>
      <w:i/>
      <w:iCs/>
      <w:color w:val="007789"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271384">
      <w:bodyDiv w:val="1"/>
      <w:marLeft w:val="0"/>
      <w:marRight w:val="0"/>
      <w:marTop w:val="0"/>
      <w:marBottom w:val="0"/>
      <w:divBdr>
        <w:top w:val="none" w:sz="0" w:space="0" w:color="auto"/>
        <w:left w:val="none" w:sz="0" w:space="0" w:color="auto"/>
        <w:bottom w:val="none" w:sz="0" w:space="0" w:color="auto"/>
        <w:right w:val="none" w:sz="0" w:space="0" w:color="auto"/>
      </w:divBdr>
    </w:div>
    <w:div w:id="57437359">
      <w:bodyDiv w:val="1"/>
      <w:marLeft w:val="0"/>
      <w:marRight w:val="0"/>
      <w:marTop w:val="0"/>
      <w:marBottom w:val="0"/>
      <w:divBdr>
        <w:top w:val="none" w:sz="0" w:space="0" w:color="auto"/>
        <w:left w:val="none" w:sz="0" w:space="0" w:color="auto"/>
        <w:bottom w:val="none" w:sz="0" w:space="0" w:color="auto"/>
        <w:right w:val="none" w:sz="0" w:space="0" w:color="auto"/>
      </w:divBdr>
    </w:div>
    <w:div w:id="60367786">
      <w:bodyDiv w:val="1"/>
      <w:marLeft w:val="0"/>
      <w:marRight w:val="0"/>
      <w:marTop w:val="0"/>
      <w:marBottom w:val="0"/>
      <w:divBdr>
        <w:top w:val="none" w:sz="0" w:space="0" w:color="auto"/>
        <w:left w:val="none" w:sz="0" w:space="0" w:color="auto"/>
        <w:bottom w:val="none" w:sz="0" w:space="0" w:color="auto"/>
        <w:right w:val="none" w:sz="0" w:space="0" w:color="auto"/>
      </w:divBdr>
    </w:div>
    <w:div w:id="101729926">
      <w:bodyDiv w:val="1"/>
      <w:marLeft w:val="0"/>
      <w:marRight w:val="0"/>
      <w:marTop w:val="0"/>
      <w:marBottom w:val="0"/>
      <w:divBdr>
        <w:top w:val="none" w:sz="0" w:space="0" w:color="auto"/>
        <w:left w:val="none" w:sz="0" w:space="0" w:color="auto"/>
        <w:bottom w:val="none" w:sz="0" w:space="0" w:color="auto"/>
        <w:right w:val="none" w:sz="0" w:space="0" w:color="auto"/>
      </w:divBdr>
    </w:div>
    <w:div w:id="178734967">
      <w:bodyDiv w:val="1"/>
      <w:marLeft w:val="0"/>
      <w:marRight w:val="0"/>
      <w:marTop w:val="0"/>
      <w:marBottom w:val="0"/>
      <w:divBdr>
        <w:top w:val="none" w:sz="0" w:space="0" w:color="auto"/>
        <w:left w:val="none" w:sz="0" w:space="0" w:color="auto"/>
        <w:bottom w:val="none" w:sz="0" w:space="0" w:color="auto"/>
        <w:right w:val="none" w:sz="0" w:space="0" w:color="auto"/>
      </w:divBdr>
    </w:div>
    <w:div w:id="179660479">
      <w:bodyDiv w:val="1"/>
      <w:marLeft w:val="0"/>
      <w:marRight w:val="0"/>
      <w:marTop w:val="0"/>
      <w:marBottom w:val="0"/>
      <w:divBdr>
        <w:top w:val="none" w:sz="0" w:space="0" w:color="auto"/>
        <w:left w:val="none" w:sz="0" w:space="0" w:color="auto"/>
        <w:bottom w:val="none" w:sz="0" w:space="0" w:color="auto"/>
        <w:right w:val="none" w:sz="0" w:space="0" w:color="auto"/>
      </w:divBdr>
    </w:div>
    <w:div w:id="213934779">
      <w:bodyDiv w:val="1"/>
      <w:marLeft w:val="0"/>
      <w:marRight w:val="0"/>
      <w:marTop w:val="0"/>
      <w:marBottom w:val="0"/>
      <w:divBdr>
        <w:top w:val="none" w:sz="0" w:space="0" w:color="auto"/>
        <w:left w:val="none" w:sz="0" w:space="0" w:color="auto"/>
        <w:bottom w:val="none" w:sz="0" w:space="0" w:color="auto"/>
        <w:right w:val="none" w:sz="0" w:space="0" w:color="auto"/>
      </w:divBdr>
    </w:div>
    <w:div w:id="271208454">
      <w:bodyDiv w:val="1"/>
      <w:marLeft w:val="0"/>
      <w:marRight w:val="0"/>
      <w:marTop w:val="0"/>
      <w:marBottom w:val="0"/>
      <w:divBdr>
        <w:top w:val="none" w:sz="0" w:space="0" w:color="auto"/>
        <w:left w:val="none" w:sz="0" w:space="0" w:color="auto"/>
        <w:bottom w:val="none" w:sz="0" w:space="0" w:color="auto"/>
        <w:right w:val="none" w:sz="0" w:space="0" w:color="auto"/>
      </w:divBdr>
    </w:div>
    <w:div w:id="344288065">
      <w:bodyDiv w:val="1"/>
      <w:marLeft w:val="0"/>
      <w:marRight w:val="0"/>
      <w:marTop w:val="0"/>
      <w:marBottom w:val="0"/>
      <w:divBdr>
        <w:top w:val="none" w:sz="0" w:space="0" w:color="auto"/>
        <w:left w:val="none" w:sz="0" w:space="0" w:color="auto"/>
        <w:bottom w:val="none" w:sz="0" w:space="0" w:color="auto"/>
        <w:right w:val="none" w:sz="0" w:space="0" w:color="auto"/>
      </w:divBdr>
    </w:div>
    <w:div w:id="412898815">
      <w:bodyDiv w:val="1"/>
      <w:marLeft w:val="0"/>
      <w:marRight w:val="0"/>
      <w:marTop w:val="0"/>
      <w:marBottom w:val="0"/>
      <w:divBdr>
        <w:top w:val="none" w:sz="0" w:space="0" w:color="auto"/>
        <w:left w:val="none" w:sz="0" w:space="0" w:color="auto"/>
        <w:bottom w:val="none" w:sz="0" w:space="0" w:color="auto"/>
        <w:right w:val="none" w:sz="0" w:space="0" w:color="auto"/>
      </w:divBdr>
    </w:div>
    <w:div w:id="521935337">
      <w:bodyDiv w:val="1"/>
      <w:marLeft w:val="0"/>
      <w:marRight w:val="0"/>
      <w:marTop w:val="0"/>
      <w:marBottom w:val="0"/>
      <w:divBdr>
        <w:top w:val="none" w:sz="0" w:space="0" w:color="auto"/>
        <w:left w:val="none" w:sz="0" w:space="0" w:color="auto"/>
        <w:bottom w:val="none" w:sz="0" w:space="0" w:color="auto"/>
        <w:right w:val="none" w:sz="0" w:space="0" w:color="auto"/>
      </w:divBdr>
    </w:div>
    <w:div w:id="799423056">
      <w:bodyDiv w:val="1"/>
      <w:marLeft w:val="0"/>
      <w:marRight w:val="0"/>
      <w:marTop w:val="0"/>
      <w:marBottom w:val="0"/>
      <w:divBdr>
        <w:top w:val="none" w:sz="0" w:space="0" w:color="auto"/>
        <w:left w:val="none" w:sz="0" w:space="0" w:color="auto"/>
        <w:bottom w:val="none" w:sz="0" w:space="0" w:color="auto"/>
        <w:right w:val="none" w:sz="0" w:space="0" w:color="auto"/>
      </w:divBdr>
    </w:div>
    <w:div w:id="846215051">
      <w:bodyDiv w:val="1"/>
      <w:marLeft w:val="0"/>
      <w:marRight w:val="0"/>
      <w:marTop w:val="0"/>
      <w:marBottom w:val="0"/>
      <w:divBdr>
        <w:top w:val="none" w:sz="0" w:space="0" w:color="auto"/>
        <w:left w:val="none" w:sz="0" w:space="0" w:color="auto"/>
        <w:bottom w:val="none" w:sz="0" w:space="0" w:color="auto"/>
        <w:right w:val="none" w:sz="0" w:space="0" w:color="auto"/>
      </w:divBdr>
    </w:div>
    <w:div w:id="876938523">
      <w:bodyDiv w:val="1"/>
      <w:marLeft w:val="0"/>
      <w:marRight w:val="0"/>
      <w:marTop w:val="0"/>
      <w:marBottom w:val="0"/>
      <w:divBdr>
        <w:top w:val="none" w:sz="0" w:space="0" w:color="auto"/>
        <w:left w:val="none" w:sz="0" w:space="0" w:color="auto"/>
        <w:bottom w:val="none" w:sz="0" w:space="0" w:color="auto"/>
        <w:right w:val="none" w:sz="0" w:space="0" w:color="auto"/>
      </w:divBdr>
    </w:div>
    <w:div w:id="886718724">
      <w:bodyDiv w:val="1"/>
      <w:marLeft w:val="0"/>
      <w:marRight w:val="0"/>
      <w:marTop w:val="0"/>
      <w:marBottom w:val="0"/>
      <w:divBdr>
        <w:top w:val="none" w:sz="0" w:space="0" w:color="auto"/>
        <w:left w:val="none" w:sz="0" w:space="0" w:color="auto"/>
        <w:bottom w:val="none" w:sz="0" w:space="0" w:color="auto"/>
        <w:right w:val="none" w:sz="0" w:space="0" w:color="auto"/>
      </w:divBdr>
    </w:div>
    <w:div w:id="928856535">
      <w:bodyDiv w:val="1"/>
      <w:marLeft w:val="0"/>
      <w:marRight w:val="0"/>
      <w:marTop w:val="0"/>
      <w:marBottom w:val="0"/>
      <w:divBdr>
        <w:top w:val="none" w:sz="0" w:space="0" w:color="auto"/>
        <w:left w:val="none" w:sz="0" w:space="0" w:color="auto"/>
        <w:bottom w:val="none" w:sz="0" w:space="0" w:color="auto"/>
        <w:right w:val="none" w:sz="0" w:space="0" w:color="auto"/>
      </w:divBdr>
    </w:div>
    <w:div w:id="932514552">
      <w:bodyDiv w:val="1"/>
      <w:marLeft w:val="0"/>
      <w:marRight w:val="0"/>
      <w:marTop w:val="0"/>
      <w:marBottom w:val="0"/>
      <w:divBdr>
        <w:top w:val="none" w:sz="0" w:space="0" w:color="auto"/>
        <w:left w:val="none" w:sz="0" w:space="0" w:color="auto"/>
        <w:bottom w:val="none" w:sz="0" w:space="0" w:color="auto"/>
        <w:right w:val="none" w:sz="0" w:space="0" w:color="auto"/>
      </w:divBdr>
    </w:div>
    <w:div w:id="998310059">
      <w:bodyDiv w:val="1"/>
      <w:marLeft w:val="0"/>
      <w:marRight w:val="0"/>
      <w:marTop w:val="0"/>
      <w:marBottom w:val="0"/>
      <w:divBdr>
        <w:top w:val="none" w:sz="0" w:space="0" w:color="auto"/>
        <w:left w:val="none" w:sz="0" w:space="0" w:color="auto"/>
        <w:bottom w:val="none" w:sz="0" w:space="0" w:color="auto"/>
        <w:right w:val="none" w:sz="0" w:space="0" w:color="auto"/>
      </w:divBdr>
    </w:div>
    <w:div w:id="1012611674">
      <w:bodyDiv w:val="1"/>
      <w:marLeft w:val="0"/>
      <w:marRight w:val="0"/>
      <w:marTop w:val="0"/>
      <w:marBottom w:val="0"/>
      <w:divBdr>
        <w:top w:val="none" w:sz="0" w:space="0" w:color="auto"/>
        <w:left w:val="none" w:sz="0" w:space="0" w:color="auto"/>
        <w:bottom w:val="none" w:sz="0" w:space="0" w:color="auto"/>
        <w:right w:val="none" w:sz="0" w:space="0" w:color="auto"/>
      </w:divBdr>
    </w:div>
    <w:div w:id="1029181874">
      <w:bodyDiv w:val="1"/>
      <w:marLeft w:val="0"/>
      <w:marRight w:val="0"/>
      <w:marTop w:val="0"/>
      <w:marBottom w:val="0"/>
      <w:divBdr>
        <w:top w:val="none" w:sz="0" w:space="0" w:color="auto"/>
        <w:left w:val="none" w:sz="0" w:space="0" w:color="auto"/>
        <w:bottom w:val="none" w:sz="0" w:space="0" w:color="auto"/>
        <w:right w:val="none" w:sz="0" w:space="0" w:color="auto"/>
      </w:divBdr>
    </w:div>
    <w:div w:id="1042905083">
      <w:bodyDiv w:val="1"/>
      <w:marLeft w:val="0"/>
      <w:marRight w:val="0"/>
      <w:marTop w:val="0"/>
      <w:marBottom w:val="0"/>
      <w:divBdr>
        <w:top w:val="none" w:sz="0" w:space="0" w:color="auto"/>
        <w:left w:val="none" w:sz="0" w:space="0" w:color="auto"/>
        <w:bottom w:val="none" w:sz="0" w:space="0" w:color="auto"/>
        <w:right w:val="none" w:sz="0" w:space="0" w:color="auto"/>
      </w:divBdr>
    </w:div>
    <w:div w:id="1076976756">
      <w:bodyDiv w:val="1"/>
      <w:marLeft w:val="0"/>
      <w:marRight w:val="0"/>
      <w:marTop w:val="0"/>
      <w:marBottom w:val="0"/>
      <w:divBdr>
        <w:top w:val="none" w:sz="0" w:space="0" w:color="auto"/>
        <w:left w:val="none" w:sz="0" w:space="0" w:color="auto"/>
        <w:bottom w:val="none" w:sz="0" w:space="0" w:color="auto"/>
        <w:right w:val="none" w:sz="0" w:space="0" w:color="auto"/>
      </w:divBdr>
    </w:div>
    <w:div w:id="1133256184">
      <w:bodyDiv w:val="1"/>
      <w:marLeft w:val="0"/>
      <w:marRight w:val="0"/>
      <w:marTop w:val="0"/>
      <w:marBottom w:val="0"/>
      <w:divBdr>
        <w:top w:val="none" w:sz="0" w:space="0" w:color="auto"/>
        <w:left w:val="none" w:sz="0" w:space="0" w:color="auto"/>
        <w:bottom w:val="none" w:sz="0" w:space="0" w:color="auto"/>
        <w:right w:val="none" w:sz="0" w:space="0" w:color="auto"/>
      </w:divBdr>
    </w:div>
    <w:div w:id="1206022248">
      <w:bodyDiv w:val="1"/>
      <w:marLeft w:val="0"/>
      <w:marRight w:val="0"/>
      <w:marTop w:val="0"/>
      <w:marBottom w:val="0"/>
      <w:divBdr>
        <w:top w:val="none" w:sz="0" w:space="0" w:color="auto"/>
        <w:left w:val="none" w:sz="0" w:space="0" w:color="auto"/>
        <w:bottom w:val="none" w:sz="0" w:space="0" w:color="auto"/>
        <w:right w:val="none" w:sz="0" w:space="0" w:color="auto"/>
      </w:divBdr>
    </w:div>
    <w:div w:id="1229462247">
      <w:bodyDiv w:val="1"/>
      <w:marLeft w:val="0"/>
      <w:marRight w:val="0"/>
      <w:marTop w:val="0"/>
      <w:marBottom w:val="0"/>
      <w:divBdr>
        <w:top w:val="none" w:sz="0" w:space="0" w:color="auto"/>
        <w:left w:val="none" w:sz="0" w:space="0" w:color="auto"/>
        <w:bottom w:val="none" w:sz="0" w:space="0" w:color="auto"/>
        <w:right w:val="none" w:sz="0" w:space="0" w:color="auto"/>
      </w:divBdr>
    </w:div>
    <w:div w:id="1261066904">
      <w:bodyDiv w:val="1"/>
      <w:marLeft w:val="0"/>
      <w:marRight w:val="0"/>
      <w:marTop w:val="0"/>
      <w:marBottom w:val="0"/>
      <w:divBdr>
        <w:top w:val="none" w:sz="0" w:space="0" w:color="auto"/>
        <w:left w:val="none" w:sz="0" w:space="0" w:color="auto"/>
        <w:bottom w:val="none" w:sz="0" w:space="0" w:color="auto"/>
        <w:right w:val="none" w:sz="0" w:space="0" w:color="auto"/>
      </w:divBdr>
    </w:div>
    <w:div w:id="1281188120">
      <w:bodyDiv w:val="1"/>
      <w:marLeft w:val="0"/>
      <w:marRight w:val="0"/>
      <w:marTop w:val="0"/>
      <w:marBottom w:val="0"/>
      <w:divBdr>
        <w:top w:val="none" w:sz="0" w:space="0" w:color="auto"/>
        <w:left w:val="none" w:sz="0" w:space="0" w:color="auto"/>
        <w:bottom w:val="none" w:sz="0" w:space="0" w:color="auto"/>
        <w:right w:val="none" w:sz="0" w:space="0" w:color="auto"/>
      </w:divBdr>
    </w:div>
    <w:div w:id="1298336259">
      <w:bodyDiv w:val="1"/>
      <w:marLeft w:val="0"/>
      <w:marRight w:val="0"/>
      <w:marTop w:val="0"/>
      <w:marBottom w:val="0"/>
      <w:divBdr>
        <w:top w:val="none" w:sz="0" w:space="0" w:color="auto"/>
        <w:left w:val="none" w:sz="0" w:space="0" w:color="auto"/>
        <w:bottom w:val="none" w:sz="0" w:space="0" w:color="auto"/>
        <w:right w:val="none" w:sz="0" w:space="0" w:color="auto"/>
      </w:divBdr>
    </w:div>
    <w:div w:id="1390568500">
      <w:bodyDiv w:val="1"/>
      <w:marLeft w:val="0"/>
      <w:marRight w:val="0"/>
      <w:marTop w:val="0"/>
      <w:marBottom w:val="0"/>
      <w:divBdr>
        <w:top w:val="none" w:sz="0" w:space="0" w:color="auto"/>
        <w:left w:val="none" w:sz="0" w:space="0" w:color="auto"/>
        <w:bottom w:val="none" w:sz="0" w:space="0" w:color="auto"/>
        <w:right w:val="none" w:sz="0" w:space="0" w:color="auto"/>
      </w:divBdr>
    </w:div>
    <w:div w:id="1392457095">
      <w:bodyDiv w:val="1"/>
      <w:marLeft w:val="0"/>
      <w:marRight w:val="0"/>
      <w:marTop w:val="0"/>
      <w:marBottom w:val="0"/>
      <w:divBdr>
        <w:top w:val="none" w:sz="0" w:space="0" w:color="auto"/>
        <w:left w:val="none" w:sz="0" w:space="0" w:color="auto"/>
        <w:bottom w:val="none" w:sz="0" w:space="0" w:color="auto"/>
        <w:right w:val="none" w:sz="0" w:space="0" w:color="auto"/>
      </w:divBdr>
    </w:div>
    <w:div w:id="1407415649">
      <w:bodyDiv w:val="1"/>
      <w:marLeft w:val="0"/>
      <w:marRight w:val="0"/>
      <w:marTop w:val="0"/>
      <w:marBottom w:val="0"/>
      <w:divBdr>
        <w:top w:val="none" w:sz="0" w:space="0" w:color="auto"/>
        <w:left w:val="none" w:sz="0" w:space="0" w:color="auto"/>
        <w:bottom w:val="none" w:sz="0" w:space="0" w:color="auto"/>
        <w:right w:val="none" w:sz="0" w:space="0" w:color="auto"/>
      </w:divBdr>
    </w:div>
    <w:div w:id="1501577454">
      <w:bodyDiv w:val="1"/>
      <w:marLeft w:val="0"/>
      <w:marRight w:val="0"/>
      <w:marTop w:val="0"/>
      <w:marBottom w:val="0"/>
      <w:divBdr>
        <w:top w:val="none" w:sz="0" w:space="0" w:color="auto"/>
        <w:left w:val="none" w:sz="0" w:space="0" w:color="auto"/>
        <w:bottom w:val="none" w:sz="0" w:space="0" w:color="auto"/>
        <w:right w:val="none" w:sz="0" w:space="0" w:color="auto"/>
      </w:divBdr>
    </w:div>
    <w:div w:id="1507094005">
      <w:bodyDiv w:val="1"/>
      <w:marLeft w:val="0"/>
      <w:marRight w:val="0"/>
      <w:marTop w:val="0"/>
      <w:marBottom w:val="0"/>
      <w:divBdr>
        <w:top w:val="none" w:sz="0" w:space="0" w:color="auto"/>
        <w:left w:val="none" w:sz="0" w:space="0" w:color="auto"/>
        <w:bottom w:val="none" w:sz="0" w:space="0" w:color="auto"/>
        <w:right w:val="none" w:sz="0" w:space="0" w:color="auto"/>
      </w:divBdr>
    </w:div>
    <w:div w:id="1540898052">
      <w:bodyDiv w:val="1"/>
      <w:marLeft w:val="0"/>
      <w:marRight w:val="0"/>
      <w:marTop w:val="0"/>
      <w:marBottom w:val="0"/>
      <w:divBdr>
        <w:top w:val="none" w:sz="0" w:space="0" w:color="auto"/>
        <w:left w:val="none" w:sz="0" w:space="0" w:color="auto"/>
        <w:bottom w:val="none" w:sz="0" w:space="0" w:color="auto"/>
        <w:right w:val="none" w:sz="0" w:space="0" w:color="auto"/>
      </w:divBdr>
    </w:div>
    <w:div w:id="1622415073">
      <w:bodyDiv w:val="1"/>
      <w:marLeft w:val="0"/>
      <w:marRight w:val="0"/>
      <w:marTop w:val="0"/>
      <w:marBottom w:val="0"/>
      <w:divBdr>
        <w:top w:val="none" w:sz="0" w:space="0" w:color="auto"/>
        <w:left w:val="none" w:sz="0" w:space="0" w:color="auto"/>
        <w:bottom w:val="none" w:sz="0" w:space="0" w:color="auto"/>
        <w:right w:val="none" w:sz="0" w:space="0" w:color="auto"/>
      </w:divBdr>
    </w:div>
    <w:div w:id="1650477584">
      <w:bodyDiv w:val="1"/>
      <w:marLeft w:val="0"/>
      <w:marRight w:val="0"/>
      <w:marTop w:val="0"/>
      <w:marBottom w:val="0"/>
      <w:divBdr>
        <w:top w:val="none" w:sz="0" w:space="0" w:color="auto"/>
        <w:left w:val="none" w:sz="0" w:space="0" w:color="auto"/>
        <w:bottom w:val="none" w:sz="0" w:space="0" w:color="auto"/>
        <w:right w:val="none" w:sz="0" w:space="0" w:color="auto"/>
      </w:divBdr>
    </w:div>
    <w:div w:id="1728649188">
      <w:bodyDiv w:val="1"/>
      <w:marLeft w:val="0"/>
      <w:marRight w:val="0"/>
      <w:marTop w:val="0"/>
      <w:marBottom w:val="0"/>
      <w:divBdr>
        <w:top w:val="none" w:sz="0" w:space="0" w:color="auto"/>
        <w:left w:val="none" w:sz="0" w:space="0" w:color="auto"/>
        <w:bottom w:val="none" w:sz="0" w:space="0" w:color="auto"/>
        <w:right w:val="none" w:sz="0" w:space="0" w:color="auto"/>
      </w:divBdr>
    </w:div>
    <w:div w:id="1744336068">
      <w:bodyDiv w:val="1"/>
      <w:marLeft w:val="0"/>
      <w:marRight w:val="0"/>
      <w:marTop w:val="0"/>
      <w:marBottom w:val="0"/>
      <w:divBdr>
        <w:top w:val="none" w:sz="0" w:space="0" w:color="auto"/>
        <w:left w:val="none" w:sz="0" w:space="0" w:color="auto"/>
        <w:bottom w:val="none" w:sz="0" w:space="0" w:color="auto"/>
        <w:right w:val="none" w:sz="0" w:space="0" w:color="auto"/>
      </w:divBdr>
    </w:div>
    <w:div w:id="1989628965">
      <w:bodyDiv w:val="1"/>
      <w:marLeft w:val="0"/>
      <w:marRight w:val="0"/>
      <w:marTop w:val="0"/>
      <w:marBottom w:val="0"/>
      <w:divBdr>
        <w:top w:val="none" w:sz="0" w:space="0" w:color="auto"/>
        <w:left w:val="none" w:sz="0" w:space="0" w:color="auto"/>
        <w:bottom w:val="none" w:sz="0" w:space="0" w:color="auto"/>
        <w:right w:val="none" w:sz="0" w:space="0" w:color="auto"/>
      </w:divBdr>
    </w:div>
    <w:div w:id="2007858154">
      <w:bodyDiv w:val="1"/>
      <w:marLeft w:val="0"/>
      <w:marRight w:val="0"/>
      <w:marTop w:val="0"/>
      <w:marBottom w:val="0"/>
      <w:divBdr>
        <w:top w:val="none" w:sz="0" w:space="0" w:color="auto"/>
        <w:left w:val="none" w:sz="0" w:space="0" w:color="auto"/>
        <w:bottom w:val="none" w:sz="0" w:space="0" w:color="auto"/>
        <w:right w:val="none" w:sz="0" w:space="0" w:color="auto"/>
      </w:divBdr>
    </w:div>
    <w:div w:id="2117020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hyperlink" Target="https://www.youtube.com/watch?v=c3FPShAms3s"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emf"/><Relationship Id="rId29"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users.cs.duke.edu/~cynthia/docs/ChenEtAlFICO2018.pdf"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towardsdatascience.com/interpretable-machine-learning-with-xgboost-9ec80d148d27" TargetMode="Externa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arxiv.org/ftp/arxiv/papers/2012/2012.03749.pdf" TargetMode="External"/><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ESA316427\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f1f2e2d9-aaec-4e86-aa8a-3e73b4d2a433">
      <Terms xmlns="http://schemas.microsoft.com/office/infopath/2007/PartnerControls"/>
    </lcf76f155ced4ddcb4097134ff3c332f>
    <TaxCatchAll xmlns="5177f310-c5c0-45a8-84d4-c2436b1a6626" xsi:nil="true"/>
  </documentManagement>
</p: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Xav21</b:Tag>
    <b:SourceType>InternetSite</b:SourceType>
    <b:Guid>{D1B54E22-1256-429B-8012-63D87C4623FD}</b:Guid>
    <b:Author>
      <b:Author>
        <b:NameList>
          <b:Person>
            <b:Last>Asuncion</b:Last>
            <b:First>Xavier</b:First>
            <b:Middle>Eugenio</b:Middle>
          </b:Person>
        </b:NameList>
      </b:Author>
    </b:Author>
    <b:Title>Understanding machine learning predictions with LIME</b:Title>
    <b:Year>2021</b:Year>
    <b:URL>https://medium.com/@ginoasuncion/understanding-machine-learning-predictions-with-lime-7892998c7484</b:URL>
    <b:RefOrder>1</b:RefOrder>
  </b:Source>
  <b:Source>
    <b:Tag>Gio20</b:Tag>
    <b:SourceType>InternetSite</b:SourceType>
    <b:Guid>{2686EE35-835E-47E2-8C5D-3C663E2ABCA8}</b:Guid>
    <b:Author>
      <b:Author>
        <b:NameList>
          <b:Person>
            <b:Last>Visani</b:Last>
            <b:First>Giorgio</b:First>
          </b:Person>
        </b:NameList>
      </b:Author>
    </b:Author>
    <b:Title>LIME: explain Machine Learning predictions</b:Title>
    <b:Year>2020</b:Year>
    <b:URL>https://towardsdatascience.com/lime-explain-machine-learning-predictions-af8f18189bfe</b:URL>
    <b:RefOrder>2</b:RefOrder>
  </b:Source>
  <b:Source>
    <b:Tag>Sun22</b:Tag>
    <b:SourceType>InternetSite</b:SourceType>
    <b:Guid>{5D7CFEE2-3957-48B3-8B86-2E461CA58264}</b:Guid>
    <b:Author>
      <b:Author>
        <b:NameList>
          <b:Person>
            <b:Last>Solanki</b:Last>
            <b:First>Sunny</b:First>
          </b:Person>
        </b:NameList>
      </b:Author>
    </b:Author>
    <b:Title>How to Use LIME to Interpret Predictions of ML Models?</b:Title>
    <b:Year>2022</b:Year>
    <b:URL>https://coderzcolumn.com/tutorials/machine-learning/how-to-use-lime-to-understand-sklearn-models-predictions</b:URL>
    <b:RefOrder>3</b:RefOrder>
  </b:Source>
  <b:Source>
    <b:Tag>Dem20</b:Tag>
    <b:SourceType>Report</b:SourceType>
    <b:Guid>{BDC6F0AF-5DE5-44CC-81A4-F5C769B00789}</b:Guid>
    <b:Title>[4] Demajo. L, Vella.L and Dingli. A, Explainable AI for Interpretable Credit Scoring, 2020, Department of Artificial Intelligence, University of Malta, Msida, Malta, pp. 185-203. [Online]. Available: https://arxiv.org/ftp/arxiv/papers/2012/2012.03749.pdf</b:Title>
    <b:Year>2020</b:Year>
    <b:Author>
      <b:Author>
        <b:NameList>
          <b:Person>
            <b:Last>Demajo</b:Last>
            <b:First>Lara</b:First>
            <b:Middle>Marie</b:Middle>
          </b:Person>
          <b:Person>
            <b:Last>Vella</b:Last>
            <b:First>Vince</b:First>
          </b:Person>
          <b:Person>
            <b:Last> Dingli</b:Last>
            <b:First> Alexiei</b:First>
          </b:Person>
        </b:NameList>
      </b:Author>
    </b:Author>
    <b:Publisher>Department of Artificial Intelligence, University of Malta, Msida, Malta</b:Publisher>
    <b:RefOrder>4</b:RefOrder>
  </b:Source>
  <b:Source>
    <b:Tag>Vij19</b:Tag>
    <b:SourceType>Report</b:SourceType>
    <b:Guid>{3AD97676-BDC2-4B2B-9E3F-ED6B55D05255}</b:Guid>
    <b:Title>One Explanation Does Not Fit All: A Toolkit and Taxonomy of AI Explainability Techniques</b:Title>
    <b:Year>2019</b:Year>
    <b:Publisher>Cornell University</b:Publisher>
    <b:Author>
      <b:Author>
        <b:NameList>
          <b:Person>
            <b:Last>Vijay Arya</b:Last>
            <b:First>Rachel</b:First>
            <b:Middle>K. E. Bellamy, Pin-Yu Chen, Amit Dhurandhar, Michael Hind, Samuel C. Hoffman, Stephanie Houde, Q. Vera Liao, Ronny Luss, Aleksandra Mojsilović, Sami Mourad, Pablo Pedemonte, Ramya Raghavendra, John Richards, Prasanna Sattigeri, Karthike</b:Middle>
          </b:Person>
        </b:NameList>
      </b:Author>
    </b:Author>
    <b:RefOrder>5</b:RefOrder>
  </b:Source>
  <b:Source>
    <b:Tag>Hel22</b:Tag>
    <b:SourceType>InternetSite</b:SourceType>
    <b:Guid>{DC5FAE73-5DFE-4422-AD77-2F84D4D4924E}</b:Guid>
    <b:Title>Heloc Credit, XAI stories, Case studies for eXplainable Artificitial Intelligence</b:Title>
    <b:Year>2022</b:Year>
    <b:Month>10</b:Month>
    <b:Day>5</b:Day>
    <b:URL>https://pbiecek.github.io/xai_stories/heloc-credits.html</b:URL>
    <b:RefOrder>6</b:RefOrder>
  </b:Source>
</b:Sources>
</file>

<file path=customXml/item3.xml><?xml version="1.0" encoding="utf-8"?>
<ct:contentTypeSchema xmlns:ct="http://schemas.microsoft.com/office/2006/metadata/contentType" xmlns:ma="http://schemas.microsoft.com/office/2006/metadata/properties/metaAttributes" ct:_="" ma:_="" ma:contentTypeName="Document" ma:contentTypeID="0x0101001812E0C5F86FB449BCAA2D907A41798E" ma:contentTypeVersion="10" ma:contentTypeDescription="Create a new document." ma:contentTypeScope="" ma:versionID="33c15c19be7855e964694ea1529232a2">
  <xsd:schema xmlns:xsd="http://www.w3.org/2001/XMLSchema" xmlns:xs="http://www.w3.org/2001/XMLSchema" xmlns:p="http://schemas.microsoft.com/office/2006/metadata/properties" xmlns:ns2="f1f2e2d9-aaec-4e86-aa8a-3e73b4d2a433" xmlns:ns3="5177f310-c5c0-45a8-84d4-c2436b1a6626" targetNamespace="http://schemas.microsoft.com/office/2006/metadata/properties" ma:root="true" ma:fieldsID="6c280a8c0ae75ed1234aa51a5d0bdb69" ns2:_="" ns3:_="">
    <xsd:import namespace="f1f2e2d9-aaec-4e86-aa8a-3e73b4d2a433"/>
    <xsd:import namespace="5177f310-c5c0-45a8-84d4-c2436b1a6626"/>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1f2e2d9-aaec-4e86-aa8a-3e73b4d2a43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c921d02d-b337-4ce5-bd1c-22d9132a6b17"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5177f310-c5c0-45a8-84d4-c2436b1a6626"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e52fe186-c585-44cb-afb1-df33268c4edf}" ma:internalName="TaxCatchAll" ma:showField="CatchAllData" ma:web="5177f310-c5c0-45a8-84d4-c2436b1a662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DC3F0D8-37AD-45E4-8B2B-53C27B2AC928}">
  <ds:schemaRefs>
    <ds:schemaRef ds:uri="http://schemas.microsoft.com/office/2006/metadata/properties"/>
    <ds:schemaRef ds:uri="http://schemas.microsoft.com/office/infopath/2007/PartnerControls"/>
    <ds:schemaRef ds:uri="f1f2e2d9-aaec-4e86-aa8a-3e73b4d2a433"/>
    <ds:schemaRef ds:uri="5177f310-c5c0-45a8-84d4-c2436b1a6626"/>
  </ds:schemaRefs>
</ds:datastoreItem>
</file>

<file path=customXml/itemProps2.xml><?xml version="1.0" encoding="utf-8"?>
<ds:datastoreItem xmlns:ds="http://schemas.openxmlformats.org/officeDocument/2006/customXml" ds:itemID="{2F3781ED-99BE-E549-8663-9AF666F32473}">
  <ds:schemaRefs>
    <ds:schemaRef ds:uri="http://schemas.openxmlformats.org/officeDocument/2006/bibliography"/>
  </ds:schemaRefs>
</ds:datastoreItem>
</file>

<file path=customXml/itemProps3.xml><?xml version="1.0" encoding="utf-8"?>
<ds:datastoreItem xmlns:ds="http://schemas.openxmlformats.org/officeDocument/2006/customXml" ds:itemID="{C83FAF95-12DC-40A6-B2DA-B77EFB7A67C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1f2e2d9-aaec-4e86-aa8a-3e73b4d2a433"/>
    <ds:schemaRef ds:uri="5177f310-c5c0-45a8-84d4-c2436b1a662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1847424-CBEB-44EB-99B9-0B554313DB2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Student report with photo</Template>
  <TotalTime>3</TotalTime>
  <Pages>20</Pages>
  <Words>4834</Words>
  <Characters>27556</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 FAN</dc:creator>
  <cp:keywords/>
  <dc:description/>
  <cp:lastModifiedBy>Duong Vu</cp:lastModifiedBy>
  <cp:revision>4</cp:revision>
  <dcterms:created xsi:type="dcterms:W3CDTF">2024-02-24T23:03:00Z</dcterms:created>
  <dcterms:modified xsi:type="dcterms:W3CDTF">2024-02-24T23:06:00Z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3f93e5f-d3c2-49a7-ba94-15405423c204_Enabled">
    <vt:lpwstr>true</vt:lpwstr>
  </property>
  <property fmtid="{D5CDD505-2E9C-101B-9397-08002B2CF9AE}" pid="3" name="MSIP_Label_23f93e5f-d3c2-49a7-ba94-15405423c204_SetDate">
    <vt:lpwstr>2022-10-12T02:52:00Z</vt:lpwstr>
  </property>
  <property fmtid="{D5CDD505-2E9C-101B-9397-08002B2CF9AE}" pid="4" name="MSIP_Label_23f93e5f-d3c2-49a7-ba94-15405423c204_Method">
    <vt:lpwstr>Standard</vt:lpwstr>
  </property>
  <property fmtid="{D5CDD505-2E9C-101B-9397-08002B2CF9AE}" pid="5" name="MSIP_Label_23f93e5f-d3c2-49a7-ba94-15405423c204_Name">
    <vt:lpwstr>SE Internal</vt:lpwstr>
  </property>
  <property fmtid="{D5CDD505-2E9C-101B-9397-08002B2CF9AE}" pid="6" name="MSIP_Label_23f93e5f-d3c2-49a7-ba94-15405423c204_SiteId">
    <vt:lpwstr>6e51e1ad-c54b-4b39-b598-0ffe9ae68fef</vt:lpwstr>
  </property>
  <property fmtid="{D5CDD505-2E9C-101B-9397-08002B2CF9AE}" pid="7" name="MSIP_Label_23f93e5f-d3c2-49a7-ba94-15405423c204_ActionId">
    <vt:lpwstr>8bd1c56c-54ae-4632-90ac-a34963146b23</vt:lpwstr>
  </property>
  <property fmtid="{D5CDD505-2E9C-101B-9397-08002B2CF9AE}" pid="8" name="MSIP_Label_23f93e5f-d3c2-49a7-ba94-15405423c204_ContentBits">
    <vt:lpwstr>2</vt:lpwstr>
  </property>
  <property fmtid="{D5CDD505-2E9C-101B-9397-08002B2CF9AE}" pid="9" name="ContentTypeId">
    <vt:lpwstr>0x0101001812E0C5F86FB449BCAA2D907A41798E</vt:lpwstr>
  </property>
  <property fmtid="{D5CDD505-2E9C-101B-9397-08002B2CF9AE}" pid="10" name="MediaServiceImageTags">
    <vt:lpwstr/>
  </property>
</Properties>
</file>