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保险.pdf</w:t>
      </w:r>
    </w:p>
    <w:p>
      <w:r>
        <w:t>提取时间: 2026-02-26 16:57:35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24-hr Emergency Medical Assistance+44(0) 203 126 4042</w:t>
        <w:br/>
        <w:t>coverwise</w:t>
        <w:br/>
        <w:t>Claims Line+44(0) 330 024 8315</w:t>
        <w:br/>
        <w:t>TRAVEL INSURANCE</w:t>
        <w:br/>
        <w:t>Customer Sales and Services(sales, queries and policy administration)</w:t>
        <w:br/>
        <w:t>+44(0) 1903 255650</w:t>
        <w:br/>
        <w:t>Your Coverwise Travel Policy Schedule</w:t>
        <w:br/>
        <w:t>Thank you for choosing to take out your travel insurance with Coverwise Limited. The attached policy wording together</w:t>
        <w:br/>
        <w:t>with this schedule, is your policy document. Your policy contains certain conditions, exclusions and limitations.</w:t>
        <w:br/>
        <w:t>It is important that you familiarise yourself with your cover to ensure that it meets your needs and personal circumstances.</w:t>
        <w:br/>
        <w:t>Policy number: 41453871</w:t>
        <w:br/>
        <w:t>Date of issue: 28/01/2026</w:t>
        <w:br/>
        <w:t>Issued by: https://www.coverwise.co.uk</w:t>
        <w:br/>
        <w:t>Personal Details:</w:t>
        <w:br/>
        <w:t>Main policy holder:</w:t>
        <w:br/>
        <w:t>Age:</w:t>
        <w:br/>
        <w:t>Miss XIAOQIN ZHOU</w:t>
        <w:br/>
        <w:t>25</w:t>
        <w:br/>
        <w:t>Travel Policy Details:</w:t>
        <w:br/>
        <w:t>Period of insurance commences: 19/02/2026</w:t>
        <w:br/>
        <w:t>Expires: 18/02/2027</w:t>
        <w:br/>
        <w:t>Product type: Standard Plus</w:t>
        <w:br/>
        <w:t>Policy type: Annual Multi Trip Insurance</w:t>
        <w:br/>
        <w:t>Number of days: 365</w:t>
        <w:br/>
        <w:t>Geographical area: Europe(inc. United Kingdom)</w:t>
        <w:br/>
        <w:t>Other insured person(s):</w:t>
        <w:br/>
        <w:t>Age:</w:t>
        <w:br/>
        <w:t>Options:</w:t>
        <w:br/>
        <w:t>Payment:</w:t>
        <w:br/>
        <w:t>Insurance premium:</w:t>
        <w:br/>
        <w:t>Insurance premium tax:</w:t>
        <w:br/>
        <w:t>Documentation:</w:t>
        <w:br/>
        <w:t>Total paid:</w:t>
        <w:br/>
        <w:t>£8.12</w:t>
        <w:br/>
        <w:t>£1.62</w:t>
        <w:br/>
        <w:t>£0.00</w:t>
        <w:br/>
        <w:t>£9.75</w:t>
        <w:br/>
        <w:t>THIS DOCUMENT IS IMPORTANT. IT IS ADVISABLE TO TAKE A PRINTED COPY WITH YOU</w:t>
        <w:br/>
        <w:t>Scan the QR code</w:t>
        <w:br/>
        <w:t>WHEN YOU TRAVEL, AS PROOF OF INSURANCE MAY BE REQUIRED TO SECURE TREATMENT</w:t>
        <w:br/>
        <w:t>or visit this</w:t>
        <w:br/>
        <w:t>IN THE EVENT OF A MEDICAL EMERGENCY, OR TO ASSIST WITH ENTRY INTO</w:t>
        <w:br/>
        <w:t>SOME COUNTRIES.</w:t>
        <w:br/>
        <w:t>webpage to verify</w:t>
        <w:br/>
        <w:t>this insurance.</w:t>
        <w:br/>
        <w:t>EMERGENCY MEDICAL ASSISTANCE IS AVAILABLE 24/7 BY CALLING+44(0)203 126 4042.</w:t>
        <w:br/>
        <w:t>WWW.COVERWISE.CO.UK/VERIFY</w:t>
        <w:br/>
        <w:br/>
        <w:br/>
        <w:t>=== 第2页 ===</w:t>
        <w:br/>
        <w:t>IMPORTANT NOTICE- PLEASE MAKE SURE YOU READ YOUR POLICY CAREFULLY</w:t>
        <w:br/>
        <w:t>Policy Coverage: This insurance policy is designed to protect you against specific situations or losses that result from</w:t>
        <w:br/>
        <w:t>sudden and unexpected conditions or events that occur after the inception of the policy. No insurance coverage is</w:t>
        <w:br/>
        <w:t>provided for events that were expected at the time of booking your trip and/or insurance.</w:t>
        <w:br/>
        <w:t>Conditions and Exclusions: Conditions and exclusions apply to individual sections of your policy, while general</w:t>
        <w:br/>
        <w:t>exclusions and general conditions will apply to the whole of your policy.</w:t>
        <w:br/>
        <w:t>Statutory cancellation rights: You may cancel this policy within 14 days of receipt of the policy documents (new</w:t>
        <w:br/>
        <w:t>business) and for annual policies the renewal date (the cancellation period) by writing to Coverwise Sales and Service,</w:t>
        <w:br/>
        <w:t>4th Floor, Southfield House, 11 Liverpool Gardens, Worthing, West Sussex, BN11 1RY during the cancellation period.</w:t>
        <w:br/>
        <w:t>Any premium already paid will be refunded to you providing you have not travelled, no claim has been made or is</w:t>
        <w:br/>
        <w:t>intended to be made and no incident likely to result in a claim has occurred.</w:t>
        <w:br/>
        <w:t>Cancellation outside the statutory period: You may cancel this policy at any time after the cancellation period by</w:t>
        <w:br/>
        <w:t>writing to Coverwise Sales and Service, 4th Floor, Southfield House, 11 Liverpool Gardens, Worthing, West Sussex,</w:t>
        <w:br/>
        <w:t>BN11 1RY. If you cancel after the cancellation period no premium refund will be made.</w:t>
        <w:br/>
        <w:t>Excess: Under most sections of the policy, claims will be subject to an excess. This means that you will be responsible</w:t>
        <w:br/>
        <w:t>for paying the first part of each claim per incident claimed for, under each section by each insured person, unless you</w:t>
        <w:br/>
        <w:t>have paid the additional premium to waive the excess as stated in the schedule.</w:t>
        <w:br/>
        <w:t>Sports and Other Activities: Insurance cover is provided for a large number of non-professional sports and activities.</w:t>
        <w:br/>
        <w:t>Please take some time to view the Sports and activities list to ensure that you have adequate insurance cover in place.</w:t>
        <w:br/>
        <w:t>Health: This policy contains restrictions and conditions regarding pre-existing medical conditions, you are advised to</w:t>
        <w:br/>
        <w:t>read the policy wording carefully to ensure that you understand how the policy works.</w:t>
        <w:br/>
        <w:t>Reasonable precautions: At all times you must take all reasonable precautions to avoid injury,illness, disease, loss,</w:t>
        <w:br/>
        <w:t>theft or damage and take all reasonable steps to safeguard your property from loss or damage and to recover property</w:t>
        <w:br/>
        <w:t>lost or stolen.</w:t>
        <w:br/>
        <w:t>Policy limits: Each section of your policy has a limit on the amount that we will pay under that section in the event of</w:t>
        <w:br/>
        <w:t>a claim. Some sections have specific inner limits such as a maximum amount we will pay for a single item or for</w:t>
        <w:br/>
        <w:t>valuables in total under the baggage section.</w:t>
        <w:br/>
        <w:t>Baggage: In the event of total loss, claims for baggage will be settled at today's prices less a deduction for wear tear</w:t>
        <w:br/>
        <w:t>and deprecation (loss of value), or we may replace, reinstate or repair the lost or damaged items. Receipts will be</w:t>
        <w:br/>
        <w:t>required to substantiate your claim.</w:t>
        <w:br/>
        <w:t>Automatic Extensions to your insurance cover: Your insurance cover will be automatically extended for the period</w:t>
        <w:br/>
        <w:t>of the delay in the event that your return to your home area is unavoidably delayed due to an event covered under</w:t>
        <w:br/>
        <w:t>your policy.</w:t>
        <w:br/>
        <w:t>Law Applicable: You and we can choose the law which applies to this policy. We propose that English Law applies.</w:t>
        <w:br/>
        <w:t>Unless we and you agree otherwise English Law will apply to this policy.</w:t>
        <w:br/>
        <w:t>Complaints: it is our intention to provide you with a high level of customer service at all times, if there is an occasion</w:t>
        <w:br/>
        <w:t>when your standards have not been met, please let us know: If you wish to register a sales or administration complaint,</w:t>
        <w:br/>
        <w:t>please contact Coverwise Sales and Service:</w:t>
        <w:br/>
        <w:t>By phone- Telephone the Duty Manager on 01903 255650</w:t>
        <w:br/>
        <w:t>In writing- Write to the Operations Manager, 4th Floor, Southfield House, 11 Liverpool Gardens, Worthing, West</w:t>
        <w:br/>
        <w:t>Sussex, BN11 1RY</w:t>
        <w:br/>
        <w:t>If you wish to register a claims complaint, please write to, or telephone the claims unit dealing with your claim.</w:t>
        <w:br/>
        <w:t>If you cannot settle your complaint with us, you may be entitled to refer it to the Financial Ombudsman Service. Full</w:t>
        <w:br/>
        <w:t>details can be found within the making a complaint section of the policy wording.</w:t>
        <w:br/>
        <w:t>If you wish to register a complaint about the Coverwise website, please contact the Coverwise Customer Services</w:t>
        <w:br/>
        <w:t>Department at customerservices@coverwise.co.uk or at our postal address of Coverwise Limited, 4th Floor, Southfield</w:t>
        <w:br/>
        <w:t>House,11 Liverpool Gardens, Worthing, West Sussex, BN11 1RY</w:t>
        <w:br/>
        <w:t>V1-09/25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